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B6305E" w14:textId="6A73421D" w:rsidR="005A6DBF" w:rsidRPr="00280420" w:rsidRDefault="005A6DBF" w:rsidP="009F7623">
      <w:pPr>
        <w:spacing w:line="360" w:lineRule="auto"/>
        <w:jc w:val="center"/>
        <w:rPr>
          <w:rFonts w:ascii="Arial" w:hAnsi="Arial" w:cs="Arial"/>
          <w:b/>
          <w:bCs/>
          <w:sz w:val="40"/>
          <w:szCs w:val="40"/>
          <w:lang w:val="pt-BR"/>
        </w:rPr>
      </w:pPr>
      <w:bookmarkStart w:id="0" w:name="_Hlk18663698"/>
      <w:bookmarkEnd w:id="0"/>
      <w:r w:rsidRPr="00280420">
        <w:rPr>
          <w:rFonts w:ascii="Arial" w:hAnsi="Arial" w:cs="Arial"/>
          <w:b/>
          <w:bCs/>
          <w:sz w:val="40"/>
          <w:szCs w:val="40"/>
          <w:lang w:val="pt-BR"/>
        </w:rPr>
        <w:t xml:space="preserve">PREFEITURA MUNICIPAL DE </w:t>
      </w:r>
      <w:r w:rsidR="007662FF" w:rsidRPr="00280420">
        <w:rPr>
          <w:rFonts w:ascii="Arial" w:hAnsi="Arial" w:cs="Arial"/>
          <w:b/>
          <w:bCs/>
          <w:sz w:val="40"/>
          <w:szCs w:val="40"/>
          <w:lang w:val="pt-BR"/>
        </w:rPr>
        <w:t>COLÔNIA LEOPOLDINA</w:t>
      </w:r>
    </w:p>
    <w:p w14:paraId="386A495C" w14:textId="77777777" w:rsidR="005A6DBF" w:rsidRPr="00280420" w:rsidRDefault="005A6DBF" w:rsidP="009F7623">
      <w:pPr>
        <w:spacing w:line="360" w:lineRule="auto"/>
        <w:ind w:left="1276" w:right="1132"/>
        <w:jc w:val="center"/>
        <w:rPr>
          <w:rFonts w:ascii="Arial" w:hAnsi="Arial" w:cs="Arial"/>
          <w:sz w:val="24"/>
          <w:szCs w:val="24"/>
          <w:lang w:val="pt-BR"/>
        </w:rPr>
      </w:pPr>
    </w:p>
    <w:p w14:paraId="21E9C88A" w14:textId="77777777" w:rsidR="005A6DBF" w:rsidRPr="00280420" w:rsidRDefault="005A6DBF" w:rsidP="009F7623">
      <w:pPr>
        <w:pStyle w:val="Subttulo"/>
        <w:spacing w:line="360" w:lineRule="auto"/>
        <w:rPr>
          <w:rFonts w:ascii="Arial" w:hAnsi="Arial" w:cs="Arial"/>
        </w:rPr>
      </w:pPr>
    </w:p>
    <w:p w14:paraId="3319DB36" w14:textId="67907EF0" w:rsidR="002856BD" w:rsidRPr="00280420" w:rsidRDefault="002856BD" w:rsidP="009F7623">
      <w:pPr>
        <w:pStyle w:val="Corpodetexto"/>
        <w:spacing w:line="360" w:lineRule="auto"/>
        <w:ind w:left="284" w:right="707"/>
        <w:jc w:val="center"/>
        <w:rPr>
          <w:rFonts w:ascii="Arial" w:hAnsi="Arial" w:cs="Arial"/>
          <w:b/>
          <w:bCs/>
          <w:caps/>
        </w:rPr>
      </w:pPr>
    </w:p>
    <w:p w14:paraId="2D62B2D4" w14:textId="3E73293C" w:rsidR="00280420" w:rsidRPr="00280420" w:rsidRDefault="00280420" w:rsidP="009F7623">
      <w:pPr>
        <w:pStyle w:val="Corpodetexto"/>
        <w:spacing w:line="360" w:lineRule="auto"/>
        <w:ind w:left="284" w:right="707"/>
        <w:jc w:val="center"/>
        <w:rPr>
          <w:rFonts w:ascii="Arial" w:hAnsi="Arial" w:cs="Arial"/>
          <w:b/>
          <w:bCs/>
          <w:caps/>
        </w:rPr>
      </w:pPr>
    </w:p>
    <w:p w14:paraId="27034B1F" w14:textId="77777777" w:rsidR="002856BD" w:rsidRPr="00280420" w:rsidRDefault="002856BD" w:rsidP="009F7623">
      <w:pPr>
        <w:pStyle w:val="Corpodetexto"/>
        <w:spacing w:line="360" w:lineRule="auto"/>
        <w:ind w:left="284" w:right="707"/>
        <w:jc w:val="center"/>
        <w:rPr>
          <w:rFonts w:ascii="Arial" w:hAnsi="Arial" w:cs="Arial"/>
          <w:b/>
          <w:bCs/>
          <w:caps/>
        </w:rPr>
      </w:pPr>
    </w:p>
    <w:p w14:paraId="086133A4" w14:textId="77777777" w:rsidR="005A6DBF" w:rsidRPr="00280420" w:rsidRDefault="005A6DBF" w:rsidP="009F7623">
      <w:pPr>
        <w:pStyle w:val="Corpodetexto"/>
        <w:spacing w:line="360" w:lineRule="auto"/>
        <w:ind w:right="-1"/>
        <w:jc w:val="center"/>
        <w:rPr>
          <w:rFonts w:ascii="Arial" w:hAnsi="Arial" w:cs="Arial"/>
          <w:b/>
          <w:bCs/>
          <w:caps/>
        </w:rPr>
      </w:pPr>
    </w:p>
    <w:p w14:paraId="1406D0C1" w14:textId="77777777" w:rsidR="005A6DBF" w:rsidRPr="00280420" w:rsidRDefault="005A6DBF" w:rsidP="009F7623">
      <w:pPr>
        <w:pStyle w:val="Corpodetexto"/>
        <w:spacing w:line="360" w:lineRule="auto"/>
        <w:ind w:left="284" w:right="707"/>
        <w:jc w:val="center"/>
        <w:rPr>
          <w:rFonts w:ascii="Arial" w:hAnsi="Arial" w:cs="Arial"/>
          <w:b/>
          <w:bCs/>
          <w:caps/>
          <w:sz w:val="48"/>
          <w:szCs w:val="48"/>
        </w:rPr>
      </w:pPr>
    </w:p>
    <w:p w14:paraId="64833C1A" w14:textId="21DBE0EA" w:rsidR="005A6DBF" w:rsidRDefault="00280420" w:rsidP="009F7623">
      <w:pPr>
        <w:pStyle w:val="Corpodetexto"/>
        <w:spacing w:line="360" w:lineRule="auto"/>
        <w:ind w:left="284" w:right="707"/>
        <w:jc w:val="center"/>
        <w:rPr>
          <w:rFonts w:ascii="Arial" w:hAnsi="Arial" w:cs="Arial"/>
          <w:b/>
          <w:bCs/>
          <w:caps/>
          <w:sz w:val="48"/>
          <w:szCs w:val="48"/>
        </w:rPr>
      </w:pPr>
      <w:r w:rsidRPr="00280420">
        <w:rPr>
          <w:rFonts w:ascii="Arial" w:hAnsi="Arial" w:cs="Arial"/>
          <w:b/>
          <w:bCs/>
          <w:caps/>
          <w:sz w:val="48"/>
          <w:szCs w:val="48"/>
        </w:rPr>
        <w:t>PAVIMENTAÇÃO ASFÁLTICA DE DIVERSAS RUAS NO MUNICÍPIO COLÔNIA LEOPOLDINA</w:t>
      </w:r>
    </w:p>
    <w:p w14:paraId="0B5041DC" w14:textId="77777777" w:rsidR="00280420" w:rsidRPr="00280420" w:rsidRDefault="00280420" w:rsidP="009F7623">
      <w:pPr>
        <w:pStyle w:val="Corpodetexto"/>
        <w:spacing w:line="360" w:lineRule="auto"/>
        <w:ind w:left="284" w:right="707"/>
        <w:jc w:val="center"/>
        <w:rPr>
          <w:rFonts w:ascii="Arial" w:hAnsi="Arial" w:cs="Arial"/>
          <w:b/>
          <w:bCs/>
          <w:caps/>
          <w:sz w:val="48"/>
          <w:szCs w:val="48"/>
        </w:rPr>
      </w:pPr>
    </w:p>
    <w:p w14:paraId="19A58FEF" w14:textId="77777777" w:rsidR="005A6DBF" w:rsidRPr="00280420" w:rsidRDefault="005A6DBF" w:rsidP="009F7623">
      <w:pPr>
        <w:pStyle w:val="Corpodetexto"/>
        <w:spacing w:line="360" w:lineRule="auto"/>
        <w:ind w:right="-1"/>
        <w:jc w:val="center"/>
        <w:rPr>
          <w:rFonts w:ascii="Arial" w:hAnsi="Arial" w:cs="Arial"/>
          <w:b/>
          <w:bCs/>
          <w:caps/>
          <w:sz w:val="22"/>
          <w:szCs w:val="22"/>
        </w:rPr>
      </w:pPr>
      <w:r w:rsidRPr="00280420">
        <w:rPr>
          <w:rFonts w:ascii="Arial" w:hAnsi="Arial" w:cs="Arial"/>
          <w:b/>
          <w:bCs/>
          <w:caps/>
          <w:sz w:val="22"/>
          <w:szCs w:val="22"/>
        </w:rPr>
        <w:t>PROJETO BÁSICO DE ENGENHARIA PARA IMPLAnTAÇÃO, PAVIMENTAÇÃO, DRENAGEM, SINALIZAÇÃO E OBRAS</w:t>
      </w:r>
    </w:p>
    <w:p w14:paraId="7F8F792B" w14:textId="77777777" w:rsidR="005A6DBF" w:rsidRPr="00280420" w:rsidRDefault="005A6DBF" w:rsidP="009F7623">
      <w:pPr>
        <w:spacing w:line="360" w:lineRule="auto"/>
        <w:jc w:val="center"/>
        <w:rPr>
          <w:rFonts w:ascii="Arial" w:hAnsi="Arial" w:cs="Arial"/>
          <w:b/>
          <w:bCs/>
          <w:sz w:val="24"/>
          <w:szCs w:val="24"/>
          <w:lang w:val="pt-BR"/>
        </w:rPr>
      </w:pPr>
    </w:p>
    <w:p w14:paraId="2C1C6D0C" w14:textId="77777777" w:rsidR="005A6DBF" w:rsidRPr="00280420" w:rsidRDefault="005A6DBF" w:rsidP="009F7623">
      <w:pPr>
        <w:spacing w:line="360" w:lineRule="auto"/>
        <w:jc w:val="both"/>
        <w:rPr>
          <w:rFonts w:ascii="Arial" w:hAnsi="Arial" w:cs="Arial"/>
          <w:sz w:val="24"/>
          <w:szCs w:val="24"/>
          <w:lang w:val="pt-BR"/>
        </w:rPr>
      </w:pPr>
    </w:p>
    <w:p w14:paraId="0968CC28" w14:textId="77777777" w:rsidR="005A6DBF" w:rsidRPr="00280420" w:rsidRDefault="005A6DBF" w:rsidP="009F7623">
      <w:pPr>
        <w:spacing w:line="360" w:lineRule="auto"/>
        <w:jc w:val="both"/>
        <w:rPr>
          <w:rFonts w:ascii="Arial" w:hAnsi="Arial" w:cs="Arial"/>
          <w:b/>
          <w:bCs/>
          <w:caps/>
          <w:sz w:val="24"/>
          <w:szCs w:val="24"/>
          <w:lang w:val="pt-BR"/>
        </w:rPr>
      </w:pPr>
    </w:p>
    <w:p w14:paraId="146CDA00" w14:textId="74959B86" w:rsidR="005A6DBF" w:rsidRPr="00280420" w:rsidRDefault="005A6DBF" w:rsidP="009F7623">
      <w:pPr>
        <w:spacing w:line="360" w:lineRule="auto"/>
        <w:jc w:val="both"/>
        <w:rPr>
          <w:rFonts w:ascii="Arial" w:hAnsi="Arial" w:cs="Arial"/>
          <w:b/>
          <w:bCs/>
          <w:caps/>
          <w:sz w:val="24"/>
          <w:szCs w:val="24"/>
          <w:lang w:val="pt-BR"/>
        </w:rPr>
      </w:pPr>
      <w:r w:rsidRPr="00280420">
        <w:rPr>
          <w:rFonts w:ascii="Arial" w:hAnsi="Arial" w:cs="Arial"/>
          <w:b/>
          <w:bCs/>
          <w:caps/>
          <w:sz w:val="24"/>
          <w:szCs w:val="24"/>
          <w:lang w:val="pt-BR"/>
        </w:rPr>
        <w:t>RODOVIA:     acesso</w:t>
      </w:r>
      <w:r w:rsidR="00280420" w:rsidRPr="00280420">
        <w:rPr>
          <w:rFonts w:ascii="Arial" w:hAnsi="Arial" w:cs="Arial"/>
          <w:b/>
          <w:bCs/>
          <w:caps/>
          <w:sz w:val="24"/>
          <w:szCs w:val="24"/>
          <w:lang w:val="pt-BR"/>
        </w:rPr>
        <w:t xml:space="preserve"> a diversas</w:t>
      </w:r>
      <w:r w:rsidR="00DD45A2" w:rsidRPr="00280420">
        <w:rPr>
          <w:rFonts w:ascii="Arial" w:hAnsi="Arial" w:cs="Arial"/>
          <w:b/>
          <w:bCs/>
          <w:caps/>
          <w:sz w:val="24"/>
          <w:szCs w:val="24"/>
          <w:lang w:val="pt-BR"/>
        </w:rPr>
        <w:t xml:space="preserve"> Comunidades</w:t>
      </w:r>
    </w:p>
    <w:p w14:paraId="2EF3DFB5" w14:textId="2A7A8124" w:rsidR="005A6DBF" w:rsidRPr="00280420" w:rsidRDefault="005A6DBF" w:rsidP="009F7623">
      <w:pPr>
        <w:spacing w:line="360" w:lineRule="auto"/>
        <w:jc w:val="both"/>
        <w:rPr>
          <w:rFonts w:ascii="Arial" w:hAnsi="Arial" w:cs="Arial"/>
          <w:b/>
          <w:bCs/>
          <w:caps/>
          <w:sz w:val="24"/>
          <w:szCs w:val="24"/>
          <w:lang w:val="pt-BR"/>
        </w:rPr>
      </w:pPr>
      <w:r w:rsidRPr="00280420">
        <w:rPr>
          <w:rFonts w:ascii="Arial" w:hAnsi="Arial" w:cs="Arial"/>
          <w:b/>
          <w:bCs/>
          <w:caps/>
          <w:sz w:val="24"/>
          <w:szCs w:val="24"/>
          <w:lang w:val="pt-BR"/>
        </w:rPr>
        <w:t xml:space="preserve">TRECHO:       </w:t>
      </w:r>
      <w:r w:rsidR="007662FF" w:rsidRPr="00280420">
        <w:rPr>
          <w:rFonts w:ascii="Arial" w:hAnsi="Arial" w:cs="Arial"/>
          <w:b/>
          <w:bCs/>
          <w:caps/>
          <w:sz w:val="24"/>
          <w:szCs w:val="24"/>
          <w:lang w:val="pt-BR"/>
        </w:rPr>
        <w:t>RUAS PROJETADAS 01 A 05</w:t>
      </w:r>
    </w:p>
    <w:p w14:paraId="5CD9F4F3" w14:textId="000D8A50" w:rsidR="005A6DBF" w:rsidRPr="00280420" w:rsidRDefault="005A6DBF" w:rsidP="009F7623">
      <w:pPr>
        <w:spacing w:line="360" w:lineRule="auto"/>
        <w:jc w:val="both"/>
        <w:rPr>
          <w:rFonts w:ascii="Arial" w:hAnsi="Arial" w:cs="Arial"/>
          <w:b/>
          <w:bCs/>
          <w:sz w:val="24"/>
          <w:szCs w:val="24"/>
          <w:lang w:val="pt-BR"/>
        </w:rPr>
      </w:pPr>
      <w:r w:rsidRPr="00280420">
        <w:rPr>
          <w:rFonts w:ascii="Arial" w:hAnsi="Arial" w:cs="Arial"/>
          <w:b/>
          <w:bCs/>
          <w:caps/>
          <w:sz w:val="24"/>
          <w:szCs w:val="24"/>
          <w:lang w:val="pt-BR"/>
        </w:rPr>
        <w:t>EXTENSÃO:  2,</w:t>
      </w:r>
      <w:r w:rsidR="00280420" w:rsidRPr="00280420">
        <w:rPr>
          <w:rFonts w:ascii="Arial" w:hAnsi="Arial" w:cs="Arial"/>
          <w:b/>
          <w:bCs/>
          <w:caps/>
          <w:sz w:val="24"/>
          <w:szCs w:val="24"/>
          <w:lang w:val="pt-BR"/>
        </w:rPr>
        <w:t>7</w:t>
      </w:r>
      <w:r w:rsidRPr="00280420">
        <w:rPr>
          <w:rFonts w:ascii="Arial" w:hAnsi="Arial" w:cs="Arial"/>
          <w:b/>
          <w:bCs/>
          <w:caps/>
          <w:sz w:val="24"/>
          <w:szCs w:val="24"/>
          <w:lang w:val="pt-BR"/>
        </w:rPr>
        <w:t xml:space="preserve"> </w:t>
      </w:r>
      <w:r w:rsidRPr="00280420">
        <w:rPr>
          <w:rFonts w:ascii="Arial" w:hAnsi="Arial" w:cs="Arial"/>
          <w:b/>
          <w:bCs/>
          <w:sz w:val="24"/>
          <w:szCs w:val="24"/>
          <w:lang w:val="pt-BR"/>
        </w:rPr>
        <w:t>km</w:t>
      </w:r>
    </w:p>
    <w:p w14:paraId="2B0E8335" w14:textId="77777777" w:rsidR="005A6DBF" w:rsidRPr="00280420" w:rsidRDefault="005A6DBF" w:rsidP="009F7623">
      <w:pPr>
        <w:pStyle w:val="Corpodetexto"/>
        <w:spacing w:line="360" w:lineRule="auto"/>
        <w:jc w:val="right"/>
        <w:rPr>
          <w:rFonts w:ascii="Arial" w:hAnsi="Arial" w:cs="Arial"/>
          <w:b/>
          <w:bCs/>
          <w:caps/>
        </w:rPr>
      </w:pPr>
    </w:p>
    <w:p w14:paraId="66CC519B" w14:textId="77777777" w:rsidR="005A6DBF" w:rsidRPr="00280420" w:rsidRDefault="005A6DBF" w:rsidP="009F7623">
      <w:pPr>
        <w:pStyle w:val="Corpodetexto"/>
        <w:spacing w:line="360" w:lineRule="auto"/>
        <w:jc w:val="right"/>
        <w:rPr>
          <w:rFonts w:ascii="Arial" w:hAnsi="Arial" w:cs="Arial"/>
          <w:b/>
          <w:bCs/>
          <w:caps/>
        </w:rPr>
      </w:pPr>
    </w:p>
    <w:p w14:paraId="08DD2D98" w14:textId="77777777" w:rsidR="002856BD" w:rsidRPr="00280420" w:rsidRDefault="002856BD" w:rsidP="009F7623">
      <w:pPr>
        <w:pStyle w:val="Corpodetexto"/>
        <w:spacing w:line="360" w:lineRule="auto"/>
        <w:jc w:val="center"/>
        <w:rPr>
          <w:rFonts w:ascii="Arial" w:hAnsi="Arial" w:cs="Arial"/>
          <w:b/>
          <w:bCs/>
          <w:caps/>
          <w:color w:val="808080"/>
        </w:rPr>
      </w:pPr>
      <w:r w:rsidRPr="00280420">
        <w:rPr>
          <w:rFonts w:ascii="Arial" w:hAnsi="Arial" w:cs="Arial"/>
          <w:b/>
          <w:bCs/>
          <w:caps/>
          <w:color w:val="808080"/>
        </w:rPr>
        <w:t>SETEMBRO - 2019</w:t>
      </w:r>
    </w:p>
    <w:sdt>
      <w:sdtPr>
        <w:rPr>
          <w:rFonts w:ascii="Arial" w:eastAsiaTheme="minorHAnsi" w:hAnsi="Arial" w:cs="Arial"/>
          <w:b/>
          <w:bCs/>
          <w:sz w:val="24"/>
          <w:szCs w:val="24"/>
          <w:lang w:val="pt-BR"/>
        </w:rPr>
        <w:id w:val="24221194"/>
        <w:docPartObj>
          <w:docPartGallery w:val="Table of Contents"/>
          <w:docPartUnique/>
        </w:docPartObj>
      </w:sdtPr>
      <w:sdtEndPr>
        <w:rPr>
          <w:rFonts w:eastAsia="Times New Roman"/>
          <w:b w:val="0"/>
          <w:bCs w:val="0"/>
        </w:rPr>
      </w:sdtEndPr>
      <w:sdtContent>
        <w:p w14:paraId="2D0AE5CF" w14:textId="77777777" w:rsidR="005A6DBF" w:rsidRPr="00280420" w:rsidRDefault="005A6DBF" w:rsidP="009F7623">
          <w:pPr>
            <w:spacing w:line="360" w:lineRule="auto"/>
            <w:jc w:val="center"/>
            <w:rPr>
              <w:rFonts w:ascii="Arial" w:hAnsi="Arial" w:cs="Arial"/>
              <w:sz w:val="24"/>
              <w:szCs w:val="24"/>
              <w:lang w:val="pt-BR"/>
            </w:rPr>
          </w:pPr>
          <w:r w:rsidRPr="00280420">
            <w:rPr>
              <w:rFonts w:ascii="Arial" w:hAnsi="Arial" w:cs="Arial"/>
              <w:sz w:val="24"/>
              <w:szCs w:val="24"/>
              <w:lang w:val="pt-BR"/>
            </w:rPr>
            <w:t>Sumário</w:t>
          </w:r>
        </w:p>
        <w:p w14:paraId="161EFA9D" w14:textId="77777777" w:rsidR="005A6DBF" w:rsidRPr="00280420" w:rsidRDefault="005A6DBF" w:rsidP="009F7623">
          <w:pPr>
            <w:spacing w:line="360" w:lineRule="auto"/>
            <w:rPr>
              <w:rFonts w:ascii="Arial" w:hAnsi="Arial" w:cs="Arial"/>
              <w:sz w:val="24"/>
              <w:szCs w:val="24"/>
              <w:lang w:val="pt-BR"/>
            </w:rPr>
          </w:pPr>
        </w:p>
        <w:p w14:paraId="1E32C0C2" w14:textId="1ED9C263" w:rsidR="001E4594" w:rsidRDefault="005A6DBF">
          <w:pPr>
            <w:pStyle w:val="Sumrio1"/>
            <w:tabs>
              <w:tab w:val="left" w:pos="426"/>
              <w:tab w:val="right" w:leader="dot" w:pos="8779"/>
            </w:tabs>
            <w:rPr>
              <w:noProof/>
            </w:rPr>
          </w:pPr>
          <w:r w:rsidRPr="00280420">
            <w:rPr>
              <w:rFonts w:ascii="Arial" w:hAnsi="Arial" w:cs="Arial"/>
              <w:sz w:val="24"/>
              <w:szCs w:val="24"/>
            </w:rPr>
            <w:fldChar w:fldCharType="begin"/>
          </w:r>
          <w:r w:rsidRPr="00280420">
            <w:rPr>
              <w:rFonts w:ascii="Arial" w:hAnsi="Arial" w:cs="Arial"/>
              <w:sz w:val="24"/>
              <w:szCs w:val="24"/>
            </w:rPr>
            <w:instrText xml:space="preserve"> TOC \o "1-3" \h \z \u </w:instrText>
          </w:r>
          <w:r w:rsidRPr="00280420">
            <w:rPr>
              <w:rFonts w:ascii="Arial" w:hAnsi="Arial" w:cs="Arial"/>
              <w:sz w:val="24"/>
              <w:szCs w:val="24"/>
            </w:rPr>
            <w:fldChar w:fldCharType="separate"/>
          </w:r>
          <w:hyperlink w:anchor="_Toc20413623" w:history="1">
            <w:r w:rsidR="001E4594" w:rsidRPr="00C048AA">
              <w:rPr>
                <w:rStyle w:val="Hyperlink"/>
                <w:rFonts w:ascii="Arial" w:hAnsi="Arial" w:cs="Arial"/>
                <w:b/>
                <w:noProof/>
              </w:rPr>
              <w:t>1.</w:t>
            </w:r>
            <w:r w:rsidR="001E4594">
              <w:rPr>
                <w:noProof/>
              </w:rPr>
              <w:tab/>
            </w:r>
            <w:r w:rsidR="001E4594" w:rsidRPr="00C048AA">
              <w:rPr>
                <w:rStyle w:val="Hyperlink"/>
                <w:rFonts w:ascii="Arial" w:hAnsi="Arial" w:cs="Arial"/>
                <w:b/>
                <w:noProof/>
              </w:rPr>
              <w:t>Apresentação</w:t>
            </w:r>
            <w:r w:rsidR="001E4594">
              <w:rPr>
                <w:noProof/>
                <w:webHidden/>
              </w:rPr>
              <w:tab/>
            </w:r>
            <w:r w:rsidR="001E4594">
              <w:rPr>
                <w:noProof/>
                <w:webHidden/>
              </w:rPr>
              <w:fldChar w:fldCharType="begin"/>
            </w:r>
            <w:r w:rsidR="001E4594">
              <w:rPr>
                <w:noProof/>
                <w:webHidden/>
              </w:rPr>
              <w:instrText xml:space="preserve"> PAGEREF _Toc20413623 \h </w:instrText>
            </w:r>
            <w:r w:rsidR="001E4594">
              <w:rPr>
                <w:noProof/>
                <w:webHidden/>
              </w:rPr>
            </w:r>
            <w:r w:rsidR="001E4594">
              <w:rPr>
                <w:noProof/>
                <w:webHidden/>
              </w:rPr>
              <w:fldChar w:fldCharType="separate"/>
            </w:r>
            <w:r w:rsidR="00F65F3D">
              <w:rPr>
                <w:noProof/>
                <w:webHidden/>
              </w:rPr>
              <w:t>5</w:t>
            </w:r>
            <w:r w:rsidR="001E4594">
              <w:rPr>
                <w:noProof/>
                <w:webHidden/>
              </w:rPr>
              <w:fldChar w:fldCharType="end"/>
            </w:r>
          </w:hyperlink>
        </w:p>
        <w:p w14:paraId="1C1990E5" w14:textId="0BB2F12F" w:rsidR="001E4594" w:rsidRDefault="001E4594" w:rsidP="001E4594">
          <w:pPr>
            <w:pStyle w:val="Sumrio2"/>
          </w:pPr>
          <w:hyperlink w:anchor="_Toc20413624" w:history="1">
            <w:r w:rsidRPr="00C048AA">
              <w:rPr>
                <w:rStyle w:val="Hyperlink"/>
                <w:rFonts w:ascii="Arial" w:hAnsi="Arial" w:cs="Arial"/>
              </w:rPr>
              <w:t>1.1.</w:t>
            </w:r>
            <w:r>
              <w:tab/>
            </w:r>
            <w:r w:rsidRPr="00C048AA">
              <w:rPr>
                <w:rStyle w:val="Hyperlink"/>
                <w:rFonts w:ascii="Arial" w:hAnsi="Arial" w:cs="Arial"/>
              </w:rPr>
              <w:t>Apresentação</w:t>
            </w:r>
            <w:r>
              <w:rPr>
                <w:webHidden/>
              </w:rPr>
              <w:tab/>
            </w:r>
            <w:r>
              <w:rPr>
                <w:webHidden/>
              </w:rPr>
              <w:fldChar w:fldCharType="begin"/>
            </w:r>
            <w:r>
              <w:rPr>
                <w:webHidden/>
              </w:rPr>
              <w:instrText xml:space="preserve"> PAGEREF _Toc20413624 \h </w:instrText>
            </w:r>
            <w:r>
              <w:rPr>
                <w:webHidden/>
              </w:rPr>
            </w:r>
            <w:r>
              <w:rPr>
                <w:webHidden/>
              </w:rPr>
              <w:fldChar w:fldCharType="separate"/>
            </w:r>
            <w:r w:rsidR="00F65F3D">
              <w:rPr>
                <w:webHidden/>
              </w:rPr>
              <w:t>6</w:t>
            </w:r>
            <w:r>
              <w:rPr>
                <w:webHidden/>
              </w:rPr>
              <w:fldChar w:fldCharType="end"/>
            </w:r>
          </w:hyperlink>
        </w:p>
        <w:p w14:paraId="1BD8606F" w14:textId="7D524AD6" w:rsidR="001E4594" w:rsidRDefault="001E4594" w:rsidP="001E4594">
          <w:pPr>
            <w:pStyle w:val="Sumrio2"/>
          </w:pPr>
          <w:hyperlink w:anchor="_Toc20413625" w:history="1">
            <w:r w:rsidRPr="00C048AA">
              <w:rPr>
                <w:rStyle w:val="Hyperlink"/>
                <w:rFonts w:ascii="Arial" w:hAnsi="Arial" w:cs="Arial"/>
              </w:rPr>
              <w:t>1.2.</w:t>
            </w:r>
            <w:r>
              <w:tab/>
            </w:r>
            <w:r w:rsidRPr="00C048AA">
              <w:rPr>
                <w:rStyle w:val="Hyperlink"/>
                <w:rFonts w:ascii="Arial" w:hAnsi="Arial" w:cs="Arial"/>
              </w:rPr>
              <w:t>Características Locais</w:t>
            </w:r>
            <w:r>
              <w:rPr>
                <w:webHidden/>
              </w:rPr>
              <w:tab/>
            </w:r>
            <w:r>
              <w:rPr>
                <w:webHidden/>
              </w:rPr>
              <w:fldChar w:fldCharType="begin"/>
            </w:r>
            <w:r>
              <w:rPr>
                <w:webHidden/>
              </w:rPr>
              <w:instrText xml:space="preserve"> PAGEREF _Toc20413625 \h </w:instrText>
            </w:r>
            <w:r>
              <w:rPr>
                <w:webHidden/>
              </w:rPr>
            </w:r>
            <w:r>
              <w:rPr>
                <w:webHidden/>
              </w:rPr>
              <w:fldChar w:fldCharType="separate"/>
            </w:r>
            <w:r w:rsidR="00F65F3D">
              <w:rPr>
                <w:webHidden/>
              </w:rPr>
              <w:t>6</w:t>
            </w:r>
            <w:r>
              <w:rPr>
                <w:webHidden/>
              </w:rPr>
              <w:fldChar w:fldCharType="end"/>
            </w:r>
          </w:hyperlink>
        </w:p>
        <w:p w14:paraId="56F8417D" w14:textId="04B97AAB" w:rsidR="001E4594" w:rsidRDefault="001E4594">
          <w:pPr>
            <w:pStyle w:val="Sumrio3"/>
            <w:tabs>
              <w:tab w:val="left" w:pos="1100"/>
              <w:tab w:val="right" w:leader="dot" w:pos="8779"/>
            </w:tabs>
            <w:rPr>
              <w:noProof/>
            </w:rPr>
          </w:pPr>
          <w:hyperlink w:anchor="_Toc20413626" w:history="1">
            <w:r w:rsidRPr="00C048AA">
              <w:rPr>
                <w:rStyle w:val="Hyperlink"/>
                <w:rFonts w:ascii="Arial" w:hAnsi="Arial" w:cs="Arial"/>
                <w:b/>
                <w:noProof/>
              </w:rPr>
              <w:t>1.3.</w:t>
            </w:r>
            <w:r>
              <w:rPr>
                <w:noProof/>
              </w:rPr>
              <w:tab/>
            </w:r>
            <w:r w:rsidRPr="00C048AA">
              <w:rPr>
                <w:rStyle w:val="Hyperlink"/>
                <w:rFonts w:ascii="Arial" w:hAnsi="Arial" w:cs="Arial"/>
                <w:b/>
                <w:noProof/>
              </w:rPr>
              <w:t>Colônia Leopoldina</w:t>
            </w:r>
            <w:r>
              <w:rPr>
                <w:noProof/>
                <w:webHidden/>
              </w:rPr>
              <w:tab/>
            </w:r>
            <w:r>
              <w:rPr>
                <w:noProof/>
                <w:webHidden/>
              </w:rPr>
              <w:fldChar w:fldCharType="begin"/>
            </w:r>
            <w:r>
              <w:rPr>
                <w:noProof/>
                <w:webHidden/>
              </w:rPr>
              <w:instrText xml:space="preserve"> PAGEREF _Toc20413626 \h </w:instrText>
            </w:r>
            <w:r>
              <w:rPr>
                <w:noProof/>
                <w:webHidden/>
              </w:rPr>
            </w:r>
            <w:r>
              <w:rPr>
                <w:noProof/>
                <w:webHidden/>
              </w:rPr>
              <w:fldChar w:fldCharType="separate"/>
            </w:r>
            <w:r w:rsidR="00F65F3D">
              <w:rPr>
                <w:noProof/>
                <w:webHidden/>
              </w:rPr>
              <w:t>7</w:t>
            </w:r>
            <w:r>
              <w:rPr>
                <w:noProof/>
                <w:webHidden/>
              </w:rPr>
              <w:fldChar w:fldCharType="end"/>
            </w:r>
          </w:hyperlink>
        </w:p>
        <w:p w14:paraId="0CF536F9" w14:textId="539BCA2D" w:rsidR="001E4594" w:rsidRDefault="001E4594">
          <w:pPr>
            <w:pStyle w:val="Sumrio3"/>
            <w:tabs>
              <w:tab w:val="left" w:pos="1320"/>
              <w:tab w:val="right" w:leader="dot" w:pos="8779"/>
            </w:tabs>
            <w:rPr>
              <w:noProof/>
            </w:rPr>
          </w:pPr>
          <w:hyperlink w:anchor="_Toc20413627" w:history="1">
            <w:r w:rsidRPr="00C048AA">
              <w:rPr>
                <w:rStyle w:val="Hyperlink"/>
                <w:rFonts w:ascii="Arial" w:hAnsi="Arial" w:cs="Arial"/>
                <w:b/>
                <w:noProof/>
              </w:rPr>
              <w:t>1.3.1.</w:t>
            </w:r>
            <w:r>
              <w:rPr>
                <w:noProof/>
              </w:rPr>
              <w:tab/>
            </w:r>
            <w:r w:rsidRPr="00C048AA">
              <w:rPr>
                <w:rStyle w:val="Hyperlink"/>
                <w:rFonts w:ascii="Arial" w:hAnsi="Arial" w:cs="Arial"/>
                <w:b/>
                <w:noProof/>
              </w:rPr>
              <w:t>Localização</w:t>
            </w:r>
            <w:r>
              <w:rPr>
                <w:noProof/>
                <w:webHidden/>
              </w:rPr>
              <w:tab/>
            </w:r>
            <w:r>
              <w:rPr>
                <w:noProof/>
                <w:webHidden/>
              </w:rPr>
              <w:fldChar w:fldCharType="begin"/>
            </w:r>
            <w:r>
              <w:rPr>
                <w:noProof/>
                <w:webHidden/>
              </w:rPr>
              <w:instrText xml:space="preserve"> PAGEREF _Toc20413627 \h </w:instrText>
            </w:r>
            <w:r>
              <w:rPr>
                <w:noProof/>
                <w:webHidden/>
              </w:rPr>
            </w:r>
            <w:r>
              <w:rPr>
                <w:noProof/>
                <w:webHidden/>
              </w:rPr>
              <w:fldChar w:fldCharType="separate"/>
            </w:r>
            <w:r w:rsidR="00F65F3D">
              <w:rPr>
                <w:noProof/>
                <w:webHidden/>
              </w:rPr>
              <w:t>7</w:t>
            </w:r>
            <w:r>
              <w:rPr>
                <w:noProof/>
                <w:webHidden/>
              </w:rPr>
              <w:fldChar w:fldCharType="end"/>
            </w:r>
          </w:hyperlink>
        </w:p>
        <w:p w14:paraId="364AAAC6" w14:textId="38DCB91F" w:rsidR="001E4594" w:rsidRDefault="001E4594">
          <w:pPr>
            <w:pStyle w:val="Sumrio3"/>
            <w:tabs>
              <w:tab w:val="left" w:pos="1320"/>
              <w:tab w:val="right" w:leader="dot" w:pos="8779"/>
            </w:tabs>
            <w:rPr>
              <w:noProof/>
            </w:rPr>
          </w:pPr>
          <w:hyperlink w:anchor="_Toc20413628" w:history="1">
            <w:r w:rsidRPr="00C048AA">
              <w:rPr>
                <w:rStyle w:val="Hyperlink"/>
                <w:rFonts w:ascii="Arial" w:hAnsi="Arial" w:cs="Arial"/>
                <w:b/>
                <w:bCs/>
                <w:noProof/>
              </w:rPr>
              <w:t>1.3.2.</w:t>
            </w:r>
            <w:r>
              <w:rPr>
                <w:noProof/>
              </w:rPr>
              <w:tab/>
            </w:r>
            <w:r w:rsidRPr="00C048AA">
              <w:rPr>
                <w:rStyle w:val="Hyperlink"/>
                <w:rFonts w:ascii="Arial" w:hAnsi="Arial" w:cs="Arial"/>
                <w:b/>
                <w:bCs/>
                <w:noProof/>
              </w:rPr>
              <w:t>Aspectos Socioeconômicos</w:t>
            </w:r>
            <w:r>
              <w:rPr>
                <w:noProof/>
                <w:webHidden/>
              </w:rPr>
              <w:tab/>
            </w:r>
            <w:r>
              <w:rPr>
                <w:noProof/>
                <w:webHidden/>
              </w:rPr>
              <w:fldChar w:fldCharType="begin"/>
            </w:r>
            <w:r>
              <w:rPr>
                <w:noProof/>
                <w:webHidden/>
              </w:rPr>
              <w:instrText xml:space="preserve"> PAGEREF _Toc20413628 \h </w:instrText>
            </w:r>
            <w:r>
              <w:rPr>
                <w:noProof/>
                <w:webHidden/>
              </w:rPr>
            </w:r>
            <w:r>
              <w:rPr>
                <w:noProof/>
                <w:webHidden/>
              </w:rPr>
              <w:fldChar w:fldCharType="separate"/>
            </w:r>
            <w:r w:rsidR="00F65F3D">
              <w:rPr>
                <w:noProof/>
                <w:webHidden/>
              </w:rPr>
              <w:t>8</w:t>
            </w:r>
            <w:r>
              <w:rPr>
                <w:noProof/>
                <w:webHidden/>
              </w:rPr>
              <w:fldChar w:fldCharType="end"/>
            </w:r>
          </w:hyperlink>
        </w:p>
        <w:p w14:paraId="6986503C" w14:textId="263CE841" w:rsidR="001E4594" w:rsidRDefault="001E4594">
          <w:pPr>
            <w:pStyle w:val="Sumrio3"/>
            <w:tabs>
              <w:tab w:val="left" w:pos="1320"/>
              <w:tab w:val="right" w:leader="dot" w:pos="8779"/>
            </w:tabs>
            <w:rPr>
              <w:noProof/>
            </w:rPr>
          </w:pPr>
          <w:hyperlink w:anchor="_Toc20413629" w:history="1">
            <w:r w:rsidRPr="00C048AA">
              <w:rPr>
                <w:rStyle w:val="Hyperlink"/>
                <w:rFonts w:ascii="Arial" w:hAnsi="Arial" w:cs="Arial"/>
                <w:b/>
                <w:bCs/>
                <w:noProof/>
              </w:rPr>
              <w:t>1.3.3.</w:t>
            </w:r>
            <w:r>
              <w:rPr>
                <w:noProof/>
              </w:rPr>
              <w:tab/>
            </w:r>
            <w:r w:rsidRPr="00C048AA">
              <w:rPr>
                <w:rStyle w:val="Hyperlink"/>
                <w:rFonts w:ascii="Arial" w:hAnsi="Arial" w:cs="Arial"/>
                <w:b/>
                <w:bCs/>
                <w:noProof/>
              </w:rPr>
              <w:t>Relevo</w:t>
            </w:r>
            <w:r>
              <w:rPr>
                <w:noProof/>
                <w:webHidden/>
              </w:rPr>
              <w:tab/>
            </w:r>
            <w:r>
              <w:rPr>
                <w:noProof/>
                <w:webHidden/>
              </w:rPr>
              <w:fldChar w:fldCharType="begin"/>
            </w:r>
            <w:r>
              <w:rPr>
                <w:noProof/>
                <w:webHidden/>
              </w:rPr>
              <w:instrText xml:space="preserve"> PAGEREF _Toc20413629 \h </w:instrText>
            </w:r>
            <w:r>
              <w:rPr>
                <w:noProof/>
                <w:webHidden/>
              </w:rPr>
            </w:r>
            <w:r>
              <w:rPr>
                <w:noProof/>
                <w:webHidden/>
              </w:rPr>
              <w:fldChar w:fldCharType="separate"/>
            </w:r>
            <w:r w:rsidR="00F65F3D">
              <w:rPr>
                <w:noProof/>
                <w:webHidden/>
              </w:rPr>
              <w:t>10</w:t>
            </w:r>
            <w:r>
              <w:rPr>
                <w:noProof/>
                <w:webHidden/>
              </w:rPr>
              <w:fldChar w:fldCharType="end"/>
            </w:r>
          </w:hyperlink>
        </w:p>
        <w:p w14:paraId="60C0F39F" w14:textId="5ED7B957" w:rsidR="001E4594" w:rsidRDefault="001E4594">
          <w:pPr>
            <w:pStyle w:val="Sumrio3"/>
            <w:tabs>
              <w:tab w:val="left" w:pos="1320"/>
              <w:tab w:val="right" w:leader="dot" w:pos="8779"/>
            </w:tabs>
            <w:rPr>
              <w:noProof/>
            </w:rPr>
          </w:pPr>
          <w:hyperlink w:anchor="_Toc20413630" w:history="1">
            <w:r w:rsidRPr="00C048AA">
              <w:rPr>
                <w:rStyle w:val="Hyperlink"/>
                <w:rFonts w:ascii="Arial" w:hAnsi="Arial" w:cs="Arial"/>
                <w:b/>
                <w:bCs/>
                <w:noProof/>
              </w:rPr>
              <w:t>1.3.4.</w:t>
            </w:r>
            <w:r>
              <w:rPr>
                <w:noProof/>
              </w:rPr>
              <w:tab/>
            </w:r>
            <w:r w:rsidRPr="00C048AA">
              <w:rPr>
                <w:rStyle w:val="Hyperlink"/>
                <w:rFonts w:ascii="Arial" w:hAnsi="Arial" w:cs="Arial"/>
                <w:b/>
                <w:bCs/>
                <w:noProof/>
              </w:rPr>
              <w:t>Geologia</w:t>
            </w:r>
            <w:r>
              <w:rPr>
                <w:noProof/>
                <w:webHidden/>
              </w:rPr>
              <w:tab/>
            </w:r>
            <w:r>
              <w:rPr>
                <w:noProof/>
                <w:webHidden/>
              </w:rPr>
              <w:fldChar w:fldCharType="begin"/>
            </w:r>
            <w:r>
              <w:rPr>
                <w:noProof/>
                <w:webHidden/>
              </w:rPr>
              <w:instrText xml:space="preserve"> PAGEREF _Toc20413630 \h </w:instrText>
            </w:r>
            <w:r>
              <w:rPr>
                <w:noProof/>
                <w:webHidden/>
              </w:rPr>
            </w:r>
            <w:r>
              <w:rPr>
                <w:noProof/>
                <w:webHidden/>
              </w:rPr>
              <w:fldChar w:fldCharType="separate"/>
            </w:r>
            <w:r w:rsidR="00F65F3D">
              <w:rPr>
                <w:noProof/>
                <w:webHidden/>
              </w:rPr>
              <w:t>10</w:t>
            </w:r>
            <w:r>
              <w:rPr>
                <w:noProof/>
                <w:webHidden/>
              </w:rPr>
              <w:fldChar w:fldCharType="end"/>
            </w:r>
          </w:hyperlink>
        </w:p>
        <w:p w14:paraId="654F1531" w14:textId="110692BB" w:rsidR="001E4594" w:rsidRDefault="001E4594">
          <w:pPr>
            <w:pStyle w:val="Sumrio3"/>
            <w:tabs>
              <w:tab w:val="left" w:pos="1320"/>
              <w:tab w:val="right" w:leader="dot" w:pos="8779"/>
            </w:tabs>
            <w:rPr>
              <w:noProof/>
            </w:rPr>
          </w:pPr>
          <w:hyperlink w:anchor="_Toc20413631" w:history="1">
            <w:r w:rsidRPr="00C048AA">
              <w:rPr>
                <w:rStyle w:val="Hyperlink"/>
                <w:rFonts w:ascii="Arial" w:hAnsi="Arial" w:cs="Arial"/>
                <w:b/>
                <w:bCs/>
                <w:noProof/>
              </w:rPr>
              <w:t>1.3.5.</w:t>
            </w:r>
            <w:r>
              <w:rPr>
                <w:noProof/>
              </w:rPr>
              <w:tab/>
            </w:r>
            <w:r w:rsidRPr="00C048AA">
              <w:rPr>
                <w:rStyle w:val="Hyperlink"/>
                <w:rFonts w:ascii="Arial" w:hAnsi="Arial" w:cs="Arial"/>
                <w:b/>
                <w:bCs/>
                <w:noProof/>
              </w:rPr>
              <w:t>Hidrografia</w:t>
            </w:r>
            <w:r>
              <w:rPr>
                <w:noProof/>
                <w:webHidden/>
              </w:rPr>
              <w:tab/>
            </w:r>
            <w:r>
              <w:rPr>
                <w:noProof/>
                <w:webHidden/>
              </w:rPr>
              <w:fldChar w:fldCharType="begin"/>
            </w:r>
            <w:r>
              <w:rPr>
                <w:noProof/>
                <w:webHidden/>
              </w:rPr>
              <w:instrText xml:space="preserve"> PAGEREF _Toc20413631 \h </w:instrText>
            </w:r>
            <w:r>
              <w:rPr>
                <w:noProof/>
                <w:webHidden/>
              </w:rPr>
            </w:r>
            <w:r>
              <w:rPr>
                <w:noProof/>
                <w:webHidden/>
              </w:rPr>
              <w:fldChar w:fldCharType="separate"/>
            </w:r>
            <w:r w:rsidR="00F65F3D">
              <w:rPr>
                <w:noProof/>
                <w:webHidden/>
              </w:rPr>
              <w:t>11</w:t>
            </w:r>
            <w:r>
              <w:rPr>
                <w:noProof/>
                <w:webHidden/>
              </w:rPr>
              <w:fldChar w:fldCharType="end"/>
            </w:r>
          </w:hyperlink>
        </w:p>
        <w:p w14:paraId="25ECF15D" w14:textId="2B223B61" w:rsidR="001E4594" w:rsidRDefault="001E4594">
          <w:pPr>
            <w:pStyle w:val="Sumrio3"/>
            <w:tabs>
              <w:tab w:val="left" w:pos="1320"/>
              <w:tab w:val="right" w:leader="dot" w:pos="8779"/>
            </w:tabs>
            <w:rPr>
              <w:noProof/>
            </w:rPr>
          </w:pPr>
          <w:hyperlink w:anchor="_Toc20413632" w:history="1">
            <w:r w:rsidRPr="00C048AA">
              <w:rPr>
                <w:rStyle w:val="Hyperlink"/>
                <w:rFonts w:ascii="Arial" w:hAnsi="Arial" w:cs="Arial"/>
                <w:b/>
                <w:bCs/>
                <w:noProof/>
              </w:rPr>
              <w:t>1.3.6.</w:t>
            </w:r>
            <w:r>
              <w:rPr>
                <w:noProof/>
              </w:rPr>
              <w:tab/>
            </w:r>
            <w:r w:rsidRPr="00C048AA">
              <w:rPr>
                <w:rStyle w:val="Hyperlink"/>
                <w:rFonts w:ascii="Arial" w:hAnsi="Arial" w:cs="Arial"/>
                <w:b/>
                <w:bCs/>
                <w:noProof/>
              </w:rPr>
              <w:t>Avaliação das Relações Intensidade-Duração-frequência</w:t>
            </w:r>
            <w:r>
              <w:rPr>
                <w:noProof/>
                <w:webHidden/>
              </w:rPr>
              <w:tab/>
            </w:r>
            <w:r>
              <w:rPr>
                <w:noProof/>
                <w:webHidden/>
              </w:rPr>
              <w:fldChar w:fldCharType="begin"/>
            </w:r>
            <w:r>
              <w:rPr>
                <w:noProof/>
                <w:webHidden/>
              </w:rPr>
              <w:instrText xml:space="preserve"> PAGEREF _Toc20413632 \h </w:instrText>
            </w:r>
            <w:r>
              <w:rPr>
                <w:noProof/>
                <w:webHidden/>
              </w:rPr>
            </w:r>
            <w:r>
              <w:rPr>
                <w:noProof/>
                <w:webHidden/>
              </w:rPr>
              <w:fldChar w:fldCharType="separate"/>
            </w:r>
            <w:r w:rsidR="00F65F3D">
              <w:rPr>
                <w:noProof/>
                <w:webHidden/>
              </w:rPr>
              <w:t>11</w:t>
            </w:r>
            <w:r>
              <w:rPr>
                <w:noProof/>
                <w:webHidden/>
              </w:rPr>
              <w:fldChar w:fldCharType="end"/>
            </w:r>
          </w:hyperlink>
        </w:p>
        <w:p w14:paraId="0DF43A3B" w14:textId="283BF374" w:rsidR="001E4594" w:rsidRDefault="001E4594">
          <w:pPr>
            <w:pStyle w:val="Sumrio3"/>
            <w:tabs>
              <w:tab w:val="left" w:pos="880"/>
              <w:tab w:val="right" w:leader="dot" w:pos="8779"/>
            </w:tabs>
            <w:rPr>
              <w:noProof/>
            </w:rPr>
          </w:pPr>
          <w:hyperlink w:anchor="_Toc20413633" w:history="1">
            <w:r w:rsidRPr="00C048AA">
              <w:rPr>
                <w:rStyle w:val="Hyperlink"/>
                <w:rFonts w:ascii="Arial" w:hAnsi="Arial" w:cs="Arial"/>
                <w:b/>
                <w:noProof/>
              </w:rPr>
              <w:t>2.</w:t>
            </w:r>
            <w:r>
              <w:rPr>
                <w:noProof/>
              </w:rPr>
              <w:tab/>
            </w:r>
            <w:r w:rsidRPr="00C048AA">
              <w:rPr>
                <w:rStyle w:val="Hyperlink"/>
                <w:rFonts w:ascii="Arial" w:hAnsi="Arial" w:cs="Arial"/>
                <w:b/>
                <w:noProof/>
              </w:rPr>
              <w:t>Mapa de Situação</w:t>
            </w:r>
            <w:r>
              <w:rPr>
                <w:noProof/>
                <w:webHidden/>
              </w:rPr>
              <w:tab/>
            </w:r>
            <w:r>
              <w:rPr>
                <w:noProof/>
                <w:webHidden/>
              </w:rPr>
              <w:fldChar w:fldCharType="begin"/>
            </w:r>
            <w:r>
              <w:rPr>
                <w:noProof/>
                <w:webHidden/>
              </w:rPr>
              <w:instrText xml:space="preserve"> PAGEREF _Toc20413633 \h </w:instrText>
            </w:r>
            <w:r>
              <w:rPr>
                <w:noProof/>
                <w:webHidden/>
              </w:rPr>
            </w:r>
            <w:r>
              <w:rPr>
                <w:noProof/>
                <w:webHidden/>
              </w:rPr>
              <w:fldChar w:fldCharType="separate"/>
            </w:r>
            <w:r w:rsidR="00F65F3D">
              <w:rPr>
                <w:noProof/>
                <w:webHidden/>
              </w:rPr>
              <w:t>12</w:t>
            </w:r>
            <w:r>
              <w:rPr>
                <w:noProof/>
                <w:webHidden/>
              </w:rPr>
              <w:fldChar w:fldCharType="end"/>
            </w:r>
          </w:hyperlink>
        </w:p>
        <w:p w14:paraId="6D6A9ACF" w14:textId="18040D62" w:rsidR="001E4594" w:rsidRDefault="001E4594">
          <w:pPr>
            <w:pStyle w:val="Sumrio1"/>
            <w:tabs>
              <w:tab w:val="left" w:pos="426"/>
              <w:tab w:val="right" w:leader="dot" w:pos="8779"/>
            </w:tabs>
            <w:rPr>
              <w:noProof/>
            </w:rPr>
          </w:pPr>
          <w:hyperlink w:anchor="_Toc20413634" w:history="1">
            <w:r w:rsidRPr="00C048AA">
              <w:rPr>
                <w:rStyle w:val="Hyperlink"/>
                <w:rFonts w:ascii="Arial" w:hAnsi="Arial" w:cs="Arial"/>
                <w:b/>
                <w:noProof/>
              </w:rPr>
              <w:t>3.</w:t>
            </w:r>
            <w:r>
              <w:rPr>
                <w:noProof/>
              </w:rPr>
              <w:tab/>
            </w:r>
            <w:r w:rsidRPr="00C048AA">
              <w:rPr>
                <w:rStyle w:val="Hyperlink"/>
                <w:rFonts w:ascii="Arial" w:hAnsi="Arial" w:cs="Arial"/>
                <w:b/>
                <w:noProof/>
              </w:rPr>
              <w:t>Estudos</w:t>
            </w:r>
            <w:r>
              <w:rPr>
                <w:noProof/>
                <w:webHidden/>
              </w:rPr>
              <w:tab/>
            </w:r>
            <w:r>
              <w:rPr>
                <w:noProof/>
                <w:webHidden/>
              </w:rPr>
              <w:fldChar w:fldCharType="begin"/>
            </w:r>
            <w:r>
              <w:rPr>
                <w:noProof/>
                <w:webHidden/>
              </w:rPr>
              <w:instrText xml:space="preserve"> PAGEREF _Toc20413634 \h </w:instrText>
            </w:r>
            <w:r>
              <w:rPr>
                <w:noProof/>
                <w:webHidden/>
              </w:rPr>
            </w:r>
            <w:r>
              <w:rPr>
                <w:noProof/>
                <w:webHidden/>
              </w:rPr>
              <w:fldChar w:fldCharType="separate"/>
            </w:r>
            <w:r w:rsidR="00F65F3D">
              <w:rPr>
                <w:noProof/>
                <w:webHidden/>
              </w:rPr>
              <w:t>17</w:t>
            </w:r>
            <w:r>
              <w:rPr>
                <w:noProof/>
                <w:webHidden/>
              </w:rPr>
              <w:fldChar w:fldCharType="end"/>
            </w:r>
          </w:hyperlink>
        </w:p>
        <w:p w14:paraId="2DC1EBF0" w14:textId="14C8EB69" w:rsidR="001E4594" w:rsidRDefault="001E4594" w:rsidP="001E4594">
          <w:pPr>
            <w:pStyle w:val="Sumrio2"/>
          </w:pPr>
          <w:hyperlink w:anchor="_Toc20413635" w:history="1">
            <w:r w:rsidRPr="00C048AA">
              <w:rPr>
                <w:rStyle w:val="Hyperlink"/>
                <w:rFonts w:ascii="Arial" w:hAnsi="Arial" w:cs="Arial"/>
              </w:rPr>
              <w:t>3.1.</w:t>
            </w:r>
            <w:r>
              <w:tab/>
            </w:r>
            <w:r w:rsidRPr="00C048AA">
              <w:rPr>
                <w:rStyle w:val="Hyperlink"/>
                <w:rFonts w:ascii="Arial" w:hAnsi="Arial" w:cs="Arial"/>
              </w:rPr>
              <w:t>Estudos Topográficos</w:t>
            </w:r>
            <w:r>
              <w:rPr>
                <w:webHidden/>
              </w:rPr>
              <w:tab/>
            </w:r>
            <w:r>
              <w:rPr>
                <w:webHidden/>
              </w:rPr>
              <w:fldChar w:fldCharType="begin"/>
            </w:r>
            <w:r>
              <w:rPr>
                <w:webHidden/>
              </w:rPr>
              <w:instrText xml:space="preserve"> PAGEREF _Toc20413635 \h </w:instrText>
            </w:r>
            <w:r>
              <w:rPr>
                <w:webHidden/>
              </w:rPr>
            </w:r>
            <w:r>
              <w:rPr>
                <w:webHidden/>
              </w:rPr>
              <w:fldChar w:fldCharType="separate"/>
            </w:r>
            <w:r w:rsidR="00F65F3D">
              <w:rPr>
                <w:webHidden/>
              </w:rPr>
              <w:t>18</w:t>
            </w:r>
            <w:r>
              <w:rPr>
                <w:webHidden/>
              </w:rPr>
              <w:fldChar w:fldCharType="end"/>
            </w:r>
          </w:hyperlink>
        </w:p>
        <w:p w14:paraId="03853008" w14:textId="28524586" w:rsidR="001E4594" w:rsidRDefault="001E4594" w:rsidP="001E4594">
          <w:pPr>
            <w:pStyle w:val="Sumrio2"/>
          </w:pPr>
          <w:hyperlink w:anchor="_Toc20413636" w:history="1">
            <w:r w:rsidRPr="00C048AA">
              <w:rPr>
                <w:rStyle w:val="Hyperlink"/>
                <w:rFonts w:ascii="Arial" w:hAnsi="Arial" w:cs="Arial"/>
              </w:rPr>
              <w:t>3.1.1.</w:t>
            </w:r>
            <w:r>
              <w:tab/>
            </w:r>
            <w:r w:rsidRPr="00C048AA">
              <w:rPr>
                <w:rStyle w:val="Hyperlink"/>
                <w:rFonts w:ascii="Arial" w:hAnsi="Arial" w:cs="Arial"/>
              </w:rPr>
              <w:t>Objetivo</w:t>
            </w:r>
            <w:r>
              <w:rPr>
                <w:webHidden/>
              </w:rPr>
              <w:tab/>
            </w:r>
            <w:r>
              <w:rPr>
                <w:webHidden/>
              </w:rPr>
              <w:fldChar w:fldCharType="begin"/>
            </w:r>
            <w:r>
              <w:rPr>
                <w:webHidden/>
              </w:rPr>
              <w:instrText xml:space="preserve"> PAGEREF _Toc20413636 \h </w:instrText>
            </w:r>
            <w:r>
              <w:rPr>
                <w:webHidden/>
              </w:rPr>
            </w:r>
            <w:r>
              <w:rPr>
                <w:webHidden/>
              </w:rPr>
              <w:fldChar w:fldCharType="separate"/>
            </w:r>
            <w:r w:rsidR="00F65F3D">
              <w:rPr>
                <w:webHidden/>
              </w:rPr>
              <w:t>18</w:t>
            </w:r>
            <w:r>
              <w:rPr>
                <w:webHidden/>
              </w:rPr>
              <w:fldChar w:fldCharType="end"/>
            </w:r>
          </w:hyperlink>
        </w:p>
        <w:p w14:paraId="27904E37" w14:textId="36510CE4" w:rsidR="001E4594" w:rsidRDefault="001E4594" w:rsidP="001E4594">
          <w:pPr>
            <w:pStyle w:val="Sumrio2"/>
          </w:pPr>
          <w:hyperlink w:anchor="_Toc20413637" w:history="1">
            <w:r w:rsidRPr="00C048AA">
              <w:rPr>
                <w:rStyle w:val="Hyperlink"/>
                <w:rFonts w:ascii="Arial" w:hAnsi="Arial" w:cs="Arial"/>
              </w:rPr>
              <w:t>3.1.2.</w:t>
            </w:r>
            <w:r>
              <w:tab/>
            </w:r>
            <w:r w:rsidRPr="00C048AA">
              <w:rPr>
                <w:rStyle w:val="Hyperlink"/>
                <w:rFonts w:ascii="Arial" w:hAnsi="Arial" w:cs="Arial"/>
              </w:rPr>
              <w:t>Levantamento Cadastral</w:t>
            </w:r>
            <w:r>
              <w:rPr>
                <w:webHidden/>
              </w:rPr>
              <w:tab/>
            </w:r>
            <w:r>
              <w:rPr>
                <w:webHidden/>
              </w:rPr>
              <w:fldChar w:fldCharType="begin"/>
            </w:r>
            <w:r>
              <w:rPr>
                <w:webHidden/>
              </w:rPr>
              <w:instrText xml:space="preserve"> PAGEREF _Toc20413637 \h </w:instrText>
            </w:r>
            <w:r>
              <w:rPr>
                <w:webHidden/>
              </w:rPr>
            </w:r>
            <w:r>
              <w:rPr>
                <w:webHidden/>
              </w:rPr>
              <w:fldChar w:fldCharType="separate"/>
            </w:r>
            <w:r w:rsidR="00F65F3D">
              <w:rPr>
                <w:webHidden/>
              </w:rPr>
              <w:t>18</w:t>
            </w:r>
            <w:r>
              <w:rPr>
                <w:webHidden/>
              </w:rPr>
              <w:fldChar w:fldCharType="end"/>
            </w:r>
          </w:hyperlink>
        </w:p>
        <w:p w14:paraId="66156D5E" w14:textId="64265F3E" w:rsidR="001E4594" w:rsidRDefault="001E4594" w:rsidP="001E4594">
          <w:pPr>
            <w:pStyle w:val="Sumrio2"/>
          </w:pPr>
          <w:hyperlink w:anchor="_Toc20413638" w:history="1">
            <w:r w:rsidRPr="00C048AA">
              <w:rPr>
                <w:rStyle w:val="Hyperlink"/>
                <w:rFonts w:ascii="Arial" w:hAnsi="Arial" w:cs="Arial"/>
              </w:rPr>
              <w:t>3.1.3.</w:t>
            </w:r>
            <w:r>
              <w:tab/>
            </w:r>
            <w:r w:rsidRPr="00C048AA">
              <w:rPr>
                <w:rStyle w:val="Hyperlink"/>
                <w:rFonts w:ascii="Arial" w:hAnsi="Arial" w:cs="Arial"/>
              </w:rPr>
              <w:t>Levantamento dos Acessos e Interseções Levantadas</w:t>
            </w:r>
            <w:r>
              <w:rPr>
                <w:webHidden/>
              </w:rPr>
              <w:tab/>
            </w:r>
            <w:r>
              <w:rPr>
                <w:webHidden/>
              </w:rPr>
              <w:fldChar w:fldCharType="begin"/>
            </w:r>
            <w:r>
              <w:rPr>
                <w:webHidden/>
              </w:rPr>
              <w:instrText xml:space="preserve"> PAGEREF _Toc20413638 \h </w:instrText>
            </w:r>
            <w:r>
              <w:rPr>
                <w:webHidden/>
              </w:rPr>
            </w:r>
            <w:r>
              <w:rPr>
                <w:webHidden/>
              </w:rPr>
              <w:fldChar w:fldCharType="separate"/>
            </w:r>
            <w:r w:rsidR="00F65F3D">
              <w:rPr>
                <w:webHidden/>
              </w:rPr>
              <w:t>18</w:t>
            </w:r>
            <w:r>
              <w:rPr>
                <w:webHidden/>
              </w:rPr>
              <w:fldChar w:fldCharType="end"/>
            </w:r>
          </w:hyperlink>
        </w:p>
        <w:p w14:paraId="5F11A3BC" w14:textId="13AD21DB" w:rsidR="001E4594" w:rsidRDefault="001E4594" w:rsidP="001E4594">
          <w:pPr>
            <w:pStyle w:val="Sumrio2"/>
          </w:pPr>
          <w:hyperlink w:anchor="_Toc20413639" w:history="1">
            <w:r w:rsidRPr="00C048AA">
              <w:rPr>
                <w:rStyle w:val="Hyperlink"/>
                <w:rFonts w:ascii="Arial" w:hAnsi="Arial" w:cs="Arial"/>
              </w:rPr>
              <w:t>3.1.4.</w:t>
            </w:r>
            <w:r>
              <w:tab/>
            </w:r>
            <w:r w:rsidRPr="00C048AA">
              <w:rPr>
                <w:rStyle w:val="Hyperlink"/>
                <w:rFonts w:ascii="Arial" w:hAnsi="Arial" w:cs="Arial"/>
              </w:rPr>
              <w:t>Levantamento das seções Transversais e Detalhamento da Plataforma Atual</w:t>
            </w:r>
            <w:r>
              <w:rPr>
                <w:webHidden/>
              </w:rPr>
              <w:tab/>
            </w:r>
            <w:r>
              <w:rPr>
                <w:webHidden/>
              </w:rPr>
              <w:fldChar w:fldCharType="begin"/>
            </w:r>
            <w:r>
              <w:rPr>
                <w:webHidden/>
              </w:rPr>
              <w:instrText xml:space="preserve"> PAGEREF _Toc20413639 \h </w:instrText>
            </w:r>
            <w:r>
              <w:rPr>
                <w:webHidden/>
              </w:rPr>
            </w:r>
            <w:r>
              <w:rPr>
                <w:webHidden/>
              </w:rPr>
              <w:fldChar w:fldCharType="separate"/>
            </w:r>
            <w:r w:rsidR="00F65F3D">
              <w:rPr>
                <w:webHidden/>
              </w:rPr>
              <w:t>18</w:t>
            </w:r>
            <w:r>
              <w:rPr>
                <w:webHidden/>
              </w:rPr>
              <w:fldChar w:fldCharType="end"/>
            </w:r>
          </w:hyperlink>
        </w:p>
        <w:p w14:paraId="42C3556A" w14:textId="20A9D90C" w:rsidR="001E4594" w:rsidRDefault="001E4594" w:rsidP="001E4594">
          <w:pPr>
            <w:pStyle w:val="Sumrio2"/>
          </w:pPr>
          <w:hyperlink w:anchor="_Toc20413640" w:history="1">
            <w:r w:rsidRPr="00C048AA">
              <w:rPr>
                <w:rStyle w:val="Hyperlink"/>
                <w:rFonts w:ascii="Arial" w:hAnsi="Arial" w:cs="Arial"/>
              </w:rPr>
              <w:t>3.2.</w:t>
            </w:r>
            <w:r>
              <w:tab/>
            </w:r>
            <w:r w:rsidRPr="00C048AA">
              <w:rPr>
                <w:rStyle w:val="Hyperlink"/>
                <w:rFonts w:ascii="Arial" w:hAnsi="Arial" w:cs="Arial"/>
              </w:rPr>
              <w:t>Estudos Hidrológicos</w:t>
            </w:r>
            <w:r>
              <w:rPr>
                <w:webHidden/>
              </w:rPr>
              <w:tab/>
            </w:r>
            <w:r>
              <w:rPr>
                <w:webHidden/>
              </w:rPr>
              <w:fldChar w:fldCharType="begin"/>
            </w:r>
            <w:r>
              <w:rPr>
                <w:webHidden/>
              </w:rPr>
              <w:instrText xml:space="preserve"> PAGEREF _Toc20413640 \h </w:instrText>
            </w:r>
            <w:r>
              <w:rPr>
                <w:webHidden/>
              </w:rPr>
            </w:r>
            <w:r>
              <w:rPr>
                <w:webHidden/>
              </w:rPr>
              <w:fldChar w:fldCharType="separate"/>
            </w:r>
            <w:r w:rsidR="00F65F3D">
              <w:rPr>
                <w:webHidden/>
              </w:rPr>
              <w:t>20</w:t>
            </w:r>
            <w:r>
              <w:rPr>
                <w:webHidden/>
              </w:rPr>
              <w:fldChar w:fldCharType="end"/>
            </w:r>
          </w:hyperlink>
        </w:p>
        <w:p w14:paraId="5AB08F7C" w14:textId="087C602D" w:rsidR="001E4594" w:rsidRDefault="001E4594">
          <w:pPr>
            <w:pStyle w:val="Sumrio3"/>
            <w:tabs>
              <w:tab w:val="left" w:pos="1320"/>
              <w:tab w:val="right" w:leader="dot" w:pos="8779"/>
            </w:tabs>
            <w:rPr>
              <w:noProof/>
            </w:rPr>
          </w:pPr>
          <w:hyperlink w:anchor="_Toc20413641" w:history="1">
            <w:r w:rsidRPr="00C048AA">
              <w:rPr>
                <w:rStyle w:val="Hyperlink"/>
                <w:rFonts w:ascii="Arial" w:hAnsi="Arial" w:cs="Arial"/>
                <w:noProof/>
              </w:rPr>
              <w:t>3.2.1.</w:t>
            </w:r>
            <w:r>
              <w:rPr>
                <w:noProof/>
              </w:rPr>
              <w:tab/>
            </w:r>
            <w:r w:rsidRPr="00C048AA">
              <w:rPr>
                <w:rStyle w:val="Hyperlink"/>
                <w:rFonts w:ascii="Arial" w:hAnsi="Arial" w:cs="Arial"/>
                <w:noProof/>
              </w:rPr>
              <w:t>Coletas de Dados</w:t>
            </w:r>
            <w:r>
              <w:rPr>
                <w:noProof/>
                <w:webHidden/>
              </w:rPr>
              <w:tab/>
            </w:r>
            <w:r>
              <w:rPr>
                <w:noProof/>
                <w:webHidden/>
              </w:rPr>
              <w:fldChar w:fldCharType="begin"/>
            </w:r>
            <w:r>
              <w:rPr>
                <w:noProof/>
                <w:webHidden/>
              </w:rPr>
              <w:instrText xml:space="preserve"> PAGEREF _Toc20413641 \h </w:instrText>
            </w:r>
            <w:r>
              <w:rPr>
                <w:noProof/>
                <w:webHidden/>
              </w:rPr>
            </w:r>
            <w:r>
              <w:rPr>
                <w:noProof/>
                <w:webHidden/>
              </w:rPr>
              <w:fldChar w:fldCharType="separate"/>
            </w:r>
            <w:r w:rsidR="00F65F3D">
              <w:rPr>
                <w:noProof/>
                <w:webHidden/>
              </w:rPr>
              <w:t>32</w:t>
            </w:r>
            <w:r>
              <w:rPr>
                <w:noProof/>
                <w:webHidden/>
              </w:rPr>
              <w:fldChar w:fldCharType="end"/>
            </w:r>
          </w:hyperlink>
        </w:p>
        <w:p w14:paraId="427D68EE" w14:textId="70619F22" w:rsidR="001E4594" w:rsidRDefault="001E4594">
          <w:pPr>
            <w:pStyle w:val="Sumrio3"/>
            <w:tabs>
              <w:tab w:val="left" w:pos="1320"/>
              <w:tab w:val="right" w:leader="dot" w:pos="8779"/>
            </w:tabs>
            <w:rPr>
              <w:noProof/>
            </w:rPr>
          </w:pPr>
          <w:hyperlink w:anchor="_Toc20413642" w:history="1">
            <w:r w:rsidRPr="00C048AA">
              <w:rPr>
                <w:rStyle w:val="Hyperlink"/>
                <w:rFonts w:ascii="Arial" w:hAnsi="Arial" w:cs="Arial"/>
                <w:noProof/>
              </w:rPr>
              <w:t>3.2.2.</w:t>
            </w:r>
            <w:r>
              <w:rPr>
                <w:noProof/>
              </w:rPr>
              <w:tab/>
            </w:r>
            <w:r w:rsidRPr="00C048AA">
              <w:rPr>
                <w:rStyle w:val="Hyperlink"/>
                <w:rFonts w:ascii="Arial" w:hAnsi="Arial" w:cs="Arial"/>
                <w:noProof/>
              </w:rPr>
              <w:t>Regime Pluviométrico da Região</w:t>
            </w:r>
            <w:r>
              <w:rPr>
                <w:noProof/>
                <w:webHidden/>
              </w:rPr>
              <w:tab/>
            </w:r>
            <w:r>
              <w:rPr>
                <w:noProof/>
                <w:webHidden/>
              </w:rPr>
              <w:fldChar w:fldCharType="begin"/>
            </w:r>
            <w:r>
              <w:rPr>
                <w:noProof/>
                <w:webHidden/>
              </w:rPr>
              <w:instrText xml:space="preserve"> PAGEREF _Toc20413642 \h </w:instrText>
            </w:r>
            <w:r>
              <w:rPr>
                <w:noProof/>
                <w:webHidden/>
              </w:rPr>
            </w:r>
            <w:r>
              <w:rPr>
                <w:noProof/>
                <w:webHidden/>
              </w:rPr>
              <w:fldChar w:fldCharType="separate"/>
            </w:r>
            <w:r w:rsidR="00F65F3D">
              <w:rPr>
                <w:noProof/>
                <w:webHidden/>
              </w:rPr>
              <w:t>32</w:t>
            </w:r>
            <w:r>
              <w:rPr>
                <w:noProof/>
                <w:webHidden/>
              </w:rPr>
              <w:fldChar w:fldCharType="end"/>
            </w:r>
          </w:hyperlink>
        </w:p>
        <w:p w14:paraId="602F46FA" w14:textId="0D6249F6" w:rsidR="001E4594" w:rsidRDefault="001E4594">
          <w:pPr>
            <w:pStyle w:val="Sumrio3"/>
            <w:tabs>
              <w:tab w:val="left" w:pos="1320"/>
              <w:tab w:val="right" w:leader="dot" w:pos="8779"/>
            </w:tabs>
            <w:rPr>
              <w:noProof/>
            </w:rPr>
          </w:pPr>
          <w:hyperlink w:anchor="_Toc20413643" w:history="1">
            <w:r w:rsidRPr="00C048AA">
              <w:rPr>
                <w:rStyle w:val="Hyperlink"/>
                <w:rFonts w:ascii="Arial" w:hAnsi="Arial" w:cs="Arial"/>
                <w:noProof/>
              </w:rPr>
              <w:t>3.2.3.</w:t>
            </w:r>
            <w:r>
              <w:rPr>
                <w:noProof/>
              </w:rPr>
              <w:tab/>
            </w:r>
            <w:r w:rsidRPr="00C048AA">
              <w:rPr>
                <w:rStyle w:val="Hyperlink"/>
                <w:rFonts w:ascii="Arial" w:hAnsi="Arial" w:cs="Arial"/>
                <w:noProof/>
              </w:rPr>
              <w:t>Pluviometria e Pluviografia</w:t>
            </w:r>
            <w:r>
              <w:rPr>
                <w:noProof/>
                <w:webHidden/>
              </w:rPr>
              <w:tab/>
            </w:r>
            <w:r>
              <w:rPr>
                <w:noProof/>
                <w:webHidden/>
              </w:rPr>
              <w:fldChar w:fldCharType="begin"/>
            </w:r>
            <w:r>
              <w:rPr>
                <w:noProof/>
                <w:webHidden/>
              </w:rPr>
              <w:instrText xml:space="preserve"> PAGEREF _Toc20413643 \h </w:instrText>
            </w:r>
            <w:r>
              <w:rPr>
                <w:noProof/>
                <w:webHidden/>
              </w:rPr>
            </w:r>
            <w:r>
              <w:rPr>
                <w:noProof/>
                <w:webHidden/>
              </w:rPr>
              <w:fldChar w:fldCharType="separate"/>
            </w:r>
            <w:r w:rsidR="00F65F3D">
              <w:rPr>
                <w:noProof/>
                <w:webHidden/>
              </w:rPr>
              <w:t>33</w:t>
            </w:r>
            <w:r>
              <w:rPr>
                <w:noProof/>
                <w:webHidden/>
              </w:rPr>
              <w:fldChar w:fldCharType="end"/>
            </w:r>
          </w:hyperlink>
        </w:p>
        <w:p w14:paraId="10C2E0D4" w14:textId="61344A6A" w:rsidR="001E4594" w:rsidRDefault="001E4594">
          <w:pPr>
            <w:pStyle w:val="Sumrio3"/>
            <w:tabs>
              <w:tab w:val="left" w:pos="1320"/>
              <w:tab w:val="right" w:leader="dot" w:pos="8779"/>
            </w:tabs>
            <w:rPr>
              <w:noProof/>
            </w:rPr>
          </w:pPr>
          <w:hyperlink w:anchor="_Toc20413644" w:history="1">
            <w:r w:rsidRPr="00C048AA">
              <w:rPr>
                <w:rStyle w:val="Hyperlink"/>
                <w:rFonts w:ascii="Arial" w:hAnsi="Arial" w:cs="Arial"/>
                <w:noProof/>
              </w:rPr>
              <w:t>3.2.4.</w:t>
            </w:r>
            <w:r>
              <w:rPr>
                <w:noProof/>
              </w:rPr>
              <w:tab/>
            </w:r>
            <w:r w:rsidRPr="00C048AA">
              <w:rPr>
                <w:rStyle w:val="Hyperlink"/>
                <w:rFonts w:ascii="Arial" w:hAnsi="Arial" w:cs="Arial"/>
                <w:noProof/>
              </w:rPr>
              <w:t>Conclusões</w:t>
            </w:r>
            <w:r>
              <w:rPr>
                <w:noProof/>
                <w:webHidden/>
              </w:rPr>
              <w:tab/>
            </w:r>
            <w:r>
              <w:rPr>
                <w:noProof/>
                <w:webHidden/>
              </w:rPr>
              <w:fldChar w:fldCharType="begin"/>
            </w:r>
            <w:r>
              <w:rPr>
                <w:noProof/>
                <w:webHidden/>
              </w:rPr>
              <w:instrText xml:space="preserve"> PAGEREF _Toc20413644 \h </w:instrText>
            </w:r>
            <w:r>
              <w:rPr>
                <w:noProof/>
                <w:webHidden/>
              </w:rPr>
            </w:r>
            <w:r>
              <w:rPr>
                <w:noProof/>
                <w:webHidden/>
              </w:rPr>
              <w:fldChar w:fldCharType="separate"/>
            </w:r>
            <w:r w:rsidR="00F65F3D">
              <w:rPr>
                <w:noProof/>
                <w:webHidden/>
              </w:rPr>
              <w:t>36</w:t>
            </w:r>
            <w:r>
              <w:rPr>
                <w:noProof/>
                <w:webHidden/>
              </w:rPr>
              <w:fldChar w:fldCharType="end"/>
            </w:r>
          </w:hyperlink>
        </w:p>
        <w:p w14:paraId="1F37F019" w14:textId="5D72B35C" w:rsidR="001E4594" w:rsidRDefault="001E4594">
          <w:pPr>
            <w:pStyle w:val="Sumrio1"/>
            <w:tabs>
              <w:tab w:val="left" w:pos="426"/>
              <w:tab w:val="right" w:leader="dot" w:pos="8779"/>
            </w:tabs>
            <w:rPr>
              <w:noProof/>
            </w:rPr>
          </w:pPr>
          <w:hyperlink w:anchor="_Toc20413645" w:history="1">
            <w:r w:rsidRPr="00C048AA">
              <w:rPr>
                <w:rStyle w:val="Hyperlink"/>
                <w:rFonts w:ascii="Arial" w:hAnsi="Arial" w:cs="Arial"/>
                <w:b/>
                <w:noProof/>
              </w:rPr>
              <w:t>4.</w:t>
            </w:r>
            <w:r>
              <w:rPr>
                <w:noProof/>
              </w:rPr>
              <w:tab/>
            </w:r>
            <w:r w:rsidRPr="00C048AA">
              <w:rPr>
                <w:rStyle w:val="Hyperlink"/>
                <w:rFonts w:ascii="Arial" w:hAnsi="Arial" w:cs="Arial"/>
                <w:b/>
                <w:noProof/>
              </w:rPr>
              <w:t>Projetos</w:t>
            </w:r>
            <w:r>
              <w:rPr>
                <w:noProof/>
                <w:webHidden/>
              </w:rPr>
              <w:tab/>
            </w:r>
            <w:r>
              <w:rPr>
                <w:noProof/>
                <w:webHidden/>
              </w:rPr>
              <w:fldChar w:fldCharType="begin"/>
            </w:r>
            <w:r>
              <w:rPr>
                <w:noProof/>
                <w:webHidden/>
              </w:rPr>
              <w:instrText xml:space="preserve"> PAGEREF _Toc20413645 \h </w:instrText>
            </w:r>
            <w:r>
              <w:rPr>
                <w:noProof/>
                <w:webHidden/>
              </w:rPr>
            </w:r>
            <w:r>
              <w:rPr>
                <w:noProof/>
                <w:webHidden/>
              </w:rPr>
              <w:fldChar w:fldCharType="separate"/>
            </w:r>
            <w:r w:rsidR="00F65F3D">
              <w:rPr>
                <w:noProof/>
                <w:webHidden/>
              </w:rPr>
              <w:t>37</w:t>
            </w:r>
            <w:r>
              <w:rPr>
                <w:noProof/>
                <w:webHidden/>
              </w:rPr>
              <w:fldChar w:fldCharType="end"/>
            </w:r>
          </w:hyperlink>
        </w:p>
        <w:p w14:paraId="4002A2B5" w14:textId="071C651D" w:rsidR="001E4594" w:rsidRDefault="001E4594" w:rsidP="001E4594">
          <w:pPr>
            <w:pStyle w:val="Sumrio2"/>
          </w:pPr>
          <w:hyperlink w:anchor="_Toc20413646" w:history="1">
            <w:r w:rsidRPr="00C048AA">
              <w:rPr>
                <w:rStyle w:val="Hyperlink"/>
                <w:rFonts w:ascii="Arial" w:hAnsi="Arial" w:cs="Arial"/>
              </w:rPr>
              <w:t>4.1.</w:t>
            </w:r>
            <w:r>
              <w:tab/>
            </w:r>
            <w:r w:rsidRPr="00C048AA">
              <w:rPr>
                <w:rStyle w:val="Hyperlink"/>
                <w:rFonts w:ascii="Arial" w:hAnsi="Arial" w:cs="Arial"/>
              </w:rPr>
              <w:t>Projeto Geométrico</w:t>
            </w:r>
            <w:r>
              <w:rPr>
                <w:webHidden/>
              </w:rPr>
              <w:tab/>
            </w:r>
            <w:r>
              <w:rPr>
                <w:webHidden/>
              </w:rPr>
              <w:fldChar w:fldCharType="begin"/>
            </w:r>
            <w:r>
              <w:rPr>
                <w:webHidden/>
              </w:rPr>
              <w:instrText xml:space="preserve"> PAGEREF _Toc20413646 \h </w:instrText>
            </w:r>
            <w:r>
              <w:rPr>
                <w:webHidden/>
              </w:rPr>
            </w:r>
            <w:r>
              <w:rPr>
                <w:webHidden/>
              </w:rPr>
              <w:fldChar w:fldCharType="separate"/>
            </w:r>
            <w:r w:rsidR="00F65F3D">
              <w:rPr>
                <w:webHidden/>
              </w:rPr>
              <w:t>38</w:t>
            </w:r>
            <w:r>
              <w:rPr>
                <w:webHidden/>
              </w:rPr>
              <w:fldChar w:fldCharType="end"/>
            </w:r>
          </w:hyperlink>
        </w:p>
        <w:p w14:paraId="4028D95D" w14:textId="5D4AC020" w:rsidR="001E4594" w:rsidRDefault="001E4594" w:rsidP="001E4594">
          <w:pPr>
            <w:pStyle w:val="Sumrio2"/>
          </w:pPr>
          <w:hyperlink w:anchor="_Toc20413647" w:history="1">
            <w:r w:rsidRPr="00C048AA">
              <w:rPr>
                <w:rStyle w:val="Hyperlink"/>
                <w:rFonts w:ascii="Arial" w:hAnsi="Arial" w:cs="Arial"/>
              </w:rPr>
              <w:t>4.1.1.</w:t>
            </w:r>
            <w:r>
              <w:tab/>
            </w:r>
            <w:r w:rsidRPr="00C048AA">
              <w:rPr>
                <w:rStyle w:val="Hyperlink"/>
                <w:rFonts w:ascii="Arial" w:hAnsi="Arial" w:cs="Arial"/>
              </w:rPr>
              <w:t>Elementos Básicos</w:t>
            </w:r>
            <w:r>
              <w:rPr>
                <w:webHidden/>
              </w:rPr>
              <w:tab/>
            </w:r>
            <w:r>
              <w:rPr>
                <w:webHidden/>
              </w:rPr>
              <w:fldChar w:fldCharType="begin"/>
            </w:r>
            <w:r>
              <w:rPr>
                <w:webHidden/>
              </w:rPr>
              <w:instrText xml:space="preserve"> PAGEREF _Toc20413647 \h </w:instrText>
            </w:r>
            <w:r>
              <w:rPr>
                <w:webHidden/>
              </w:rPr>
            </w:r>
            <w:r>
              <w:rPr>
                <w:webHidden/>
              </w:rPr>
              <w:fldChar w:fldCharType="separate"/>
            </w:r>
            <w:r w:rsidR="00F65F3D">
              <w:rPr>
                <w:webHidden/>
              </w:rPr>
              <w:t>38</w:t>
            </w:r>
            <w:r>
              <w:rPr>
                <w:webHidden/>
              </w:rPr>
              <w:fldChar w:fldCharType="end"/>
            </w:r>
          </w:hyperlink>
        </w:p>
        <w:p w14:paraId="7A2795EE" w14:textId="3FDAC7DE" w:rsidR="001E4594" w:rsidRDefault="001E4594" w:rsidP="001E4594">
          <w:pPr>
            <w:pStyle w:val="Sumrio2"/>
          </w:pPr>
          <w:hyperlink w:anchor="_Toc20413648" w:history="1">
            <w:r w:rsidRPr="00C048AA">
              <w:rPr>
                <w:rStyle w:val="Hyperlink"/>
                <w:rFonts w:ascii="Arial" w:hAnsi="Arial" w:cs="Arial"/>
              </w:rPr>
              <w:t>4.2.</w:t>
            </w:r>
            <w:r>
              <w:tab/>
            </w:r>
            <w:r w:rsidRPr="00C048AA">
              <w:rPr>
                <w:rStyle w:val="Hyperlink"/>
                <w:rFonts w:ascii="Arial" w:hAnsi="Arial" w:cs="Arial"/>
              </w:rPr>
              <w:t>Projeto de Terraplenagem</w:t>
            </w:r>
            <w:r>
              <w:rPr>
                <w:webHidden/>
              </w:rPr>
              <w:tab/>
            </w:r>
            <w:r>
              <w:rPr>
                <w:webHidden/>
              </w:rPr>
              <w:fldChar w:fldCharType="begin"/>
            </w:r>
            <w:r>
              <w:rPr>
                <w:webHidden/>
              </w:rPr>
              <w:instrText xml:space="preserve"> PAGEREF _Toc20413648 \h </w:instrText>
            </w:r>
            <w:r>
              <w:rPr>
                <w:webHidden/>
              </w:rPr>
            </w:r>
            <w:r>
              <w:rPr>
                <w:webHidden/>
              </w:rPr>
              <w:fldChar w:fldCharType="separate"/>
            </w:r>
            <w:r w:rsidR="00F65F3D">
              <w:rPr>
                <w:webHidden/>
              </w:rPr>
              <w:t>47</w:t>
            </w:r>
            <w:r>
              <w:rPr>
                <w:webHidden/>
              </w:rPr>
              <w:fldChar w:fldCharType="end"/>
            </w:r>
          </w:hyperlink>
        </w:p>
        <w:p w14:paraId="5BAFC0CC" w14:textId="721D0811" w:rsidR="001E4594" w:rsidRDefault="001E4594" w:rsidP="001E4594">
          <w:pPr>
            <w:pStyle w:val="Sumrio2"/>
          </w:pPr>
          <w:hyperlink w:anchor="_Toc20413649" w:history="1">
            <w:r w:rsidRPr="00C048AA">
              <w:rPr>
                <w:rStyle w:val="Hyperlink"/>
                <w:rFonts w:ascii="Arial" w:hAnsi="Arial" w:cs="Arial"/>
              </w:rPr>
              <w:t>4.2.1.</w:t>
            </w:r>
            <w:r>
              <w:tab/>
            </w:r>
            <w:r w:rsidRPr="00C048AA">
              <w:rPr>
                <w:rStyle w:val="Hyperlink"/>
                <w:rFonts w:ascii="Arial" w:hAnsi="Arial" w:cs="Arial"/>
              </w:rPr>
              <w:t>Elementos Básicos</w:t>
            </w:r>
            <w:r>
              <w:rPr>
                <w:webHidden/>
              </w:rPr>
              <w:tab/>
            </w:r>
            <w:r>
              <w:rPr>
                <w:webHidden/>
              </w:rPr>
              <w:fldChar w:fldCharType="begin"/>
            </w:r>
            <w:r>
              <w:rPr>
                <w:webHidden/>
              </w:rPr>
              <w:instrText xml:space="preserve"> PAGEREF _Toc20413649 \h </w:instrText>
            </w:r>
            <w:r>
              <w:rPr>
                <w:webHidden/>
              </w:rPr>
            </w:r>
            <w:r>
              <w:rPr>
                <w:webHidden/>
              </w:rPr>
              <w:fldChar w:fldCharType="separate"/>
            </w:r>
            <w:r w:rsidR="00F65F3D">
              <w:rPr>
                <w:webHidden/>
              </w:rPr>
              <w:t>47</w:t>
            </w:r>
            <w:r>
              <w:rPr>
                <w:webHidden/>
              </w:rPr>
              <w:fldChar w:fldCharType="end"/>
            </w:r>
          </w:hyperlink>
        </w:p>
        <w:p w14:paraId="00843D56" w14:textId="39ECB0A6" w:rsidR="001E4594" w:rsidRDefault="001E4594" w:rsidP="001E4594">
          <w:pPr>
            <w:pStyle w:val="Sumrio2"/>
          </w:pPr>
          <w:hyperlink w:anchor="_Toc20413650" w:history="1">
            <w:r w:rsidRPr="00C048AA">
              <w:rPr>
                <w:rStyle w:val="Hyperlink"/>
                <w:rFonts w:ascii="Arial" w:hAnsi="Arial" w:cs="Arial"/>
              </w:rPr>
              <w:t>4.2.2.</w:t>
            </w:r>
            <w:r>
              <w:tab/>
            </w:r>
            <w:r w:rsidRPr="00C048AA">
              <w:rPr>
                <w:rStyle w:val="Hyperlink"/>
                <w:rFonts w:ascii="Arial" w:hAnsi="Arial" w:cs="Arial"/>
              </w:rPr>
              <w:t>Concepção</w:t>
            </w:r>
            <w:r>
              <w:rPr>
                <w:webHidden/>
              </w:rPr>
              <w:tab/>
            </w:r>
            <w:r>
              <w:rPr>
                <w:webHidden/>
              </w:rPr>
              <w:fldChar w:fldCharType="begin"/>
            </w:r>
            <w:r>
              <w:rPr>
                <w:webHidden/>
              </w:rPr>
              <w:instrText xml:space="preserve"> PAGEREF _Toc20413650 \h </w:instrText>
            </w:r>
            <w:r>
              <w:rPr>
                <w:webHidden/>
              </w:rPr>
            </w:r>
            <w:r>
              <w:rPr>
                <w:webHidden/>
              </w:rPr>
              <w:fldChar w:fldCharType="separate"/>
            </w:r>
            <w:r w:rsidR="00F65F3D">
              <w:rPr>
                <w:webHidden/>
              </w:rPr>
              <w:t>71</w:t>
            </w:r>
            <w:r>
              <w:rPr>
                <w:webHidden/>
              </w:rPr>
              <w:fldChar w:fldCharType="end"/>
            </w:r>
          </w:hyperlink>
        </w:p>
        <w:p w14:paraId="6C31BCF1" w14:textId="16D36587" w:rsidR="001E4594" w:rsidRDefault="001E4594" w:rsidP="001E4594">
          <w:pPr>
            <w:pStyle w:val="Sumrio2"/>
          </w:pPr>
          <w:hyperlink w:anchor="_Toc20413651" w:history="1">
            <w:r w:rsidRPr="00C048AA">
              <w:rPr>
                <w:rStyle w:val="Hyperlink"/>
                <w:rFonts w:ascii="Arial" w:hAnsi="Arial" w:cs="Arial"/>
              </w:rPr>
              <w:t>4.3.</w:t>
            </w:r>
            <w:r>
              <w:tab/>
            </w:r>
            <w:r w:rsidRPr="00C048AA">
              <w:rPr>
                <w:rStyle w:val="Hyperlink"/>
                <w:rFonts w:ascii="Arial" w:hAnsi="Arial" w:cs="Arial"/>
              </w:rPr>
              <w:t>Projeto de Drenagem</w:t>
            </w:r>
            <w:r>
              <w:rPr>
                <w:webHidden/>
              </w:rPr>
              <w:tab/>
            </w:r>
            <w:r>
              <w:rPr>
                <w:webHidden/>
              </w:rPr>
              <w:fldChar w:fldCharType="begin"/>
            </w:r>
            <w:r>
              <w:rPr>
                <w:webHidden/>
              </w:rPr>
              <w:instrText xml:space="preserve"> PAGEREF _Toc20413651 \h </w:instrText>
            </w:r>
            <w:r>
              <w:rPr>
                <w:webHidden/>
              </w:rPr>
            </w:r>
            <w:r>
              <w:rPr>
                <w:webHidden/>
              </w:rPr>
              <w:fldChar w:fldCharType="separate"/>
            </w:r>
            <w:r w:rsidR="00F65F3D">
              <w:rPr>
                <w:webHidden/>
              </w:rPr>
              <w:t>72</w:t>
            </w:r>
            <w:r>
              <w:rPr>
                <w:webHidden/>
              </w:rPr>
              <w:fldChar w:fldCharType="end"/>
            </w:r>
          </w:hyperlink>
        </w:p>
        <w:p w14:paraId="4B2A6C4D" w14:textId="31586A1A" w:rsidR="001E4594" w:rsidRDefault="001E4594" w:rsidP="001E4594">
          <w:pPr>
            <w:pStyle w:val="Sumrio2"/>
          </w:pPr>
          <w:hyperlink w:anchor="_Toc20413652" w:history="1">
            <w:r w:rsidRPr="00C048AA">
              <w:rPr>
                <w:rStyle w:val="Hyperlink"/>
                <w:rFonts w:ascii="Arial" w:hAnsi="Arial" w:cs="Arial"/>
              </w:rPr>
              <w:t>4.3.1.</w:t>
            </w:r>
            <w:r>
              <w:tab/>
            </w:r>
            <w:r w:rsidRPr="00C048AA">
              <w:rPr>
                <w:rStyle w:val="Hyperlink"/>
                <w:rFonts w:ascii="Arial" w:hAnsi="Arial" w:cs="Arial"/>
              </w:rPr>
              <w:t>Concepção</w:t>
            </w:r>
            <w:r>
              <w:rPr>
                <w:webHidden/>
              </w:rPr>
              <w:tab/>
            </w:r>
            <w:r>
              <w:rPr>
                <w:webHidden/>
              </w:rPr>
              <w:fldChar w:fldCharType="begin"/>
            </w:r>
            <w:r>
              <w:rPr>
                <w:webHidden/>
              </w:rPr>
              <w:instrText xml:space="preserve"> PAGEREF _Toc20413652 \h </w:instrText>
            </w:r>
            <w:r>
              <w:rPr>
                <w:webHidden/>
              </w:rPr>
            </w:r>
            <w:r>
              <w:rPr>
                <w:webHidden/>
              </w:rPr>
              <w:fldChar w:fldCharType="separate"/>
            </w:r>
            <w:r w:rsidR="00F65F3D">
              <w:rPr>
                <w:webHidden/>
              </w:rPr>
              <w:t>72</w:t>
            </w:r>
            <w:r>
              <w:rPr>
                <w:webHidden/>
              </w:rPr>
              <w:fldChar w:fldCharType="end"/>
            </w:r>
          </w:hyperlink>
        </w:p>
        <w:p w14:paraId="3589AA01" w14:textId="069C060D" w:rsidR="001E4594" w:rsidRDefault="001E4594" w:rsidP="001E4594">
          <w:pPr>
            <w:pStyle w:val="Sumrio2"/>
          </w:pPr>
          <w:hyperlink w:anchor="_Toc20413653" w:history="1">
            <w:r w:rsidRPr="00C048AA">
              <w:rPr>
                <w:rStyle w:val="Hyperlink"/>
                <w:rFonts w:ascii="Arial" w:hAnsi="Arial" w:cs="Arial"/>
              </w:rPr>
              <w:t>4.3.2.</w:t>
            </w:r>
            <w:r>
              <w:tab/>
            </w:r>
            <w:r w:rsidRPr="00C048AA">
              <w:rPr>
                <w:rStyle w:val="Hyperlink"/>
                <w:rFonts w:ascii="Arial" w:hAnsi="Arial" w:cs="Arial"/>
              </w:rPr>
              <w:t>Classificação</w:t>
            </w:r>
            <w:r>
              <w:rPr>
                <w:webHidden/>
              </w:rPr>
              <w:tab/>
            </w:r>
            <w:r>
              <w:rPr>
                <w:webHidden/>
              </w:rPr>
              <w:fldChar w:fldCharType="begin"/>
            </w:r>
            <w:r>
              <w:rPr>
                <w:webHidden/>
              </w:rPr>
              <w:instrText xml:space="preserve"> PAGEREF _Toc20413653 \h </w:instrText>
            </w:r>
            <w:r>
              <w:rPr>
                <w:webHidden/>
              </w:rPr>
            </w:r>
            <w:r>
              <w:rPr>
                <w:webHidden/>
              </w:rPr>
              <w:fldChar w:fldCharType="separate"/>
            </w:r>
            <w:r w:rsidR="00F65F3D">
              <w:rPr>
                <w:webHidden/>
              </w:rPr>
              <w:t>72</w:t>
            </w:r>
            <w:r>
              <w:rPr>
                <w:webHidden/>
              </w:rPr>
              <w:fldChar w:fldCharType="end"/>
            </w:r>
          </w:hyperlink>
        </w:p>
        <w:p w14:paraId="7D4BAEA5" w14:textId="7524EF47" w:rsidR="001E4594" w:rsidRDefault="001E4594" w:rsidP="001E4594">
          <w:pPr>
            <w:pStyle w:val="Sumrio2"/>
          </w:pPr>
          <w:hyperlink w:anchor="_Toc20413654" w:history="1">
            <w:r w:rsidRPr="00C048AA">
              <w:rPr>
                <w:rStyle w:val="Hyperlink"/>
                <w:rFonts w:ascii="Arial" w:hAnsi="Arial" w:cs="Arial"/>
              </w:rPr>
              <w:t>4.3.3.</w:t>
            </w:r>
            <w:r>
              <w:tab/>
            </w:r>
            <w:r w:rsidRPr="00C048AA">
              <w:rPr>
                <w:rStyle w:val="Hyperlink"/>
                <w:rFonts w:ascii="Arial" w:hAnsi="Arial" w:cs="Arial"/>
              </w:rPr>
              <w:t>Subsídios</w:t>
            </w:r>
            <w:r>
              <w:rPr>
                <w:webHidden/>
              </w:rPr>
              <w:tab/>
            </w:r>
            <w:r>
              <w:rPr>
                <w:webHidden/>
              </w:rPr>
              <w:fldChar w:fldCharType="begin"/>
            </w:r>
            <w:r>
              <w:rPr>
                <w:webHidden/>
              </w:rPr>
              <w:instrText xml:space="preserve"> PAGEREF _Toc20413654 \h </w:instrText>
            </w:r>
            <w:r>
              <w:rPr>
                <w:webHidden/>
              </w:rPr>
            </w:r>
            <w:r>
              <w:rPr>
                <w:webHidden/>
              </w:rPr>
              <w:fldChar w:fldCharType="separate"/>
            </w:r>
            <w:r w:rsidR="00F65F3D">
              <w:rPr>
                <w:webHidden/>
              </w:rPr>
              <w:t>72</w:t>
            </w:r>
            <w:r>
              <w:rPr>
                <w:webHidden/>
              </w:rPr>
              <w:fldChar w:fldCharType="end"/>
            </w:r>
          </w:hyperlink>
        </w:p>
        <w:p w14:paraId="5B77D851" w14:textId="018B27B3" w:rsidR="001E4594" w:rsidRDefault="001E4594" w:rsidP="001E4594">
          <w:pPr>
            <w:pStyle w:val="Sumrio2"/>
          </w:pPr>
          <w:hyperlink w:anchor="_Toc20413655" w:history="1">
            <w:r w:rsidRPr="00C048AA">
              <w:rPr>
                <w:rStyle w:val="Hyperlink"/>
                <w:rFonts w:ascii="Arial" w:hAnsi="Arial" w:cs="Arial"/>
              </w:rPr>
              <w:t>4.3.4.</w:t>
            </w:r>
            <w:r>
              <w:tab/>
            </w:r>
            <w:r w:rsidRPr="00C048AA">
              <w:rPr>
                <w:rStyle w:val="Hyperlink"/>
                <w:rFonts w:ascii="Arial" w:hAnsi="Arial" w:cs="Arial"/>
              </w:rPr>
              <w:t>Metodologia</w:t>
            </w:r>
            <w:r>
              <w:rPr>
                <w:webHidden/>
              </w:rPr>
              <w:tab/>
            </w:r>
            <w:r>
              <w:rPr>
                <w:webHidden/>
              </w:rPr>
              <w:fldChar w:fldCharType="begin"/>
            </w:r>
            <w:r>
              <w:rPr>
                <w:webHidden/>
              </w:rPr>
              <w:instrText xml:space="preserve"> PAGEREF _Toc20413655 \h </w:instrText>
            </w:r>
            <w:r>
              <w:rPr>
                <w:webHidden/>
              </w:rPr>
            </w:r>
            <w:r>
              <w:rPr>
                <w:webHidden/>
              </w:rPr>
              <w:fldChar w:fldCharType="separate"/>
            </w:r>
            <w:r w:rsidR="00F65F3D">
              <w:rPr>
                <w:webHidden/>
              </w:rPr>
              <w:t>72</w:t>
            </w:r>
            <w:r>
              <w:rPr>
                <w:webHidden/>
              </w:rPr>
              <w:fldChar w:fldCharType="end"/>
            </w:r>
          </w:hyperlink>
        </w:p>
        <w:p w14:paraId="1FB27651" w14:textId="61301640" w:rsidR="001E4594" w:rsidRDefault="001E4594" w:rsidP="001E4594">
          <w:pPr>
            <w:pStyle w:val="Sumrio2"/>
          </w:pPr>
          <w:hyperlink w:anchor="_Toc20413656" w:history="1">
            <w:r w:rsidRPr="00C048AA">
              <w:rPr>
                <w:rStyle w:val="Hyperlink"/>
                <w:rFonts w:ascii="Arial" w:hAnsi="Arial" w:cs="Arial"/>
              </w:rPr>
              <w:t>4.3.5.</w:t>
            </w:r>
            <w:r>
              <w:tab/>
            </w:r>
            <w:r w:rsidRPr="00C048AA">
              <w:rPr>
                <w:rStyle w:val="Hyperlink"/>
                <w:rFonts w:ascii="Arial" w:hAnsi="Arial" w:cs="Arial"/>
              </w:rPr>
              <w:t>Dimensionamento das Descargas de Projeto</w:t>
            </w:r>
            <w:r>
              <w:rPr>
                <w:webHidden/>
              </w:rPr>
              <w:tab/>
            </w:r>
            <w:r>
              <w:rPr>
                <w:webHidden/>
              </w:rPr>
              <w:fldChar w:fldCharType="begin"/>
            </w:r>
            <w:r>
              <w:rPr>
                <w:webHidden/>
              </w:rPr>
              <w:instrText xml:space="preserve"> PAGEREF _Toc20413656 \h </w:instrText>
            </w:r>
            <w:r>
              <w:rPr>
                <w:webHidden/>
              </w:rPr>
            </w:r>
            <w:r>
              <w:rPr>
                <w:webHidden/>
              </w:rPr>
              <w:fldChar w:fldCharType="separate"/>
            </w:r>
            <w:r w:rsidR="00F65F3D">
              <w:rPr>
                <w:webHidden/>
              </w:rPr>
              <w:t>73</w:t>
            </w:r>
            <w:r>
              <w:rPr>
                <w:webHidden/>
              </w:rPr>
              <w:fldChar w:fldCharType="end"/>
            </w:r>
          </w:hyperlink>
        </w:p>
        <w:p w14:paraId="1C71C191" w14:textId="031BB314" w:rsidR="001E4594" w:rsidRDefault="001E4594" w:rsidP="001E4594">
          <w:pPr>
            <w:pStyle w:val="Sumrio2"/>
          </w:pPr>
          <w:hyperlink w:anchor="_Toc20413657" w:history="1">
            <w:r w:rsidRPr="00C048AA">
              <w:rPr>
                <w:rStyle w:val="Hyperlink"/>
                <w:rFonts w:ascii="Arial" w:hAnsi="Arial" w:cs="Arial"/>
              </w:rPr>
              <w:t>4.4.</w:t>
            </w:r>
            <w:r>
              <w:tab/>
            </w:r>
            <w:r w:rsidRPr="00C048AA">
              <w:rPr>
                <w:rStyle w:val="Hyperlink"/>
                <w:rFonts w:ascii="Arial" w:hAnsi="Arial" w:cs="Arial"/>
              </w:rPr>
              <w:t>Projeto de Pavimentação</w:t>
            </w:r>
            <w:r>
              <w:rPr>
                <w:webHidden/>
              </w:rPr>
              <w:tab/>
            </w:r>
            <w:r>
              <w:rPr>
                <w:webHidden/>
              </w:rPr>
              <w:fldChar w:fldCharType="begin"/>
            </w:r>
            <w:r>
              <w:rPr>
                <w:webHidden/>
              </w:rPr>
              <w:instrText xml:space="preserve"> PAGEREF _Toc20413657 \h </w:instrText>
            </w:r>
            <w:r>
              <w:rPr>
                <w:webHidden/>
              </w:rPr>
            </w:r>
            <w:r>
              <w:rPr>
                <w:webHidden/>
              </w:rPr>
              <w:fldChar w:fldCharType="separate"/>
            </w:r>
            <w:r w:rsidR="00F65F3D">
              <w:rPr>
                <w:webHidden/>
              </w:rPr>
              <w:t>75</w:t>
            </w:r>
            <w:r>
              <w:rPr>
                <w:webHidden/>
              </w:rPr>
              <w:fldChar w:fldCharType="end"/>
            </w:r>
          </w:hyperlink>
        </w:p>
        <w:p w14:paraId="531B9DBC" w14:textId="35E7776C" w:rsidR="001E4594" w:rsidRDefault="001E4594" w:rsidP="001E4594">
          <w:pPr>
            <w:pStyle w:val="Sumrio2"/>
          </w:pPr>
          <w:hyperlink w:anchor="_Toc20413658" w:history="1">
            <w:r w:rsidRPr="00C048AA">
              <w:rPr>
                <w:rStyle w:val="Hyperlink"/>
                <w:rFonts w:ascii="Arial" w:hAnsi="Arial" w:cs="Arial"/>
              </w:rPr>
              <w:t>4.4.1.</w:t>
            </w:r>
            <w:r>
              <w:tab/>
            </w:r>
            <w:r w:rsidRPr="00C048AA">
              <w:rPr>
                <w:rStyle w:val="Hyperlink"/>
                <w:rFonts w:ascii="Arial" w:hAnsi="Arial" w:cs="Arial"/>
              </w:rPr>
              <w:t>Considerações Gerais</w:t>
            </w:r>
            <w:r>
              <w:rPr>
                <w:webHidden/>
              </w:rPr>
              <w:tab/>
            </w:r>
            <w:r>
              <w:rPr>
                <w:webHidden/>
              </w:rPr>
              <w:fldChar w:fldCharType="begin"/>
            </w:r>
            <w:r>
              <w:rPr>
                <w:webHidden/>
              </w:rPr>
              <w:instrText xml:space="preserve"> PAGEREF _Toc20413658 \h </w:instrText>
            </w:r>
            <w:r>
              <w:rPr>
                <w:webHidden/>
              </w:rPr>
            </w:r>
            <w:r>
              <w:rPr>
                <w:webHidden/>
              </w:rPr>
              <w:fldChar w:fldCharType="separate"/>
            </w:r>
            <w:r w:rsidR="00F65F3D">
              <w:rPr>
                <w:webHidden/>
              </w:rPr>
              <w:t>75</w:t>
            </w:r>
            <w:r>
              <w:rPr>
                <w:webHidden/>
              </w:rPr>
              <w:fldChar w:fldCharType="end"/>
            </w:r>
          </w:hyperlink>
        </w:p>
        <w:p w14:paraId="657F08C4" w14:textId="40E2D196" w:rsidR="001E4594" w:rsidRDefault="001E4594" w:rsidP="001E4594">
          <w:pPr>
            <w:pStyle w:val="Sumrio2"/>
          </w:pPr>
          <w:hyperlink w:anchor="_Toc20413659" w:history="1">
            <w:r w:rsidRPr="00C048AA">
              <w:rPr>
                <w:rStyle w:val="Hyperlink"/>
                <w:rFonts w:ascii="Arial" w:hAnsi="Arial" w:cs="Arial"/>
              </w:rPr>
              <w:t>4.4.2.</w:t>
            </w:r>
            <w:r>
              <w:tab/>
            </w:r>
            <w:r w:rsidRPr="00C048AA">
              <w:rPr>
                <w:rStyle w:val="Hyperlink"/>
                <w:rFonts w:ascii="Arial" w:hAnsi="Arial" w:cs="Arial"/>
              </w:rPr>
              <w:t>Método Construtivo:</w:t>
            </w:r>
            <w:r>
              <w:rPr>
                <w:webHidden/>
              </w:rPr>
              <w:tab/>
            </w:r>
            <w:r>
              <w:rPr>
                <w:webHidden/>
              </w:rPr>
              <w:fldChar w:fldCharType="begin"/>
            </w:r>
            <w:r>
              <w:rPr>
                <w:webHidden/>
              </w:rPr>
              <w:instrText xml:space="preserve"> PAGEREF _Toc20413659 \h </w:instrText>
            </w:r>
            <w:r>
              <w:rPr>
                <w:webHidden/>
              </w:rPr>
            </w:r>
            <w:r>
              <w:rPr>
                <w:webHidden/>
              </w:rPr>
              <w:fldChar w:fldCharType="separate"/>
            </w:r>
            <w:r w:rsidR="00F65F3D">
              <w:rPr>
                <w:webHidden/>
              </w:rPr>
              <w:t>76</w:t>
            </w:r>
            <w:r>
              <w:rPr>
                <w:webHidden/>
              </w:rPr>
              <w:fldChar w:fldCharType="end"/>
            </w:r>
          </w:hyperlink>
        </w:p>
        <w:p w14:paraId="55802E61" w14:textId="09855A2B" w:rsidR="001E4594" w:rsidRDefault="001E4594" w:rsidP="001E4594">
          <w:pPr>
            <w:pStyle w:val="Sumrio2"/>
          </w:pPr>
          <w:hyperlink w:anchor="_Toc20413660" w:history="1">
            <w:r w:rsidRPr="00C048AA">
              <w:rPr>
                <w:rStyle w:val="Hyperlink"/>
                <w:rFonts w:ascii="Arial" w:hAnsi="Arial" w:cs="Arial"/>
              </w:rPr>
              <w:t>4.4.3.</w:t>
            </w:r>
            <w:r>
              <w:tab/>
            </w:r>
            <w:r w:rsidRPr="00C048AA">
              <w:rPr>
                <w:rStyle w:val="Hyperlink"/>
                <w:rFonts w:ascii="Arial" w:hAnsi="Arial" w:cs="Arial"/>
              </w:rPr>
              <w:t>DETALHES CONSTRUTIVOS</w:t>
            </w:r>
            <w:r>
              <w:rPr>
                <w:webHidden/>
              </w:rPr>
              <w:tab/>
            </w:r>
            <w:r>
              <w:rPr>
                <w:webHidden/>
              </w:rPr>
              <w:fldChar w:fldCharType="begin"/>
            </w:r>
            <w:r>
              <w:rPr>
                <w:webHidden/>
              </w:rPr>
              <w:instrText xml:space="preserve"> PAGEREF _Toc20413660 \h </w:instrText>
            </w:r>
            <w:r>
              <w:rPr>
                <w:webHidden/>
              </w:rPr>
            </w:r>
            <w:r>
              <w:rPr>
                <w:webHidden/>
              </w:rPr>
              <w:fldChar w:fldCharType="separate"/>
            </w:r>
            <w:r w:rsidR="00F65F3D">
              <w:rPr>
                <w:webHidden/>
              </w:rPr>
              <w:t>76</w:t>
            </w:r>
            <w:r>
              <w:rPr>
                <w:webHidden/>
              </w:rPr>
              <w:fldChar w:fldCharType="end"/>
            </w:r>
          </w:hyperlink>
        </w:p>
        <w:p w14:paraId="31801DA6" w14:textId="5C638359" w:rsidR="001E4594" w:rsidRDefault="001E4594" w:rsidP="001E4594">
          <w:pPr>
            <w:pStyle w:val="Sumrio2"/>
          </w:pPr>
          <w:hyperlink w:anchor="_Toc20413661" w:history="1">
            <w:r w:rsidRPr="00C048AA">
              <w:rPr>
                <w:rStyle w:val="Hyperlink"/>
                <w:rFonts w:ascii="Arial" w:eastAsia="Times New Roman" w:hAnsi="Arial" w:cs="Arial"/>
                <w:iCs/>
              </w:rPr>
              <w:t>4.5.</w:t>
            </w:r>
            <w:r>
              <w:tab/>
            </w:r>
            <w:r w:rsidRPr="00C048AA">
              <w:rPr>
                <w:rStyle w:val="Hyperlink"/>
                <w:rFonts w:ascii="Arial" w:hAnsi="Arial" w:cs="Arial"/>
              </w:rPr>
              <w:t>Projeto Básico da Sinalização</w:t>
            </w:r>
            <w:r>
              <w:rPr>
                <w:webHidden/>
              </w:rPr>
              <w:tab/>
            </w:r>
            <w:r>
              <w:rPr>
                <w:webHidden/>
              </w:rPr>
              <w:fldChar w:fldCharType="begin"/>
            </w:r>
            <w:r>
              <w:rPr>
                <w:webHidden/>
              </w:rPr>
              <w:instrText xml:space="preserve"> PAGEREF _Toc20413661 \h </w:instrText>
            </w:r>
            <w:r>
              <w:rPr>
                <w:webHidden/>
              </w:rPr>
            </w:r>
            <w:r>
              <w:rPr>
                <w:webHidden/>
              </w:rPr>
              <w:fldChar w:fldCharType="separate"/>
            </w:r>
            <w:r w:rsidR="00F65F3D">
              <w:rPr>
                <w:webHidden/>
              </w:rPr>
              <w:t>116</w:t>
            </w:r>
            <w:r>
              <w:rPr>
                <w:webHidden/>
              </w:rPr>
              <w:fldChar w:fldCharType="end"/>
            </w:r>
          </w:hyperlink>
        </w:p>
        <w:p w14:paraId="1AFE3E0D" w14:textId="15985445" w:rsidR="001E4594" w:rsidRDefault="001E4594" w:rsidP="001E4594">
          <w:pPr>
            <w:pStyle w:val="Sumrio2"/>
          </w:pPr>
          <w:hyperlink w:anchor="_Toc20413662" w:history="1">
            <w:r w:rsidRPr="00C048AA">
              <w:rPr>
                <w:rStyle w:val="Hyperlink"/>
                <w:rFonts w:ascii="Arial" w:hAnsi="Arial" w:cs="Arial"/>
              </w:rPr>
              <w:t>4.5.1.</w:t>
            </w:r>
            <w:r>
              <w:tab/>
            </w:r>
            <w:r w:rsidRPr="00C048AA">
              <w:rPr>
                <w:rStyle w:val="Hyperlink"/>
                <w:rFonts w:ascii="Arial" w:hAnsi="Arial" w:cs="Arial"/>
              </w:rPr>
              <w:t>Metodologia</w:t>
            </w:r>
            <w:r>
              <w:rPr>
                <w:webHidden/>
              </w:rPr>
              <w:tab/>
            </w:r>
            <w:r>
              <w:rPr>
                <w:webHidden/>
              </w:rPr>
              <w:fldChar w:fldCharType="begin"/>
            </w:r>
            <w:r>
              <w:rPr>
                <w:webHidden/>
              </w:rPr>
              <w:instrText xml:space="preserve"> PAGEREF _Toc20413662 \h </w:instrText>
            </w:r>
            <w:r>
              <w:rPr>
                <w:webHidden/>
              </w:rPr>
            </w:r>
            <w:r>
              <w:rPr>
                <w:webHidden/>
              </w:rPr>
              <w:fldChar w:fldCharType="separate"/>
            </w:r>
            <w:r w:rsidR="00F65F3D">
              <w:rPr>
                <w:webHidden/>
              </w:rPr>
              <w:t>116</w:t>
            </w:r>
            <w:r>
              <w:rPr>
                <w:webHidden/>
              </w:rPr>
              <w:fldChar w:fldCharType="end"/>
            </w:r>
          </w:hyperlink>
        </w:p>
        <w:p w14:paraId="269F3CE9" w14:textId="78714FEF" w:rsidR="001E4594" w:rsidRDefault="001E4594">
          <w:pPr>
            <w:pStyle w:val="Sumrio1"/>
            <w:tabs>
              <w:tab w:val="left" w:pos="426"/>
              <w:tab w:val="right" w:leader="dot" w:pos="8779"/>
            </w:tabs>
            <w:rPr>
              <w:noProof/>
            </w:rPr>
          </w:pPr>
          <w:hyperlink w:anchor="_Toc20413663" w:history="1">
            <w:r w:rsidRPr="00C048AA">
              <w:rPr>
                <w:rStyle w:val="Hyperlink"/>
                <w:rFonts w:ascii="Arial" w:hAnsi="Arial" w:cs="Arial"/>
                <w:b/>
                <w:noProof/>
              </w:rPr>
              <w:t>5.</w:t>
            </w:r>
            <w:r>
              <w:rPr>
                <w:noProof/>
              </w:rPr>
              <w:tab/>
            </w:r>
            <w:r w:rsidRPr="00C048AA">
              <w:rPr>
                <w:rStyle w:val="Hyperlink"/>
                <w:rFonts w:ascii="Arial" w:hAnsi="Arial" w:cs="Arial"/>
                <w:b/>
                <w:noProof/>
              </w:rPr>
              <w:t>Especificações Técnicas</w:t>
            </w:r>
            <w:r>
              <w:rPr>
                <w:noProof/>
                <w:webHidden/>
              </w:rPr>
              <w:tab/>
            </w:r>
            <w:r>
              <w:rPr>
                <w:noProof/>
                <w:webHidden/>
              </w:rPr>
              <w:fldChar w:fldCharType="begin"/>
            </w:r>
            <w:r>
              <w:rPr>
                <w:noProof/>
                <w:webHidden/>
              </w:rPr>
              <w:instrText xml:space="preserve"> PAGEREF _Toc20413663 \h </w:instrText>
            </w:r>
            <w:r>
              <w:rPr>
                <w:noProof/>
                <w:webHidden/>
              </w:rPr>
            </w:r>
            <w:r>
              <w:rPr>
                <w:noProof/>
                <w:webHidden/>
              </w:rPr>
              <w:fldChar w:fldCharType="separate"/>
            </w:r>
            <w:r w:rsidR="00F65F3D">
              <w:rPr>
                <w:noProof/>
                <w:webHidden/>
              </w:rPr>
              <w:t>118</w:t>
            </w:r>
            <w:r>
              <w:rPr>
                <w:noProof/>
                <w:webHidden/>
              </w:rPr>
              <w:fldChar w:fldCharType="end"/>
            </w:r>
          </w:hyperlink>
        </w:p>
        <w:p w14:paraId="45F0755C" w14:textId="6589C1BC" w:rsidR="001E4594" w:rsidRDefault="001E4594" w:rsidP="001E4594">
          <w:pPr>
            <w:pStyle w:val="Sumrio2"/>
          </w:pPr>
          <w:hyperlink w:anchor="_Toc20413664" w:history="1">
            <w:r w:rsidRPr="00C048AA">
              <w:rPr>
                <w:rStyle w:val="Hyperlink"/>
                <w:rFonts w:ascii="Arial" w:hAnsi="Arial" w:cs="Arial"/>
              </w:rPr>
              <w:t>5.1.</w:t>
            </w:r>
            <w:r>
              <w:tab/>
            </w:r>
            <w:r w:rsidRPr="00C048AA">
              <w:rPr>
                <w:rStyle w:val="Hyperlink"/>
                <w:rFonts w:ascii="Arial" w:hAnsi="Arial" w:cs="Arial"/>
              </w:rPr>
              <w:t>Especificações Gerais</w:t>
            </w:r>
            <w:r>
              <w:rPr>
                <w:webHidden/>
              </w:rPr>
              <w:tab/>
            </w:r>
            <w:r>
              <w:rPr>
                <w:webHidden/>
              </w:rPr>
              <w:fldChar w:fldCharType="begin"/>
            </w:r>
            <w:r>
              <w:rPr>
                <w:webHidden/>
              </w:rPr>
              <w:instrText xml:space="preserve"> PAGEREF _Toc20413664 \h </w:instrText>
            </w:r>
            <w:r>
              <w:rPr>
                <w:webHidden/>
              </w:rPr>
            </w:r>
            <w:r>
              <w:rPr>
                <w:webHidden/>
              </w:rPr>
              <w:fldChar w:fldCharType="separate"/>
            </w:r>
            <w:r w:rsidR="00F65F3D">
              <w:rPr>
                <w:webHidden/>
              </w:rPr>
              <w:t>119</w:t>
            </w:r>
            <w:r>
              <w:rPr>
                <w:webHidden/>
              </w:rPr>
              <w:fldChar w:fldCharType="end"/>
            </w:r>
          </w:hyperlink>
        </w:p>
        <w:p w14:paraId="34D32589" w14:textId="7DECCB94" w:rsidR="001E4594" w:rsidRDefault="001E4594" w:rsidP="001E4594">
          <w:pPr>
            <w:pStyle w:val="Sumrio2"/>
          </w:pPr>
          <w:hyperlink w:anchor="_Toc20413665" w:history="1">
            <w:r w:rsidRPr="00C048AA">
              <w:rPr>
                <w:rStyle w:val="Hyperlink"/>
                <w:rFonts w:ascii="Arial" w:hAnsi="Arial" w:cs="Arial"/>
              </w:rPr>
              <w:t>5.2.</w:t>
            </w:r>
            <w:r>
              <w:tab/>
            </w:r>
            <w:r w:rsidRPr="00C048AA">
              <w:rPr>
                <w:rStyle w:val="Hyperlink"/>
                <w:rFonts w:ascii="Arial" w:hAnsi="Arial" w:cs="Arial"/>
              </w:rPr>
              <w:t>DADOS DO PROJETO</w:t>
            </w:r>
            <w:r>
              <w:rPr>
                <w:webHidden/>
              </w:rPr>
              <w:tab/>
            </w:r>
            <w:r>
              <w:rPr>
                <w:webHidden/>
              </w:rPr>
              <w:fldChar w:fldCharType="begin"/>
            </w:r>
            <w:r>
              <w:rPr>
                <w:webHidden/>
              </w:rPr>
              <w:instrText xml:space="preserve"> PAGEREF _Toc20413665 \h </w:instrText>
            </w:r>
            <w:r>
              <w:rPr>
                <w:webHidden/>
              </w:rPr>
            </w:r>
            <w:r>
              <w:rPr>
                <w:webHidden/>
              </w:rPr>
              <w:fldChar w:fldCharType="separate"/>
            </w:r>
            <w:r w:rsidR="00F65F3D">
              <w:rPr>
                <w:webHidden/>
              </w:rPr>
              <w:t>119</w:t>
            </w:r>
            <w:r>
              <w:rPr>
                <w:webHidden/>
              </w:rPr>
              <w:fldChar w:fldCharType="end"/>
            </w:r>
          </w:hyperlink>
        </w:p>
        <w:p w14:paraId="2353CDD1" w14:textId="54D67ED3" w:rsidR="001E4594" w:rsidRDefault="001E4594" w:rsidP="001E4594">
          <w:pPr>
            <w:pStyle w:val="Sumrio2"/>
          </w:pPr>
          <w:hyperlink w:anchor="_Toc20413666" w:history="1">
            <w:r w:rsidRPr="00C048AA">
              <w:rPr>
                <w:rStyle w:val="Hyperlink"/>
                <w:rFonts w:ascii="Arial" w:hAnsi="Arial" w:cs="Arial"/>
              </w:rPr>
              <w:t>5.3.</w:t>
            </w:r>
            <w:r>
              <w:tab/>
            </w:r>
            <w:r w:rsidRPr="00C048AA">
              <w:rPr>
                <w:rStyle w:val="Hyperlink"/>
                <w:rFonts w:ascii="Arial" w:hAnsi="Arial" w:cs="Arial"/>
              </w:rPr>
              <w:t>CONSIDERAÇÕES GERAIS</w:t>
            </w:r>
            <w:r>
              <w:rPr>
                <w:webHidden/>
              </w:rPr>
              <w:tab/>
            </w:r>
            <w:r>
              <w:rPr>
                <w:webHidden/>
              </w:rPr>
              <w:fldChar w:fldCharType="begin"/>
            </w:r>
            <w:r>
              <w:rPr>
                <w:webHidden/>
              </w:rPr>
              <w:instrText xml:space="preserve"> PAGEREF _Toc20413666 \h </w:instrText>
            </w:r>
            <w:r>
              <w:rPr>
                <w:webHidden/>
              </w:rPr>
            </w:r>
            <w:r>
              <w:rPr>
                <w:webHidden/>
              </w:rPr>
              <w:fldChar w:fldCharType="separate"/>
            </w:r>
            <w:r w:rsidR="00F65F3D">
              <w:rPr>
                <w:webHidden/>
              </w:rPr>
              <w:t>119</w:t>
            </w:r>
            <w:r>
              <w:rPr>
                <w:webHidden/>
              </w:rPr>
              <w:fldChar w:fldCharType="end"/>
            </w:r>
          </w:hyperlink>
        </w:p>
        <w:p w14:paraId="610B849E" w14:textId="0D5B29C6" w:rsidR="001E4594" w:rsidRPr="001E4594" w:rsidRDefault="001E4594" w:rsidP="001E4594">
          <w:pPr>
            <w:pStyle w:val="Sumrio2"/>
          </w:pPr>
          <w:hyperlink w:anchor="_Toc20413667" w:history="1">
            <w:r w:rsidRPr="001E4594">
              <w:rPr>
                <w:rStyle w:val="Hyperlink"/>
              </w:rPr>
              <w:t xml:space="preserve">5.4 CRITÉRIOS DE MEDIÇÃO E </w:t>
            </w:r>
            <w:r w:rsidRPr="001E4594">
              <w:rPr>
                <w:rStyle w:val="Hyperlink"/>
                <w:rFonts w:ascii="Arial" w:hAnsi="Arial" w:cs="Arial"/>
              </w:rPr>
              <w:t>PAGAMENTO</w:t>
            </w:r>
            <w:r w:rsidRPr="001E4594">
              <w:rPr>
                <w:rStyle w:val="Hyperlink"/>
              </w:rPr>
              <w:t xml:space="preserve"> DOS SERVIÇOS A SEREM EXECUTADOS</w:t>
            </w:r>
            <w:r w:rsidRPr="001E4594">
              <w:rPr>
                <w:webHidden/>
              </w:rPr>
              <w:tab/>
            </w:r>
            <w:r w:rsidRPr="001E4594">
              <w:rPr>
                <w:webHidden/>
              </w:rPr>
              <w:fldChar w:fldCharType="begin"/>
            </w:r>
            <w:r w:rsidRPr="001E4594">
              <w:rPr>
                <w:webHidden/>
              </w:rPr>
              <w:instrText xml:space="preserve"> PAGEREF _Toc20413667 \h </w:instrText>
            </w:r>
            <w:r w:rsidRPr="001E4594">
              <w:rPr>
                <w:webHidden/>
              </w:rPr>
            </w:r>
            <w:r w:rsidRPr="001E4594">
              <w:rPr>
                <w:webHidden/>
              </w:rPr>
              <w:fldChar w:fldCharType="separate"/>
            </w:r>
            <w:r w:rsidR="00F65F3D">
              <w:rPr>
                <w:webHidden/>
              </w:rPr>
              <w:t>136</w:t>
            </w:r>
            <w:r w:rsidRPr="001E4594">
              <w:rPr>
                <w:webHidden/>
              </w:rPr>
              <w:fldChar w:fldCharType="end"/>
            </w:r>
          </w:hyperlink>
        </w:p>
        <w:p w14:paraId="42E57BE8" w14:textId="70E50D0E" w:rsidR="005A6DBF" w:rsidRPr="00280420" w:rsidRDefault="005A6DBF" w:rsidP="009F7623">
          <w:pPr>
            <w:spacing w:line="360" w:lineRule="auto"/>
            <w:rPr>
              <w:rFonts w:ascii="Arial" w:hAnsi="Arial" w:cs="Arial"/>
              <w:sz w:val="24"/>
              <w:szCs w:val="24"/>
              <w:lang w:val="pt-BR"/>
            </w:rPr>
          </w:pPr>
          <w:r w:rsidRPr="00280420">
            <w:rPr>
              <w:rFonts w:ascii="Arial" w:hAnsi="Arial" w:cs="Arial"/>
              <w:sz w:val="24"/>
              <w:szCs w:val="24"/>
              <w:lang w:val="pt-BR"/>
            </w:rPr>
            <w:fldChar w:fldCharType="end"/>
          </w:r>
        </w:p>
      </w:sdtContent>
    </w:sdt>
    <w:p w14:paraId="78CF5B21" w14:textId="77777777" w:rsidR="00565C4A" w:rsidRPr="00280420" w:rsidRDefault="00565C4A" w:rsidP="009F7623">
      <w:pPr>
        <w:spacing w:line="360" w:lineRule="auto"/>
        <w:rPr>
          <w:rFonts w:ascii="Arial" w:hAnsi="Arial" w:cs="Arial"/>
          <w:sz w:val="24"/>
          <w:szCs w:val="24"/>
          <w:lang w:val="pt-BR"/>
        </w:rPr>
      </w:pPr>
    </w:p>
    <w:p w14:paraId="45E7F7C0" w14:textId="77777777" w:rsidR="005A6DBF" w:rsidRPr="00280420" w:rsidRDefault="005A6DBF" w:rsidP="009F7623">
      <w:pPr>
        <w:spacing w:line="360" w:lineRule="auto"/>
        <w:rPr>
          <w:rFonts w:ascii="Arial" w:hAnsi="Arial" w:cs="Arial"/>
          <w:sz w:val="24"/>
          <w:szCs w:val="24"/>
          <w:lang w:val="pt-BR"/>
        </w:rPr>
      </w:pPr>
    </w:p>
    <w:p w14:paraId="6F1856D7" w14:textId="77777777" w:rsidR="005A6DBF" w:rsidRPr="00280420" w:rsidRDefault="005A6DBF" w:rsidP="009F7623">
      <w:pPr>
        <w:spacing w:line="360" w:lineRule="auto"/>
        <w:rPr>
          <w:rFonts w:ascii="Arial" w:hAnsi="Arial" w:cs="Arial"/>
          <w:sz w:val="24"/>
          <w:szCs w:val="24"/>
          <w:lang w:val="pt-BR"/>
        </w:rPr>
      </w:pPr>
    </w:p>
    <w:p w14:paraId="13C86AFF" w14:textId="77777777" w:rsidR="005A6DBF" w:rsidRPr="00280420" w:rsidRDefault="005A6DBF" w:rsidP="009F7623">
      <w:pPr>
        <w:spacing w:line="360" w:lineRule="auto"/>
        <w:rPr>
          <w:rFonts w:ascii="Arial" w:hAnsi="Arial" w:cs="Arial"/>
          <w:sz w:val="24"/>
          <w:szCs w:val="24"/>
          <w:lang w:val="pt-BR"/>
        </w:rPr>
      </w:pPr>
    </w:p>
    <w:p w14:paraId="21FA4E6A" w14:textId="77777777" w:rsidR="005A6DBF" w:rsidRPr="00280420" w:rsidRDefault="005A6DBF" w:rsidP="009F7623">
      <w:pPr>
        <w:spacing w:line="360" w:lineRule="auto"/>
        <w:rPr>
          <w:rFonts w:ascii="Arial" w:hAnsi="Arial" w:cs="Arial"/>
          <w:sz w:val="24"/>
          <w:szCs w:val="24"/>
          <w:lang w:val="pt-BR"/>
        </w:rPr>
      </w:pPr>
    </w:p>
    <w:p w14:paraId="1A9EF487" w14:textId="77777777" w:rsidR="005A6DBF" w:rsidRPr="00280420" w:rsidRDefault="005A6DBF" w:rsidP="009F7623">
      <w:pPr>
        <w:spacing w:line="360" w:lineRule="auto"/>
        <w:rPr>
          <w:rFonts w:ascii="Arial" w:hAnsi="Arial" w:cs="Arial"/>
          <w:sz w:val="24"/>
          <w:szCs w:val="24"/>
          <w:lang w:val="pt-BR"/>
        </w:rPr>
      </w:pPr>
    </w:p>
    <w:p w14:paraId="5F17A579" w14:textId="77777777" w:rsidR="005A6DBF" w:rsidRPr="00280420" w:rsidRDefault="005A6DBF" w:rsidP="009F7623">
      <w:pPr>
        <w:spacing w:line="360" w:lineRule="auto"/>
        <w:rPr>
          <w:rFonts w:ascii="Arial" w:hAnsi="Arial" w:cs="Arial"/>
          <w:sz w:val="24"/>
          <w:szCs w:val="24"/>
          <w:lang w:val="pt-BR"/>
        </w:rPr>
      </w:pPr>
    </w:p>
    <w:p w14:paraId="29340945" w14:textId="77777777" w:rsidR="005A6DBF" w:rsidRPr="00280420" w:rsidRDefault="005A6DBF" w:rsidP="009F7623">
      <w:pPr>
        <w:spacing w:line="360" w:lineRule="auto"/>
        <w:rPr>
          <w:rFonts w:ascii="Arial" w:hAnsi="Arial" w:cs="Arial"/>
          <w:sz w:val="24"/>
          <w:szCs w:val="24"/>
          <w:lang w:val="pt-BR"/>
        </w:rPr>
      </w:pPr>
    </w:p>
    <w:p w14:paraId="4C546EA3" w14:textId="77777777" w:rsidR="005A6DBF" w:rsidRPr="00280420" w:rsidRDefault="005A6DBF" w:rsidP="009F7623">
      <w:pPr>
        <w:spacing w:line="360" w:lineRule="auto"/>
        <w:rPr>
          <w:rFonts w:ascii="Arial" w:hAnsi="Arial" w:cs="Arial"/>
          <w:sz w:val="24"/>
          <w:szCs w:val="24"/>
          <w:lang w:val="pt-BR"/>
        </w:rPr>
      </w:pPr>
    </w:p>
    <w:p w14:paraId="5E25437F" w14:textId="77777777" w:rsidR="005A6DBF" w:rsidRPr="00280420" w:rsidRDefault="005A6DBF" w:rsidP="009F7623">
      <w:pPr>
        <w:spacing w:line="360" w:lineRule="auto"/>
        <w:jc w:val="right"/>
        <w:rPr>
          <w:rFonts w:ascii="Arial" w:hAnsi="Arial" w:cs="Arial"/>
          <w:sz w:val="24"/>
          <w:szCs w:val="24"/>
          <w:lang w:val="pt-BR"/>
        </w:rPr>
      </w:pPr>
    </w:p>
    <w:p w14:paraId="569B48A2" w14:textId="77777777" w:rsidR="005A6DBF" w:rsidRPr="00280420" w:rsidRDefault="005A6DBF" w:rsidP="009F7623">
      <w:pPr>
        <w:spacing w:line="360" w:lineRule="auto"/>
        <w:jc w:val="right"/>
        <w:rPr>
          <w:rFonts w:ascii="Arial" w:hAnsi="Arial" w:cs="Arial"/>
          <w:sz w:val="24"/>
          <w:szCs w:val="24"/>
          <w:lang w:val="pt-BR"/>
        </w:rPr>
      </w:pPr>
    </w:p>
    <w:p w14:paraId="1E3E6577" w14:textId="77777777" w:rsidR="005A6DBF" w:rsidRPr="00280420" w:rsidRDefault="005A6DBF" w:rsidP="009F7623">
      <w:pPr>
        <w:spacing w:line="360" w:lineRule="auto"/>
        <w:jc w:val="right"/>
        <w:rPr>
          <w:rFonts w:ascii="Arial" w:hAnsi="Arial" w:cs="Arial"/>
          <w:sz w:val="24"/>
          <w:szCs w:val="24"/>
          <w:lang w:val="pt-BR"/>
        </w:rPr>
      </w:pPr>
    </w:p>
    <w:p w14:paraId="5AC74E4F" w14:textId="77777777" w:rsidR="005A6DBF" w:rsidRPr="00280420" w:rsidRDefault="005A6DBF" w:rsidP="009F7623">
      <w:pPr>
        <w:spacing w:line="360" w:lineRule="auto"/>
        <w:jc w:val="right"/>
        <w:rPr>
          <w:rFonts w:ascii="Arial" w:hAnsi="Arial" w:cs="Arial"/>
          <w:sz w:val="24"/>
          <w:szCs w:val="24"/>
          <w:lang w:val="pt-BR"/>
        </w:rPr>
      </w:pPr>
    </w:p>
    <w:p w14:paraId="2B1422DD" w14:textId="77777777" w:rsidR="005A6DBF" w:rsidRPr="00280420" w:rsidRDefault="005A6DBF" w:rsidP="009F7623">
      <w:pPr>
        <w:spacing w:line="360" w:lineRule="auto"/>
        <w:jc w:val="right"/>
        <w:rPr>
          <w:rFonts w:ascii="Arial" w:hAnsi="Arial" w:cs="Arial"/>
          <w:sz w:val="24"/>
          <w:szCs w:val="24"/>
          <w:lang w:val="pt-BR"/>
        </w:rPr>
      </w:pPr>
    </w:p>
    <w:p w14:paraId="3E8A3CEB" w14:textId="77777777" w:rsidR="005A6DBF" w:rsidRPr="00280420" w:rsidRDefault="005A6DBF" w:rsidP="009F7623">
      <w:pPr>
        <w:spacing w:line="360" w:lineRule="auto"/>
        <w:jc w:val="right"/>
        <w:rPr>
          <w:rFonts w:ascii="Arial" w:hAnsi="Arial" w:cs="Arial"/>
          <w:sz w:val="24"/>
          <w:szCs w:val="24"/>
          <w:lang w:val="pt-BR"/>
        </w:rPr>
      </w:pPr>
    </w:p>
    <w:p w14:paraId="584FEBE5" w14:textId="77777777" w:rsidR="005A6DBF" w:rsidRPr="00280420" w:rsidRDefault="005A6DBF" w:rsidP="009F7623">
      <w:pPr>
        <w:spacing w:line="360" w:lineRule="auto"/>
        <w:jc w:val="right"/>
        <w:rPr>
          <w:rFonts w:ascii="Arial" w:hAnsi="Arial" w:cs="Arial"/>
          <w:sz w:val="24"/>
          <w:szCs w:val="24"/>
          <w:lang w:val="pt-BR"/>
        </w:rPr>
      </w:pPr>
    </w:p>
    <w:p w14:paraId="0D1998F2" w14:textId="77777777" w:rsidR="005A6DBF" w:rsidRPr="00280420" w:rsidRDefault="005A6DBF" w:rsidP="009F7623">
      <w:pPr>
        <w:spacing w:line="360" w:lineRule="auto"/>
        <w:jc w:val="right"/>
        <w:rPr>
          <w:rFonts w:ascii="Arial" w:hAnsi="Arial" w:cs="Arial"/>
          <w:sz w:val="24"/>
          <w:szCs w:val="24"/>
          <w:lang w:val="pt-BR"/>
        </w:rPr>
      </w:pPr>
    </w:p>
    <w:p w14:paraId="2A0D2CD8" w14:textId="77777777" w:rsidR="005A6DBF" w:rsidRPr="00280420" w:rsidRDefault="005A6DBF" w:rsidP="009F7623">
      <w:pPr>
        <w:spacing w:line="360" w:lineRule="auto"/>
        <w:jc w:val="right"/>
        <w:rPr>
          <w:rFonts w:ascii="Arial" w:hAnsi="Arial" w:cs="Arial"/>
          <w:sz w:val="24"/>
          <w:szCs w:val="24"/>
          <w:lang w:val="pt-BR"/>
        </w:rPr>
      </w:pPr>
    </w:p>
    <w:p w14:paraId="567E2565" w14:textId="77777777" w:rsidR="005A6DBF" w:rsidRPr="00280420" w:rsidRDefault="005A6DBF" w:rsidP="009F7623">
      <w:pPr>
        <w:spacing w:line="360" w:lineRule="auto"/>
        <w:jc w:val="right"/>
        <w:rPr>
          <w:rFonts w:ascii="Arial" w:hAnsi="Arial" w:cs="Arial"/>
          <w:sz w:val="24"/>
          <w:szCs w:val="24"/>
          <w:lang w:val="pt-BR"/>
        </w:rPr>
      </w:pPr>
    </w:p>
    <w:p w14:paraId="406D861B" w14:textId="77777777" w:rsidR="005A6DBF" w:rsidRPr="00280420" w:rsidRDefault="005A6DBF" w:rsidP="009F7623">
      <w:pPr>
        <w:spacing w:line="360" w:lineRule="auto"/>
        <w:jc w:val="right"/>
        <w:rPr>
          <w:rFonts w:ascii="Arial" w:hAnsi="Arial" w:cs="Arial"/>
          <w:sz w:val="24"/>
          <w:szCs w:val="24"/>
          <w:lang w:val="pt-BR"/>
        </w:rPr>
      </w:pPr>
    </w:p>
    <w:p w14:paraId="44BEA1A9" w14:textId="77777777" w:rsidR="005A6DBF" w:rsidRPr="00280420" w:rsidRDefault="005A6DBF" w:rsidP="009F7623">
      <w:pPr>
        <w:spacing w:line="360" w:lineRule="auto"/>
        <w:jc w:val="right"/>
        <w:rPr>
          <w:rFonts w:ascii="Arial" w:hAnsi="Arial" w:cs="Arial"/>
          <w:sz w:val="24"/>
          <w:szCs w:val="24"/>
          <w:lang w:val="pt-BR"/>
        </w:rPr>
      </w:pPr>
    </w:p>
    <w:p w14:paraId="604CA0CA" w14:textId="77777777" w:rsidR="005A6DBF" w:rsidRPr="00280420" w:rsidRDefault="005A6DBF" w:rsidP="009F7623">
      <w:pPr>
        <w:spacing w:line="360" w:lineRule="auto"/>
        <w:jc w:val="right"/>
        <w:rPr>
          <w:rFonts w:ascii="Arial" w:hAnsi="Arial" w:cs="Arial"/>
          <w:sz w:val="24"/>
          <w:szCs w:val="24"/>
          <w:lang w:val="pt-BR"/>
        </w:rPr>
      </w:pPr>
    </w:p>
    <w:p w14:paraId="76C161C3" w14:textId="77777777" w:rsidR="005A6DBF" w:rsidRPr="00280420" w:rsidRDefault="005A6DBF" w:rsidP="009F7623">
      <w:pPr>
        <w:spacing w:line="360" w:lineRule="auto"/>
        <w:jc w:val="right"/>
        <w:rPr>
          <w:rFonts w:ascii="Arial" w:hAnsi="Arial" w:cs="Arial"/>
          <w:sz w:val="24"/>
          <w:szCs w:val="24"/>
          <w:lang w:val="pt-BR"/>
        </w:rPr>
      </w:pPr>
    </w:p>
    <w:p w14:paraId="73D063C2" w14:textId="77777777" w:rsidR="005A6DBF" w:rsidRPr="00280420" w:rsidRDefault="005A6DBF" w:rsidP="009F7623">
      <w:pPr>
        <w:spacing w:line="360" w:lineRule="auto"/>
        <w:jc w:val="right"/>
        <w:rPr>
          <w:rFonts w:ascii="Arial" w:hAnsi="Arial" w:cs="Arial"/>
          <w:sz w:val="24"/>
          <w:szCs w:val="24"/>
          <w:lang w:val="pt-BR"/>
        </w:rPr>
      </w:pPr>
    </w:p>
    <w:p w14:paraId="1C8FF54D" w14:textId="2A7C672E" w:rsidR="005A6DBF" w:rsidRPr="00280420" w:rsidRDefault="005A6DBF" w:rsidP="009F7623">
      <w:pPr>
        <w:spacing w:line="360" w:lineRule="auto"/>
        <w:jc w:val="right"/>
        <w:rPr>
          <w:rFonts w:ascii="Arial" w:hAnsi="Arial" w:cs="Arial"/>
          <w:sz w:val="24"/>
          <w:szCs w:val="24"/>
          <w:lang w:val="pt-BR"/>
        </w:rPr>
      </w:pPr>
    </w:p>
    <w:p w14:paraId="018F212A" w14:textId="6AF7E660" w:rsidR="00280420" w:rsidRPr="00280420" w:rsidRDefault="00280420" w:rsidP="009F7623">
      <w:pPr>
        <w:spacing w:line="360" w:lineRule="auto"/>
        <w:jc w:val="right"/>
        <w:rPr>
          <w:rFonts w:ascii="Arial" w:hAnsi="Arial" w:cs="Arial"/>
          <w:sz w:val="24"/>
          <w:szCs w:val="24"/>
          <w:lang w:val="pt-BR"/>
        </w:rPr>
      </w:pPr>
    </w:p>
    <w:p w14:paraId="434DF1D4" w14:textId="1423D013" w:rsidR="00280420" w:rsidRPr="00280420" w:rsidRDefault="00280420" w:rsidP="009F7623">
      <w:pPr>
        <w:spacing w:line="360" w:lineRule="auto"/>
        <w:jc w:val="right"/>
        <w:rPr>
          <w:rFonts w:ascii="Arial" w:hAnsi="Arial" w:cs="Arial"/>
          <w:sz w:val="24"/>
          <w:szCs w:val="24"/>
          <w:lang w:val="pt-BR"/>
        </w:rPr>
      </w:pPr>
    </w:p>
    <w:p w14:paraId="3CF22525" w14:textId="1EE73938" w:rsidR="00280420" w:rsidRPr="00280420" w:rsidRDefault="00280420" w:rsidP="009F7623">
      <w:pPr>
        <w:spacing w:line="360" w:lineRule="auto"/>
        <w:jc w:val="right"/>
        <w:rPr>
          <w:rFonts w:ascii="Arial" w:hAnsi="Arial" w:cs="Arial"/>
          <w:sz w:val="24"/>
          <w:szCs w:val="24"/>
          <w:lang w:val="pt-BR"/>
        </w:rPr>
      </w:pPr>
    </w:p>
    <w:p w14:paraId="278AEF10" w14:textId="1838785E" w:rsidR="00280420" w:rsidRPr="00280420" w:rsidRDefault="00280420" w:rsidP="009F7623">
      <w:pPr>
        <w:spacing w:line="360" w:lineRule="auto"/>
        <w:jc w:val="right"/>
        <w:rPr>
          <w:rFonts w:ascii="Arial" w:hAnsi="Arial" w:cs="Arial"/>
          <w:sz w:val="24"/>
          <w:szCs w:val="24"/>
          <w:lang w:val="pt-BR"/>
        </w:rPr>
      </w:pPr>
    </w:p>
    <w:p w14:paraId="496E7BC6" w14:textId="77837A7D" w:rsidR="00280420" w:rsidRPr="00280420" w:rsidRDefault="00280420" w:rsidP="009F7623">
      <w:pPr>
        <w:spacing w:line="360" w:lineRule="auto"/>
        <w:jc w:val="right"/>
        <w:rPr>
          <w:rFonts w:ascii="Arial" w:hAnsi="Arial" w:cs="Arial"/>
          <w:sz w:val="24"/>
          <w:szCs w:val="24"/>
          <w:lang w:val="pt-BR"/>
        </w:rPr>
      </w:pPr>
    </w:p>
    <w:p w14:paraId="09FEFE1B" w14:textId="347D4DB2" w:rsidR="00280420" w:rsidRPr="00280420" w:rsidRDefault="00280420" w:rsidP="009F7623">
      <w:pPr>
        <w:spacing w:line="360" w:lineRule="auto"/>
        <w:jc w:val="right"/>
        <w:rPr>
          <w:rFonts w:ascii="Arial" w:hAnsi="Arial" w:cs="Arial"/>
          <w:sz w:val="24"/>
          <w:szCs w:val="24"/>
          <w:lang w:val="pt-BR"/>
        </w:rPr>
      </w:pPr>
    </w:p>
    <w:p w14:paraId="461A717E" w14:textId="22E2EB5B" w:rsidR="00280420" w:rsidRPr="00280420" w:rsidRDefault="00280420" w:rsidP="009F7623">
      <w:pPr>
        <w:spacing w:line="360" w:lineRule="auto"/>
        <w:jc w:val="right"/>
        <w:rPr>
          <w:rFonts w:ascii="Arial" w:hAnsi="Arial" w:cs="Arial"/>
          <w:sz w:val="24"/>
          <w:szCs w:val="24"/>
          <w:lang w:val="pt-BR"/>
        </w:rPr>
      </w:pPr>
    </w:p>
    <w:p w14:paraId="766BBBC0" w14:textId="69C6AFF9" w:rsidR="00280420" w:rsidRPr="00280420" w:rsidRDefault="00280420" w:rsidP="009F7623">
      <w:pPr>
        <w:spacing w:line="360" w:lineRule="auto"/>
        <w:jc w:val="right"/>
        <w:rPr>
          <w:rFonts w:ascii="Arial" w:hAnsi="Arial" w:cs="Arial"/>
          <w:sz w:val="24"/>
          <w:szCs w:val="24"/>
          <w:lang w:val="pt-BR"/>
        </w:rPr>
      </w:pPr>
    </w:p>
    <w:p w14:paraId="0659E011" w14:textId="21C6AC2C" w:rsidR="00280420" w:rsidRPr="00280420" w:rsidRDefault="00280420" w:rsidP="009F7623">
      <w:pPr>
        <w:spacing w:line="360" w:lineRule="auto"/>
        <w:jc w:val="right"/>
        <w:rPr>
          <w:rFonts w:ascii="Arial" w:hAnsi="Arial" w:cs="Arial"/>
          <w:sz w:val="24"/>
          <w:szCs w:val="24"/>
          <w:lang w:val="pt-BR"/>
        </w:rPr>
      </w:pPr>
    </w:p>
    <w:p w14:paraId="5DC7C8F5" w14:textId="78130A51" w:rsidR="00280420" w:rsidRDefault="00280420" w:rsidP="009F7623">
      <w:pPr>
        <w:spacing w:line="360" w:lineRule="auto"/>
        <w:jc w:val="right"/>
        <w:rPr>
          <w:rFonts w:ascii="Arial" w:hAnsi="Arial" w:cs="Arial"/>
          <w:sz w:val="24"/>
          <w:szCs w:val="24"/>
          <w:lang w:val="pt-BR"/>
        </w:rPr>
      </w:pPr>
    </w:p>
    <w:p w14:paraId="0D7FAE2E" w14:textId="7649CBC9" w:rsidR="004D2F39" w:rsidRDefault="004D2F39" w:rsidP="009F7623">
      <w:pPr>
        <w:spacing w:line="360" w:lineRule="auto"/>
        <w:jc w:val="right"/>
        <w:rPr>
          <w:rFonts w:ascii="Arial" w:hAnsi="Arial" w:cs="Arial"/>
          <w:sz w:val="24"/>
          <w:szCs w:val="24"/>
          <w:lang w:val="pt-BR"/>
        </w:rPr>
      </w:pPr>
    </w:p>
    <w:p w14:paraId="081BDD40" w14:textId="3003A436" w:rsidR="004D2F39" w:rsidRDefault="004D2F39" w:rsidP="009F7623">
      <w:pPr>
        <w:spacing w:line="360" w:lineRule="auto"/>
        <w:jc w:val="right"/>
        <w:rPr>
          <w:rFonts w:ascii="Arial" w:hAnsi="Arial" w:cs="Arial"/>
          <w:sz w:val="24"/>
          <w:szCs w:val="24"/>
          <w:lang w:val="pt-BR"/>
        </w:rPr>
      </w:pPr>
    </w:p>
    <w:p w14:paraId="16BF7BCB" w14:textId="4AFCDBDC" w:rsidR="004D2F39" w:rsidRDefault="004D2F39" w:rsidP="009F7623">
      <w:pPr>
        <w:spacing w:line="360" w:lineRule="auto"/>
        <w:jc w:val="right"/>
        <w:rPr>
          <w:rFonts w:ascii="Arial" w:hAnsi="Arial" w:cs="Arial"/>
          <w:sz w:val="24"/>
          <w:szCs w:val="24"/>
          <w:lang w:val="pt-BR"/>
        </w:rPr>
      </w:pPr>
    </w:p>
    <w:p w14:paraId="618B5AD7" w14:textId="3A28D4BB" w:rsidR="004D2F39" w:rsidRDefault="004D2F39" w:rsidP="009F7623">
      <w:pPr>
        <w:spacing w:line="360" w:lineRule="auto"/>
        <w:jc w:val="right"/>
        <w:rPr>
          <w:rFonts w:ascii="Arial" w:hAnsi="Arial" w:cs="Arial"/>
          <w:sz w:val="24"/>
          <w:szCs w:val="24"/>
          <w:lang w:val="pt-BR"/>
        </w:rPr>
      </w:pPr>
    </w:p>
    <w:p w14:paraId="4B75CF9E" w14:textId="01AAB765" w:rsidR="004D2F39" w:rsidRDefault="004D2F39" w:rsidP="009F7623">
      <w:pPr>
        <w:spacing w:line="360" w:lineRule="auto"/>
        <w:jc w:val="right"/>
        <w:rPr>
          <w:rFonts w:ascii="Arial" w:hAnsi="Arial" w:cs="Arial"/>
          <w:sz w:val="24"/>
          <w:szCs w:val="24"/>
          <w:lang w:val="pt-BR"/>
        </w:rPr>
      </w:pPr>
    </w:p>
    <w:p w14:paraId="0D4A4CC0" w14:textId="766F17EC" w:rsidR="004D2F39" w:rsidRDefault="004D2F39" w:rsidP="009F7623">
      <w:pPr>
        <w:spacing w:line="360" w:lineRule="auto"/>
        <w:jc w:val="right"/>
        <w:rPr>
          <w:rFonts w:ascii="Arial" w:hAnsi="Arial" w:cs="Arial"/>
          <w:sz w:val="24"/>
          <w:szCs w:val="24"/>
          <w:lang w:val="pt-BR"/>
        </w:rPr>
      </w:pPr>
    </w:p>
    <w:p w14:paraId="1EF5B615" w14:textId="535709D6" w:rsidR="004D2F39" w:rsidRDefault="004D2F39" w:rsidP="009F7623">
      <w:pPr>
        <w:spacing w:line="360" w:lineRule="auto"/>
        <w:jc w:val="right"/>
        <w:rPr>
          <w:rFonts w:ascii="Arial" w:hAnsi="Arial" w:cs="Arial"/>
          <w:sz w:val="24"/>
          <w:szCs w:val="24"/>
          <w:lang w:val="pt-BR"/>
        </w:rPr>
      </w:pPr>
    </w:p>
    <w:p w14:paraId="4D213826" w14:textId="0E73E8BE" w:rsidR="004D2F39" w:rsidRDefault="004D2F39" w:rsidP="009F7623">
      <w:pPr>
        <w:spacing w:line="360" w:lineRule="auto"/>
        <w:jc w:val="right"/>
        <w:rPr>
          <w:rFonts w:ascii="Arial" w:hAnsi="Arial" w:cs="Arial"/>
          <w:sz w:val="24"/>
          <w:szCs w:val="24"/>
          <w:lang w:val="pt-BR"/>
        </w:rPr>
      </w:pPr>
    </w:p>
    <w:p w14:paraId="0FB479D3" w14:textId="19B23AFE" w:rsidR="004D2F39" w:rsidRDefault="004D2F39" w:rsidP="009F7623">
      <w:pPr>
        <w:spacing w:line="360" w:lineRule="auto"/>
        <w:jc w:val="right"/>
        <w:rPr>
          <w:rFonts w:ascii="Arial" w:hAnsi="Arial" w:cs="Arial"/>
          <w:sz w:val="24"/>
          <w:szCs w:val="24"/>
          <w:lang w:val="pt-BR"/>
        </w:rPr>
      </w:pPr>
    </w:p>
    <w:p w14:paraId="658DE39C" w14:textId="0F61C080" w:rsidR="004D2F39" w:rsidRDefault="004D2F39" w:rsidP="009F7623">
      <w:pPr>
        <w:spacing w:line="360" w:lineRule="auto"/>
        <w:jc w:val="right"/>
        <w:rPr>
          <w:rFonts w:ascii="Arial" w:hAnsi="Arial" w:cs="Arial"/>
          <w:sz w:val="24"/>
          <w:szCs w:val="24"/>
          <w:lang w:val="pt-BR"/>
        </w:rPr>
      </w:pPr>
    </w:p>
    <w:p w14:paraId="3422A666" w14:textId="77777777" w:rsidR="004D2F39" w:rsidRPr="00280420" w:rsidRDefault="004D2F39" w:rsidP="009F7623">
      <w:pPr>
        <w:spacing w:line="360" w:lineRule="auto"/>
        <w:jc w:val="right"/>
        <w:rPr>
          <w:rFonts w:ascii="Arial" w:hAnsi="Arial" w:cs="Arial"/>
          <w:sz w:val="24"/>
          <w:szCs w:val="24"/>
          <w:lang w:val="pt-BR"/>
        </w:rPr>
      </w:pPr>
    </w:p>
    <w:p w14:paraId="4FFF736A" w14:textId="77777777" w:rsidR="00280420" w:rsidRPr="00280420" w:rsidRDefault="00280420" w:rsidP="009F7623">
      <w:pPr>
        <w:spacing w:line="360" w:lineRule="auto"/>
        <w:jc w:val="right"/>
        <w:rPr>
          <w:rFonts w:ascii="Arial" w:hAnsi="Arial" w:cs="Arial"/>
          <w:sz w:val="24"/>
          <w:szCs w:val="24"/>
          <w:lang w:val="pt-BR"/>
        </w:rPr>
      </w:pPr>
    </w:p>
    <w:p w14:paraId="3034C2D0" w14:textId="77777777" w:rsidR="00F65F3D" w:rsidRPr="00F65F3D" w:rsidRDefault="00F65F3D" w:rsidP="00F65F3D">
      <w:pPr>
        <w:spacing w:line="360" w:lineRule="auto"/>
        <w:jc w:val="right"/>
        <w:rPr>
          <w:rFonts w:ascii="Arial" w:hAnsi="Arial" w:cs="Arial"/>
          <w:b/>
          <w:sz w:val="40"/>
          <w:szCs w:val="40"/>
        </w:rPr>
      </w:pPr>
      <w:bookmarkStart w:id="1" w:name="_Toc500252736"/>
      <w:bookmarkStart w:id="2" w:name="_Toc20413623"/>
    </w:p>
    <w:p w14:paraId="08DE1960" w14:textId="77777777" w:rsidR="00F65F3D" w:rsidRPr="00F65F3D" w:rsidRDefault="00F65F3D" w:rsidP="00F65F3D">
      <w:pPr>
        <w:spacing w:line="360" w:lineRule="auto"/>
        <w:jc w:val="right"/>
        <w:rPr>
          <w:rFonts w:ascii="Arial" w:hAnsi="Arial" w:cs="Arial"/>
          <w:b/>
          <w:sz w:val="40"/>
          <w:szCs w:val="40"/>
        </w:rPr>
      </w:pPr>
    </w:p>
    <w:p w14:paraId="107BDCD1" w14:textId="77777777" w:rsidR="00F65F3D" w:rsidRPr="00F65F3D" w:rsidRDefault="00F65F3D" w:rsidP="00F65F3D">
      <w:pPr>
        <w:spacing w:line="360" w:lineRule="auto"/>
        <w:jc w:val="right"/>
        <w:rPr>
          <w:rFonts w:ascii="Arial" w:hAnsi="Arial" w:cs="Arial"/>
          <w:b/>
          <w:sz w:val="40"/>
          <w:szCs w:val="40"/>
        </w:rPr>
      </w:pPr>
    </w:p>
    <w:p w14:paraId="0AE27E51" w14:textId="77777777" w:rsidR="00F65F3D" w:rsidRPr="00F65F3D" w:rsidRDefault="00F65F3D" w:rsidP="00F65F3D">
      <w:pPr>
        <w:spacing w:line="360" w:lineRule="auto"/>
        <w:jc w:val="right"/>
        <w:rPr>
          <w:rFonts w:ascii="Arial" w:hAnsi="Arial" w:cs="Arial"/>
          <w:b/>
          <w:sz w:val="40"/>
          <w:szCs w:val="40"/>
        </w:rPr>
      </w:pPr>
    </w:p>
    <w:p w14:paraId="6727A359" w14:textId="77777777" w:rsidR="00F65F3D" w:rsidRPr="00F65F3D" w:rsidRDefault="00F65F3D" w:rsidP="00F65F3D">
      <w:pPr>
        <w:spacing w:line="360" w:lineRule="auto"/>
        <w:jc w:val="right"/>
        <w:rPr>
          <w:rFonts w:ascii="Arial" w:hAnsi="Arial" w:cs="Arial"/>
          <w:b/>
          <w:sz w:val="40"/>
          <w:szCs w:val="40"/>
        </w:rPr>
      </w:pPr>
    </w:p>
    <w:p w14:paraId="37AAF7F2" w14:textId="77777777" w:rsidR="00F65F3D" w:rsidRPr="00F65F3D" w:rsidRDefault="00F65F3D" w:rsidP="00F65F3D">
      <w:pPr>
        <w:spacing w:line="360" w:lineRule="auto"/>
        <w:jc w:val="right"/>
        <w:rPr>
          <w:rFonts w:ascii="Arial" w:hAnsi="Arial" w:cs="Arial"/>
          <w:b/>
          <w:sz w:val="40"/>
          <w:szCs w:val="40"/>
        </w:rPr>
      </w:pPr>
    </w:p>
    <w:p w14:paraId="7DB52C78" w14:textId="77777777" w:rsidR="00F65F3D" w:rsidRPr="00F65F3D" w:rsidRDefault="00F65F3D" w:rsidP="00F65F3D">
      <w:pPr>
        <w:spacing w:line="360" w:lineRule="auto"/>
        <w:jc w:val="right"/>
        <w:rPr>
          <w:rFonts w:ascii="Arial" w:hAnsi="Arial" w:cs="Arial"/>
          <w:b/>
          <w:sz w:val="40"/>
          <w:szCs w:val="40"/>
        </w:rPr>
      </w:pPr>
    </w:p>
    <w:p w14:paraId="58DFCE0B" w14:textId="77777777" w:rsidR="00F65F3D" w:rsidRPr="00F65F3D" w:rsidRDefault="00F65F3D" w:rsidP="00F65F3D">
      <w:pPr>
        <w:spacing w:line="360" w:lineRule="auto"/>
        <w:jc w:val="right"/>
        <w:rPr>
          <w:rFonts w:ascii="Arial" w:hAnsi="Arial" w:cs="Arial"/>
          <w:b/>
          <w:sz w:val="40"/>
          <w:szCs w:val="40"/>
        </w:rPr>
      </w:pPr>
    </w:p>
    <w:p w14:paraId="4C4796D6" w14:textId="77777777" w:rsidR="00F65F3D" w:rsidRPr="00F65F3D" w:rsidRDefault="00F65F3D" w:rsidP="00F65F3D">
      <w:pPr>
        <w:spacing w:line="360" w:lineRule="auto"/>
        <w:jc w:val="right"/>
        <w:rPr>
          <w:rFonts w:ascii="Arial" w:hAnsi="Arial" w:cs="Arial"/>
          <w:b/>
          <w:sz w:val="40"/>
          <w:szCs w:val="40"/>
        </w:rPr>
      </w:pPr>
    </w:p>
    <w:p w14:paraId="4B9CFE12" w14:textId="77777777" w:rsidR="00F65F3D" w:rsidRPr="00F65F3D" w:rsidRDefault="00F65F3D" w:rsidP="00F65F3D">
      <w:pPr>
        <w:spacing w:line="360" w:lineRule="auto"/>
        <w:jc w:val="right"/>
        <w:rPr>
          <w:rFonts w:ascii="Arial" w:hAnsi="Arial" w:cs="Arial"/>
          <w:b/>
          <w:sz w:val="40"/>
          <w:szCs w:val="40"/>
        </w:rPr>
      </w:pPr>
    </w:p>
    <w:p w14:paraId="064CE52C" w14:textId="77777777" w:rsidR="00F65F3D" w:rsidRPr="00F65F3D" w:rsidRDefault="00F65F3D" w:rsidP="00F65F3D">
      <w:pPr>
        <w:spacing w:line="360" w:lineRule="auto"/>
        <w:jc w:val="right"/>
        <w:rPr>
          <w:rFonts w:ascii="Arial" w:hAnsi="Arial" w:cs="Arial"/>
          <w:b/>
          <w:sz w:val="40"/>
          <w:szCs w:val="40"/>
        </w:rPr>
      </w:pPr>
    </w:p>
    <w:p w14:paraId="61DE7F16" w14:textId="77777777" w:rsidR="00F65F3D" w:rsidRPr="00F65F3D" w:rsidRDefault="00F65F3D" w:rsidP="00F65F3D">
      <w:pPr>
        <w:spacing w:line="360" w:lineRule="auto"/>
        <w:jc w:val="right"/>
        <w:rPr>
          <w:rFonts w:ascii="Arial" w:hAnsi="Arial" w:cs="Arial"/>
          <w:b/>
          <w:sz w:val="40"/>
          <w:szCs w:val="40"/>
        </w:rPr>
      </w:pPr>
    </w:p>
    <w:p w14:paraId="36AE6EFE" w14:textId="77777777" w:rsidR="00F65F3D" w:rsidRPr="00F65F3D" w:rsidRDefault="00F65F3D" w:rsidP="00F65F3D">
      <w:pPr>
        <w:spacing w:line="360" w:lineRule="auto"/>
        <w:jc w:val="right"/>
        <w:rPr>
          <w:rFonts w:ascii="Arial" w:hAnsi="Arial" w:cs="Arial"/>
          <w:b/>
          <w:sz w:val="40"/>
          <w:szCs w:val="40"/>
        </w:rPr>
      </w:pPr>
    </w:p>
    <w:p w14:paraId="53F50484" w14:textId="77777777" w:rsidR="00F65F3D" w:rsidRPr="00F65F3D" w:rsidRDefault="00F65F3D" w:rsidP="00F65F3D">
      <w:pPr>
        <w:spacing w:line="360" w:lineRule="auto"/>
        <w:jc w:val="right"/>
        <w:rPr>
          <w:rFonts w:ascii="Arial" w:hAnsi="Arial" w:cs="Arial"/>
          <w:b/>
          <w:sz w:val="40"/>
          <w:szCs w:val="40"/>
        </w:rPr>
      </w:pPr>
    </w:p>
    <w:p w14:paraId="1AC10D17" w14:textId="2E092953" w:rsidR="00F65F3D" w:rsidRDefault="00F65F3D" w:rsidP="00F65F3D">
      <w:pPr>
        <w:spacing w:line="360" w:lineRule="auto"/>
        <w:jc w:val="right"/>
        <w:rPr>
          <w:rFonts w:ascii="Arial" w:hAnsi="Arial" w:cs="Arial"/>
          <w:b/>
          <w:sz w:val="40"/>
          <w:szCs w:val="40"/>
        </w:rPr>
      </w:pPr>
    </w:p>
    <w:p w14:paraId="30831BA9" w14:textId="30C8F950" w:rsidR="00F65F3D" w:rsidRDefault="00F65F3D" w:rsidP="00F65F3D">
      <w:pPr>
        <w:spacing w:line="360" w:lineRule="auto"/>
        <w:jc w:val="right"/>
        <w:rPr>
          <w:rFonts w:ascii="Arial" w:hAnsi="Arial" w:cs="Arial"/>
          <w:b/>
          <w:sz w:val="40"/>
          <w:szCs w:val="40"/>
        </w:rPr>
      </w:pPr>
    </w:p>
    <w:p w14:paraId="29114084" w14:textId="77777777" w:rsidR="00F65F3D" w:rsidRPr="00F65F3D" w:rsidRDefault="00F65F3D" w:rsidP="00F65F3D">
      <w:pPr>
        <w:spacing w:line="360" w:lineRule="auto"/>
        <w:jc w:val="right"/>
        <w:rPr>
          <w:rFonts w:ascii="Arial" w:hAnsi="Arial" w:cs="Arial"/>
          <w:b/>
          <w:sz w:val="40"/>
          <w:szCs w:val="40"/>
        </w:rPr>
      </w:pPr>
    </w:p>
    <w:p w14:paraId="141E3BBD" w14:textId="77777777" w:rsidR="00F65F3D" w:rsidRPr="00F65F3D" w:rsidRDefault="00F65F3D" w:rsidP="00F65F3D">
      <w:pPr>
        <w:spacing w:line="360" w:lineRule="auto"/>
        <w:jc w:val="right"/>
        <w:rPr>
          <w:rFonts w:ascii="Arial" w:hAnsi="Arial" w:cs="Arial"/>
          <w:b/>
          <w:sz w:val="40"/>
          <w:szCs w:val="40"/>
        </w:rPr>
      </w:pPr>
      <w:bookmarkStart w:id="3" w:name="_GoBack"/>
      <w:bookmarkEnd w:id="3"/>
    </w:p>
    <w:p w14:paraId="59C24D22" w14:textId="7B1FF59B" w:rsidR="005A6DBF" w:rsidRPr="004D2F39" w:rsidRDefault="005A6DBF" w:rsidP="009F7623">
      <w:pPr>
        <w:pStyle w:val="PargrafodaLista"/>
        <w:numPr>
          <w:ilvl w:val="0"/>
          <w:numId w:val="1"/>
        </w:numPr>
        <w:spacing w:line="360" w:lineRule="auto"/>
        <w:jc w:val="right"/>
        <w:outlineLvl w:val="0"/>
        <w:rPr>
          <w:rFonts w:ascii="Arial" w:hAnsi="Arial" w:cs="Arial"/>
          <w:b/>
          <w:sz w:val="40"/>
          <w:szCs w:val="40"/>
        </w:rPr>
      </w:pPr>
      <w:r w:rsidRPr="004D2F39">
        <w:rPr>
          <w:rFonts w:ascii="Arial" w:hAnsi="Arial" w:cs="Arial"/>
          <w:b/>
          <w:sz w:val="40"/>
          <w:szCs w:val="40"/>
        </w:rPr>
        <w:t>Apresentação</w:t>
      </w:r>
      <w:bookmarkEnd w:id="1"/>
      <w:bookmarkEnd w:id="2"/>
    </w:p>
    <w:p w14:paraId="7C288EBC" w14:textId="77777777" w:rsidR="005A6DBF" w:rsidRPr="00280420" w:rsidRDefault="005A6DBF" w:rsidP="009F7623">
      <w:pPr>
        <w:pStyle w:val="PargrafodaLista"/>
        <w:spacing w:line="360" w:lineRule="auto"/>
        <w:jc w:val="center"/>
        <w:rPr>
          <w:rFonts w:ascii="Arial" w:hAnsi="Arial" w:cs="Arial"/>
          <w:sz w:val="24"/>
          <w:szCs w:val="24"/>
        </w:rPr>
        <w:sectPr w:rsidR="005A6DBF" w:rsidRPr="00280420" w:rsidSect="005A6DBF">
          <w:headerReference w:type="default" r:id="rId8"/>
          <w:footerReference w:type="default" r:id="rId9"/>
          <w:pgSz w:w="11906" w:h="16838"/>
          <w:pgMar w:top="1417" w:right="1416" w:bottom="1417" w:left="1701" w:header="708" w:footer="708" w:gutter="0"/>
          <w:pgNumType w:start="1"/>
          <w:cols w:space="708"/>
          <w:titlePg/>
          <w:docGrid w:linePitch="360"/>
        </w:sectPr>
      </w:pPr>
    </w:p>
    <w:p w14:paraId="3AF8B397" w14:textId="77777777" w:rsidR="005A6DBF" w:rsidRPr="00280420" w:rsidRDefault="005A6DBF" w:rsidP="009F7623">
      <w:pPr>
        <w:pStyle w:val="PargrafodaLista"/>
        <w:numPr>
          <w:ilvl w:val="1"/>
          <w:numId w:val="1"/>
        </w:numPr>
        <w:spacing w:line="360" w:lineRule="auto"/>
        <w:ind w:left="0" w:firstLine="0"/>
        <w:jc w:val="both"/>
        <w:outlineLvl w:val="1"/>
        <w:rPr>
          <w:rFonts w:ascii="Arial" w:hAnsi="Arial" w:cs="Arial"/>
          <w:b/>
          <w:sz w:val="24"/>
          <w:szCs w:val="24"/>
        </w:rPr>
      </w:pPr>
      <w:bookmarkStart w:id="4" w:name="_Toc500252737"/>
      <w:bookmarkStart w:id="5" w:name="_Toc20413624"/>
      <w:r w:rsidRPr="00280420">
        <w:rPr>
          <w:rFonts w:ascii="Arial" w:hAnsi="Arial" w:cs="Arial"/>
          <w:b/>
          <w:sz w:val="24"/>
          <w:szCs w:val="24"/>
        </w:rPr>
        <w:lastRenderedPageBreak/>
        <w:t>Apresentação</w:t>
      </w:r>
      <w:bookmarkEnd w:id="4"/>
      <w:bookmarkEnd w:id="5"/>
    </w:p>
    <w:p w14:paraId="720E73E8" w14:textId="77777777" w:rsidR="005A6DBF" w:rsidRPr="00280420" w:rsidRDefault="005A6DBF" w:rsidP="009F7623">
      <w:pPr>
        <w:pStyle w:val="PargrafodaLista"/>
        <w:spacing w:line="360" w:lineRule="auto"/>
        <w:ind w:left="0"/>
        <w:jc w:val="both"/>
        <w:rPr>
          <w:rFonts w:ascii="Arial" w:hAnsi="Arial" w:cs="Arial"/>
          <w:sz w:val="24"/>
          <w:szCs w:val="24"/>
        </w:rPr>
      </w:pPr>
    </w:p>
    <w:p w14:paraId="2F817322" w14:textId="6C0D7323" w:rsidR="005A6DBF" w:rsidRPr="00280420" w:rsidRDefault="005A6DBF"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 Prefeitura de </w:t>
      </w:r>
      <w:r w:rsidR="002856BD" w:rsidRPr="00280420">
        <w:rPr>
          <w:rFonts w:ascii="Arial" w:hAnsi="Arial" w:cs="Arial"/>
          <w:sz w:val="24"/>
          <w:szCs w:val="24"/>
          <w:lang w:val="pt-BR"/>
        </w:rPr>
        <w:t>Colônia Leopoldina</w:t>
      </w:r>
      <w:r w:rsidRPr="00280420">
        <w:rPr>
          <w:rFonts w:ascii="Arial" w:hAnsi="Arial" w:cs="Arial"/>
          <w:sz w:val="24"/>
          <w:szCs w:val="24"/>
          <w:lang w:val="pt-BR"/>
        </w:rPr>
        <w:t xml:space="preserve"> apresenta o Projeto Básico de Engenharia para Implantação da</w:t>
      </w:r>
      <w:r w:rsidR="002856BD" w:rsidRPr="00280420">
        <w:rPr>
          <w:rFonts w:ascii="Arial" w:hAnsi="Arial" w:cs="Arial"/>
          <w:sz w:val="24"/>
          <w:szCs w:val="24"/>
          <w:lang w:val="pt-BR"/>
        </w:rPr>
        <w:t xml:space="preserve">s </w:t>
      </w:r>
      <w:r w:rsidRPr="00280420">
        <w:rPr>
          <w:rFonts w:ascii="Arial" w:hAnsi="Arial" w:cs="Arial"/>
          <w:sz w:val="24"/>
          <w:szCs w:val="24"/>
          <w:lang w:val="pt-BR"/>
        </w:rPr>
        <w:t>via</w:t>
      </w:r>
      <w:r w:rsidR="002856BD" w:rsidRPr="00280420">
        <w:rPr>
          <w:rFonts w:ascii="Arial" w:hAnsi="Arial" w:cs="Arial"/>
          <w:sz w:val="24"/>
          <w:szCs w:val="24"/>
          <w:lang w:val="pt-BR"/>
        </w:rPr>
        <w:t>s de</w:t>
      </w:r>
      <w:r w:rsidRPr="00280420">
        <w:rPr>
          <w:rFonts w:ascii="Arial" w:hAnsi="Arial" w:cs="Arial"/>
          <w:sz w:val="24"/>
          <w:szCs w:val="24"/>
          <w:lang w:val="pt-BR"/>
        </w:rPr>
        <w:t xml:space="preserve"> acesso, Trecho: </w:t>
      </w:r>
      <w:r w:rsidR="002856BD" w:rsidRPr="00280420">
        <w:rPr>
          <w:rFonts w:ascii="Arial" w:hAnsi="Arial" w:cs="Arial"/>
          <w:sz w:val="24"/>
          <w:szCs w:val="24"/>
          <w:lang w:val="pt-BR"/>
        </w:rPr>
        <w:t>ligação BR</w:t>
      </w:r>
      <w:r w:rsidRPr="00280420">
        <w:rPr>
          <w:rFonts w:ascii="Arial" w:hAnsi="Arial" w:cs="Arial"/>
          <w:sz w:val="24"/>
          <w:szCs w:val="24"/>
          <w:lang w:val="pt-BR"/>
        </w:rPr>
        <w:t>-</w:t>
      </w:r>
      <w:r w:rsidR="002856BD" w:rsidRPr="00280420">
        <w:rPr>
          <w:rFonts w:ascii="Arial" w:hAnsi="Arial" w:cs="Arial"/>
          <w:sz w:val="24"/>
          <w:szCs w:val="24"/>
          <w:lang w:val="pt-BR"/>
        </w:rPr>
        <w:t>416</w:t>
      </w:r>
      <w:r w:rsidRPr="00280420">
        <w:rPr>
          <w:rFonts w:ascii="Arial" w:hAnsi="Arial" w:cs="Arial"/>
          <w:sz w:val="24"/>
          <w:szCs w:val="24"/>
          <w:lang w:val="pt-BR"/>
        </w:rPr>
        <w:t xml:space="preserve"> </w:t>
      </w:r>
      <w:r w:rsidR="002856BD" w:rsidRPr="00280420">
        <w:rPr>
          <w:rFonts w:ascii="Arial" w:hAnsi="Arial" w:cs="Arial"/>
          <w:sz w:val="24"/>
          <w:szCs w:val="24"/>
          <w:lang w:val="pt-BR"/>
        </w:rPr>
        <w:t>/ 05 Ruas projetadas (Estradas de acesso)</w:t>
      </w:r>
      <w:r w:rsidRPr="00280420">
        <w:rPr>
          <w:rFonts w:ascii="Arial" w:hAnsi="Arial" w:cs="Arial"/>
          <w:sz w:val="24"/>
          <w:szCs w:val="24"/>
          <w:lang w:val="pt-BR"/>
        </w:rPr>
        <w:t>.</w:t>
      </w:r>
    </w:p>
    <w:p w14:paraId="142AAFE7" w14:textId="0EDA6317" w:rsidR="005A6DBF" w:rsidRPr="00280420" w:rsidRDefault="005A6DBF"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Este projeto contém as soluções propostas, quadros indicativos das características técnicas e operacionais e quantitativos dos serviços.</w:t>
      </w:r>
      <w:r w:rsidR="002856BD" w:rsidRPr="00280420">
        <w:rPr>
          <w:rFonts w:ascii="Arial" w:hAnsi="Arial" w:cs="Arial"/>
          <w:sz w:val="24"/>
          <w:szCs w:val="24"/>
          <w:lang w:val="pt-BR"/>
        </w:rPr>
        <w:t xml:space="preserve"> A apresentação deste material se pela ordem</w:t>
      </w:r>
      <w:r w:rsidRPr="00280420">
        <w:rPr>
          <w:rFonts w:ascii="Arial" w:hAnsi="Arial" w:cs="Arial"/>
          <w:sz w:val="24"/>
          <w:szCs w:val="24"/>
          <w:lang w:val="pt-BR"/>
        </w:rPr>
        <w:t>:</w:t>
      </w:r>
    </w:p>
    <w:p w14:paraId="44AAEE82" w14:textId="77777777" w:rsidR="005A6DBF" w:rsidRPr="00280420" w:rsidRDefault="005A6DBF" w:rsidP="009F7623">
      <w:pPr>
        <w:spacing w:line="360" w:lineRule="auto"/>
        <w:ind w:firstLine="567"/>
        <w:jc w:val="both"/>
        <w:rPr>
          <w:rFonts w:ascii="Arial" w:hAnsi="Arial" w:cs="Arial"/>
          <w:sz w:val="24"/>
          <w:szCs w:val="24"/>
          <w:lang w:val="pt-BR"/>
        </w:rPr>
      </w:pPr>
    </w:p>
    <w:tbl>
      <w:tblPr>
        <w:tblW w:w="0" w:type="auto"/>
        <w:jc w:val="center"/>
        <w:tblCellMar>
          <w:left w:w="70" w:type="dxa"/>
          <w:right w:w="70" w:type="dxa"/>
        </w:tblCellMar>
        <w:tblLook w:val="0000" w:firstRow="0" w:lastRow="0" w:firstColumn="0" w:lastColumn="0" w:noHBand="0" w:noVBand="0"/>
      </w:tblPr>
      <w:tblGrid>
        <w:gridCol w:w="1488"/>
        <w:gridCol w:w="5386"/>
      </w:tblGrid>
      <w:tr w:rsidR="002856BD" w:rsidRPr="00280420" w14:paraId="27AEFB0C" w14:textId="77777777" w:rsidTr="002856BD">
        <w:trPr>
          <w:cantSplit/>
          <w:trHeight w:hRule="exact" w:val="724"/>
          <w:jc w:val="center"/>
        </w:trPr>
        <w:tc>
          <w:tcPr>
            <w:tcW w:w="1488" w:type="dxa"/>
            <w:vAlign w:val="center"/>
          </w:tcPr>
          <w:p w14:paraId="6C8CD6E7" w14:textId="77777777" w:rsidR="002856BD" w:rsidRPr="00280420" w:rsidRDefault="002856BD" w:rsidP="009F7623">
            <w:pPr>
              <w:spacing w:line="360" w:lineRule="auto"/>
              <w:jc w:val="center"/>
              <w:rPr>
                <w:rFonts w:ascii="Arial" w:hAnsi="Arial" w:cs="Arial"/>
                <w:sz w:val="24"/>
                <w:szCs w:val="24"/>
                <w:lang w:val="pt-BR"/>
              </w:rPr>
            </w:pPr>
            <w:r w:rsidRPr="00280420">
              <w:rPr>
                <w:rFonts w:ascii="Arial" w:hAnsi="Arial" w:cs="Arial"/>
                <w:sz w:val="24"/>
                <w:szCs w:val="24"/>
                <w:lang w:val="pt-BR"/>
              </w:rPr>
              <w:t>VOLUMES</w:t>
            </w:r>
          </w:p>
        </w:tc>
        <w:tc>
          <w:tcPr>
            <w:tcW w:w="5386" w:type="dxa"/>
            <w:vAlign w:val="center"/>
          </w:tcPr>
          <w:p w14:paraId="721D4869" w14:textId="77777777" w:rsidR="002856BD" w:rsidRPr="00280420" w:rsidRDefault="002856BD" w:rsidP="009F7623">
            <w:pPr>
              <w:spacing w:line="360" w:lineRule="auto"/>
              <w:jc w:val="center"/>
              <w:rPr>
                <w:rFonts w:ascii="Arial" w:hAnsi="Arial" w:cs="Arial"/>
                <w:sz w:val="24"/>
                <w:szCs w:val="24"/>
                <w:lang w:val="pt-BR"/>
              </w:rPr>
            </w:pPr>
            <w:r w:rsidRPr="00280420">
              <w:rPr>
                <w:rFonts w:ascii="Arial" w:hAnsi="Arial" w:cs="Arial"/>
                <w:sz w:val="24"/>
                <w:szCs w:val="24"/>
                <w:lang w:val="pt-BR"/>
              </w:rPr>
              <w:t>DISCRIMINAÇÃO</w:t>
            </w:r>
          </w:p>
        </w:tc>
      </w:tr>
      <w:tr w:rsidR="002856BD" w:rsidRPr="00280420" w14:paraId="4FF785E4" w14:textId="77777777" w:rsidTr="002856BD">
        <w:trPr>
          <w:trHeight w:hRule="exact" w:val="567"/>
          <w:jc w:val="center"/>
        </w:trPr>
        <w:tc>
          <w:tcPr>
            <w:tcW w:w="1488" w:type="dxa"/>
            <w:vAlign w:val="center"/>
          </w:tcPr>
          <w:p w14:paraId="7EE1BABF" w14:textId="77777777" w:rsidR="002856BD" w:rsidRPr="00280420" w:rsidRDefault="002856BD" w:rsidP="009F7623">
            <w:pPr>
              <w:spacing w:line="360" w:lineRule="auto"/>
              <w:jc w:val="center"/>
              <w:rPr>
                <w:rFonts w:ascii="Arial" w:hAnsi="Arial" w:cs="Arial"/>
                <w:b/>
                <w:sz w:val="24"/>
                <w:szCs w:val="24"/>
                <w:lang w:val="pt-BR"/>
              </w:rPr>
            </w:pPr>
            <w:r w:rsidRPr="00280420">
              <w:rPr>
                <w:rFonts w:ascii="Arial" w:hAnsi="Arial" w:cs="Arial"/>
                <w:b/>
                <w:sz w:val="24"/>
                <w:szCs w:val="24"/>
                <w:lang w:val="pt-BR"/>
              </w:rPr>
              <w:t>1</w:t>
            </w:r>
          </w:p>
        </w:tc>
        <w:tc>
          <w:tcPr>
            <w:tcW w:w="5386" w:type="dxa"/>
            <w:vAlign w:val="center"/>
          </w:tcPr>
          <w:p w14:paraId="34C624DA" w14:textId="77777777" w:rsidR="002856BD" w:rsidRPr="00280420" w:rsidRDefault="002856BD" w:rsidP="009F7623">
            <w:pPr>
              <w:spacing w:line="360" w:lineRule="auto"/>
              <w:rPr>
                <w:rFonts w:ascii="Arial" w:hAnsi="Arial" w:cs="Arial"/>
                <w:b/>
                <w:sz w:val="24"/>
                <w:szCs w:val="24"/>
                <w:lang w:val="pt-BR"/>
              </w:rPr>
            </w:pPr>
            <w:r w:rsidRPr="00280420">
              <w:rPr>
                <w:rFonts w:ascii="Arial" w:hAnsi="Arial" w:cs="Arial"/>
                <w:b/>
                <w:sz w:val="24"/>
                <w:szCs w:val="24"/>
                <w:lang w:val="pt-BR"/>
              </w:rPr>
              <w:t>RELATÓRIO DO PROJETO</w:t>
            </w:r>
          </w:p>
        </w:tc>
      </w:tr>
      <w:tr w:rsidR="002856BD" w:rsidRPr="00280420" w14:paraId="7F8A38A3" w14:textId="77777777" w:rsidTr="002856BD">
        <w:trPr>
          <w:trHeight w:hRule="exact" w:val="567"/>
          <w:jc w:val="center"/>
        </w:trPr>
        <w:tc>
          <w:tcPr>
            <w:tcW w:w="1488" w:type="dxa"/>
            <w:vAlign w:val="center"/>
          </w:tcPr>
          <w:p w14:paraId="65D852F8" w14:textId="77777777" w:rsidR="002856BD" w:rsidRPr="00280420" w:rsidRDefault="002856BD" w:rsidP="009F7623">
            <w:pPr>
              <w:spacing w:line="360" w:lineRule="auto"/>
              <w:jc w:val="center"/>
              <w:rPr>
                <w:rFonts w:ascii="Arial" w:hAnsi="Arial" w:cs="Arial"/>
                <w:sz w:val="24"/>
                <w:szCs w:val="24"/>
                <w:lang w:val="pt-BR"/>
              </w:rPr>
            </w:pPr>
            <w:r w:rsidRPr="00280420">
              <w:rPr>
                <w:rFonts w:ascii="Arial" w:hAnsi="Arial" w:cs="Arial"/>
                <w:sz w:val="24"/>
                <w:szCs w:val="24"/>
                <w:lang w:val="pt-BR"/>
              </w:rPr>
              <w:t>2</w:t>
            </w:r>
          </w:p>
        </w:tc>
        <w:tc>
          <w:tcPr>
            <w:tcW w:w="5386" w:type="dxa"/>
            <w:vAlign w:val="center"/>
          </w:tcPr>
          <w:p w14:paraId="36F3D773" w14:textId="77777777" w:rsidR="002856BD" w:rsidRPr="00280420" w:rsidRDefault="002856BD" w:rsidP="009F7623">
            <w:pPr>
              <w:spacing w:line="360" w:lineRule="auto"/>
              <w:rPr>
                <w:rFonts w:ascii="Arial" w:hAnsi="Arial" w:cs="Arial"/>
                <w:sz w:val="24"/>
                <w:szCs w:val="24"/>
                <w:lang w:val="pt-BR"/>
              </w:rPr>
            </w:pPr>
            <w:r w:rsidRPr="00280420">
              <w:rPr>
                <w:rFonts w:ascii="Arial" w:hAnsi="Arial" w:cs="Arial"/>
                <w:sz w:val="24"/>
                <w:szCs w:val="24"/>
                <w:lang w:val="pt-BR"/>
              </w:rPr>
              <w:t>PROJETO BÁSICO DE IMPLANTAÇÃO</w:t>
            </w:r>
          </w:p>
        </w:tc>
      </w:tr>
      <w:tr w:rsidR="002856BD" w:rsidRPr="00280420" w14:paraId="0FB3F20A" w14:textId="77777777" w:rsidTr="002856BD">
        <w:trPr>
          <w:trHeight w:hRule="exact" w:val="567"/>
          <w:jc w:val="center"/>
        </w:trPr>
        <w:tc>
          <w:tcPr>
            <w:tcW w:w="1488" w:type="dxa"/>
            <w:vAlign w:val="center"/>
          </w:tcPr>
          <w:p w14:paraId="74ABC304" w14:textId="77777777" w:rsidR="002856BD" w:rsidRPr="00280420" w:rsidRDefault="002856BD" w:rsidP="009F7623">
            <w:pPr>
              <w:spacing w:line="360" w:lineRule="auto"/>
              <w:jc w:val="center"/>
              <w:rPr>
                <w:rFonts w:ascii="Arial" w:hAnsi="Arial" w:cs="Arial"/>
                <w:sz w:val="24"/>
                <w:szCs w:val="24"/>
                <w:lang w:val="pt-BR"/>
              </w:rPr>
            </w:pPr>
            <w:r w:rsidRPr="00280420">
              <w:rPr>
                <w:rFonts w:ascii="Arial" w:hAnsi="Arial" w:cs="Arial"/>
                <w:sz w:val="24"/>
                <w:szCs w:val="24"/>
                <w:lang w:val="pt-BR"/>
              </w:rPr>
              <w:t>3</w:t>
            </w:r>
          </w:p>
        </w:tc>
        <w:tc>
          <w:tcPr>
            <w:tcW w:w="5386" w:type="dxa"/>
            <w:vAlign w:val="center"/>
          </w:tcPr>
          <w:p w14:paraId="7C656FC1" w14:textId="77777777" w:rsidR="002856BD" w:rsidRPr="00280420" w:rsidRDefault="002856BD" w:rsidP="009F7623">
            <w:pPr>
              <w:spacing w:line="360" w:lineRule="auto"/>
              <w:rPr>
                <w:rFonts w:ascii="Arial" w:hAnsi="Arial" w:cs="Arial"/>
                <w:sz w:val="24"/>
                <w:szCs w:val="24"/>
                <w:lang w:val="pt-BR"/>
              </w:rPr>
            </w:pPr>
            <w:r w:rsidRPr="00280420">
              <w:rPr>
                <w:rFonts w:ascii="Arial" w:hAnsi="Arial" w:cs="Arial"/>
                <w:sz w:val="24"/>
                <w:szCs w:val="24"/>
                <w:lang w:val="pt-BR"/>
              </w:rPr>
              <w:t>ORÇAMENTO</w:t>
            </w:r>
          </w:p>
        </w:tc>
      </w:tr>
    </w:tbl>
    <w:p w14:paraId="05593637" w14:textId="77777777" w:rsidR="005A6DBF" w:rsidRPr="00280420" w:rsidRDefault="005A6DBF" w:rsidP="009F7623">
      <w:pPr>
        <w:spacing w:after="240" w:line="360" w:lineRule="auto"/>
        <w:jc w:val="both"/>
        <w:rPr>
          <w:rFonts w:ascii="Arial" w:hAnsi="Arial" w:cs="Arial"/>
          <w:sz w:val="24"/>
          <w:szCs w:val="24"/>
          <w:lang w:val="pt-BR"/>
        </w:rPr>
      </w:pPr>
    </w:p>
    <w:p w14:paraId="4A818185" w14:textId="77777777" w:rsidR="005A6DBF" w:rsidRPr="00280420" w:rsidRDefault="005A6DBF" w:rsidP="009F7623">
      <w:pPr>
        <w:spacing w:line="360" w:lineRule="auto"/>
        <w:jc w:val="both"/>
        <w:rPr>
          <w:rFonts w:ascii="Arial" w:hAnsi="Arial" w:cs="Arial"/>
          <w:sz w:val="24"/>
          <w:szCs w:val="24"/>
          <w:lang w:val="pt-BR"/>
        </w:rPr>
      </w:pPr>
    </w:p>
    <w:p w14:paraId="6552A53A" w14:textId="77777777" w:rsidR="005A6DBF" w:rsidRPr="00280420" w:rsidRDefault="005A6DBF" w:rsidP="009F7623">
      <w:pPr>
        <w:pStyle w:val="PargrafodaLista"/>
        <w:numPr>
          <w:ilvl w:val="1"/>
          <w:numId w:val="1"/>
        </w:numPr>
        <w:spacing w:line="360" w:lineRule="auto"/>
        <w:ind w:left="0" w:firstLine="0"/>
        <w:jc w:val="both"/>
        <w:outlineLvl w:val="1"/>
        <w:rPr>
          <w:rFonts w:ascii="Arial" w:hAnsi="Arial" w:cs="Arial"/>
          <w:b/>
          <w:sz w:val="24"/>
          <w:szCs w:val="24"/>
        </w:rPr>
      </w:pPr>
      <w:bookmarkStart w:id="6" w:name="_Toc500252738"/>
      <w:bookmarkStart w:id="7" w:name="_Toc20413625"/>
      <w:r w:rsidRPr="00280420">
        <w:rPr>
          <w:rFonts w:ascii="Arial" w:hAnsi="Arial" w:cs="Arial"/>
          <w:b/>
          <w:sz w:val="24"/>
          <w:szCs w:val="24"/>
        </w:rPr>
        <w:t>Características Locais</w:t>
      </w:r>
      <w:bookmarkEnd w:id="6"/>
      <w:bookmarkEnd w:id="7"/>
    </w:p>
    <w:p w14:paraId="2E99A113" w14:textId="77777777" w:rsidR="005A6DBF" w:rsidRPr="00280420" w:rsidRDefault="005A6DBF" w:rsidP="009F7623">
      <w:pPr>
        <w:pStyle w:val="PargrafodaLista"/>
        <w:spacing w:line="360" w:lineRule="auto"/>
        <w:ind w:left="0"/>
        <w:jc w:val="both"/>
        <w:rPr>
          <w:rFonts w:ascii="Arial" w:hAnsi="Arial" w:cs="Arial"/>
          <w:b/>
          <w:sz w:val="24"/>
          <w:szCs w:val="24"/>
        </w:rPr>
      </w:pPr>
    </w:p>
    <w:p w14:paraId="56C52B2B" w14:textId="5C295AA4" w:rsidR="005A6DBF" w:rsidRPr="00280420" w:rsidRDefault="005A6DBF"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trecho de </w:t>
      </w:r>
      <w:r w:rsidR="002856BD" w:rsidRPr="00280420">
        <w:rPr>
          <w:rFonts w:ascii="Arial" w:hAnsi="Arial" w:cs="Arial"/>
          <w:sz w:val="24"/>
          <w:szCs w:val="24"/>
          <w:lang w:val="pt-BR"/>
        </w:rPr>
        <w:t xml:space="preserve">2626 </w:t>
      </w:r>
      <w:r w:rsidRPr="00280420">
        <w:rPr>
          <w:rFonts w:ascii="Arial" w:hAnsi="Arial" w:cs="Arial"/>
          <w:sz w:val="24"/>
          <w:szCs w:val="24"/>
          <w:lang w:val="pt-BR"/>
        </w:rPr>
        <w:t xml:space="preserve">metros entre </w:t>
      </w:r>
      <w:r w:rsidR="002856BD" w:rsidRPr="00280420">
        <w:rPr>
          <w:rFonts w:ascii="Arial" w:hAnsi="Arial" w:cs="Arial"/>
          <w:sz w:val="24"/>
          <w:szCs w:val="24"/>
          <w:lang w:val="pt-BR"/>
        </w:rPr>
        <w:t>a BR-416</w:t>
      </w:r>
      <w:r w:rsidRPr="00280420">
        <w:rPr>
          <w:rFonts w:ascii="Arial" w:hAnsi="Arial" w:cs="Arial"/>
          <w:sz w:val="24"/>
          <w:szCs w:val="24"/>
          <w:lang w:val="pt-BR"/>
        </w:rPr>
        <w:t xml:space="preserve"> e </w:t>
      </w:r>
      <w:r w:rsidR="008F11A3" w:rsidRPr="00280420">
        <w:rPr>
          <w:rFonts w:ascii="Arial" w:hAnsi="Arial" w:cs="Arial"/>
          <w:sz w:val="24"/>
          <w:szCs w:val="24"/>
          <w:lang w:val="pt-BR"/>
        </w:rPr>
        <w:t>as comunidades Riachão, Livramento, Cachoeira, Riacho da Lenha, Falcão</w:t>
      </w:r>
      <w:r w:rsidRPr="00280420">
        <w:rPr>
          <w:rFonts w:ascii="Arial" w:hAnsi="Arial" w:cs="Arial"/>
          <w:sz w:val="24"/>
          <w:szCs w:val="24"/>
          <w:lang w:val="pt-BR"/>
        </w:rPr>
        <w:t xml:space="preserve">, que está contemplado no projeto e está situado no município alagoano de </w:t>
      </w:r>
      <w:r w:rsidR="008F11A3" w:rsidRPr="00280420">
        <w:rPr>
          <w:rFonts w:ascii="Arial" w:hAnsi="Arial" w:cs="Arial"/>
          <w:sz w:val="24"/>
          <w:szCs w:val="24"/>
          <w:lang w:val="pt-BR"/>
        </w:rPr>
        <w:t>Colônia Leopoldina</w:t>
      </w:r>
      <w:r w:rsidRPr="00280420">
        <w:rPr>
          <w:rFonts w:ascii="Arial" w:hAnsi="Arial" w:cs="Arial"/>
          <w:sz w:val="24"/>
          <w:szCs w:val="24"/>
          <w:lang w:val="pt-BR"/>
        </w:rPr>
        <w:t>. O acesso a partir de Maceió é feito através das rodovias pavimentadas</w:t>
      </w:r>
      <w:r w:rsidR="00B57F9F" w:rsidRPr="00280420">
        <w:rPr>
          <w:rFonts w:ascii="Arial" w:hAnsi="Arial" w:cs="Arial"/>
          <w:sz w:val="24"/>
          <w:szCs w:val="24"/>
          <w:lang w:val="pt-BR"/>
        </w:rPr>
        <w:t xml:space="preserve"> BR-104,</w:t>
      </w:r>
      <w:r w:rsidRPr="00280420">
        <w:rPr>
          <w:rFonts w:ascii="Arial" w:hAnsi="Arial" w:cs="Arial"/>
          <w:sz w:val="24"/>
          <w:szCs w:val="24"/>
          <w:lang w:val="pt-BR"/>
        </w:rPr>
        <w:t xml:space="preserve"> BR-</w:t>
      </w:r>
      <w:r w:rsidR="008F11A3" w:rsidRPr="00280420">
        <w:rPr>
          <w:rFonts w:ascii="Arial" w:hAnsi="Arial" w:cs="Arial"/>
          <w:sz w:val="24"/>
          <w:szCs w:val="24"/>
          <w:lang w:val="pt-BR"/>
        </w:rPr>
        <w:t>101</w:t>
      </w:r>
      <w:r w:rsidR="00D73A67" w:rsidRPr="00280420">
        <w:rPr>
          <w:rFonts w:ascii="Arial" w:hAnsi="Arial" w:cs="Arial"/>
          <w:sz w:val="24"/>
          <w:szCs w:val="24"/>
          <w:lang w:val="pt-BR"/>
        </w:rPr>
        <w:t xml:space="preserve"> e BR-416</w:t>
      </w:r>
      <w:r w:rsidRPr="00280420">
        <w:rPr>
          <w:rFonts w:ascii="Arial" w:hAnsi="Arial" w:cs="Arial"/>
          <w:sz w:val="24"/>
          <w:szCs w:val="24"/>
          <w:lang w:val="pt-BR"/>
        </w:rPr>
        <w:t xml:space="preserve">, com percurso em torno de </w:t>
      </w:r>
      <w:r w:rsidR="00B57F9F" w:rsidRPr="00280420">
        <w:rPr>
          <w:rFonts w:ascii="Arial" w:hAnsi="Arial" w:cs="Arial"/>
          <w:sz w:val="24"/>
          <w:szCs w:val="24"/>
          <w:lang w:val="pt-BR"/>
        </w:rPr>
        <w:t>117</w:t>
      </w:r>
      <w:r w:rsidRPr="00280420">
        <w:rPr>
          <w:rFonts w:ascii="Arial" w:hAnsi="Arial" w:cs="Arial"/>
          <w:sz w:val="24"/>
          <w:szCs w:val="24"/>
          <w:lang w:val="pt-BR"/>
        </w:rPr>
        <w:t xml:space="preserve"> km. A seguir são apresentadas as características desse município com o intuito de salientar a importância da realização da implantação.</w:t>
      </w:r>
    </w:p>
    <w:p w14:paraId="65160595" w14:textId="77777777" w:rsidR="005A6DBF" w:rsidRPr="00280420" w:rsidRDefault="005A6DBF" w:rsidP="009F7623">
      <w:pPr>
        <w:spacing w:after="240" w:line="360" w:lineRule="auto"/>
        <w:jc w:val="both"/>
        <w:rPr>
          <w:rFonts w:ascii="Arial" w:hAnsi="Arial" w:cs="Arial"/>
          <w:sz w:val="24"/>
          <w:szCs w:val="24"/>
          <w:lang w:val="pt-BR"/>
        </w:rPr>
      </w:pPr>
    </w:p>
    <w:p w14:paraId="18E113BA" w14:textId="5DC830B3" w:rsidR="005A6DBF" w:rsidRPr="00280420" w:rsidRDefault="00B57F9F" w:rsidP="004E0647">
      <w:pPr>
        <w:pStyle w:val="PargrafodaLista"/>
        <w:keepNext/>
        <w:numPr>
          <w:ilvl w:val="1"/>
          <w:numId w:val="1"/>
        </w:numPr>
        <w:spacing w:line="360" w:lineRule="auto"/>
        <w:ind w:left="788" w:hanging="431"/>
        <w:jc w:val="both"/>
        <w:outlineLvl w:val="2"/>
        <w:rPr>
          <w:rFonts w:ascii="Arial" w:hAnsi="Arial" w:cs="Arial"/>
          <w:b/>
          <w:sz w:val="24"/>
          <w:szCs w:val="24"/>
        </w:rPr>
      </w:pPr>
      <w:bookmarkStart w:id="8" w:name="_Toc20413626"/>
      <w:r w:rsidRPr="00280420">
        <w:rPr>
          <w:rFonts w:ascii="Arial" w:hAnsi="Arial" w:cs="Arial"/>
          <w:b/>
          <w:sz w:val="24"/>
          <w:szCs w:val="24"/>
        </w:rPr>
        <w:lastRenderedPageBreak/>
        <w:t>Colônia Leopoldina</w:t>
      </w:r>
      <w:bookmarkEnd w:id="8"/>
    </w:p>
    <w:p w14:paraId="0C4D8DE4" w14:textId="77777777" w:rsidR="0062697E" w:rsidRPr="00280420" w:rsidRDefault="0062697E" w:rsidP="009F7623">
      <w:pPr>
        <w:keepNext/>
        <w:spacing w:after="240" w:line="360" w:lineRule="auto"/>
        <w:jc w:val="both"/>
        <w:rPr>
          <w:sz w:val="24"/>
          <w:szCs w:val="24"/>
          <w:lang w:val="pt-BR"/>
        </w:rPr>
      </w:pPr>
      <w:r w:rsidRPr="00280420">
        <w:rPr>
          <w:rFonts w:ascii="Arial" w:hAnsi="Arial" w:cs="Arial"/>
          <w:b/>
          <w:noProof/>
          <w:sz w:val="24"/>
          <w:szCs w:val="24"/>
          <w:lang w:val="pt-BR"/>
        </w:rPr>
        <w:drawing>
          <wp:inline distT="0" distB="0" distL="0" distR="0" wp14:anchorId="265EBB6F" wp14:editId="791853EF">
            <wp:extent cx="5581015" cy="4253865"/>
            <wp:effectExtent l="0" t="0" r="635"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81015" cy="4253865"/>
                    </a:xfrm>
                    <a:prstGeom prst="rect">
                      <a:avLst/>
                    </a:prstGeom>
                  </pic:spPr>
                </pic:pic>
              </a:graphicData>
            </a:graphic>
          </wp:inline>
        </w:drawing>
      </w:r>
    </w:p>
    <w:p w14:paraId="42FDC080" w14:textId="77317252" w:rsidR="0062697E" w:rsidRPr="004D2F39" w:rsidRDefault="0062697E" w:rsidP="009F7623">
      <w:pPr>
        <w:pStyle w:val="Legenda"/>
        <w:spacing w:line="360" w:lineRule="auto"/>
        <w:jc w:val="both"/>
        <w:rPr>
          <w:rFonts w:ascii="Arial" w:hAnsi="Arial" w:cs="Arial"/>
          <w:b w:val="0"/>
          <w:color w:val="auto"/>
          <w:sz w:val="24"/>
          <w:szCs w:val="24"/>
        </w:rPr>
      </w:pPr>
      <w:r w:rsidRPr="004D2F39">
        <w:rPr>
          <w:color w:val="auto"/>
          <w:sz w:val="24"/>
          <w:szCs w:val="24"/>
        </w:rPr>
        <w:t xml:space="preserve">Figura </w:t>
      </w:r>
      <w:r w:rsidR="00B72543" w:rsidRPr="004D2F39">
        <w:rPr>
          <w:color w:val="auto"/>
          <w:sz w:val="24"/>
          <w:szCs w:val="24"/>
        </w:rPr>
        <w:fldChar w:fldCharType="begin"/>
      </w:r>
      <w:r w:rsidR="00B72543" w:rsidRPr="004D2F39">
        <w:rPr>
          <w:color w:val="auto"/>
          <w:sz w:val="24"/>
          <w:szCs w:val="24"/>
        </w:rPr>
        <w:instrText xml:space="preserve"> SEQ Figura \* ARABIC </w:instrText>
      </w:r>
      <w:r w:rsidR="00B72543" w:rsidRPr="004D2F39">
        <w:rPr>
          <w:color w:val="auto"/>
          <w:sz w:val="24"/>
          <w:szCs w:val="24"/>
        </w:rPr>
        <w:fldChar w:fldCharType="separate"/>
      </w:r>
      <w:r w:rsidR="00F65F3D">
        <w:rPr>
          <w:noProof/>
          <w:color w:val="auto"/>
          <w:sz w:val="24"/>
          <w:szCs w:val="24"/>
        </w:rPr>
        <w:t>1</w:t>
      </w:r>
      <w:r w:rsidR="00B72543" w:rsidRPr="004D2F39">
        <w:rPr>
          <w:noProof/>
          <w:color w:val="auto"/>
          <w:sz w:val="24"/>
          <w:szCs w:val="24"/>
        </w:rPr>
        <w:fldChar w:fldCharType="end"/>
      </w:r>
      <w:r w:rsidRPr="004D2F39">
        <w:rPr>
          <w:color w:val="auto"/>
          <w:sz w:val="24"/>
          <w:szCs w:val="24"/>
        </w:rPr>
        <w:t xml:space="preserve"> - Informações gerais do Município Colônia Leopoldina. Fonte: BNB</w:t>
      </w:r>
    </w:p>
    <w:p w14:paraId="0DBE7DF2" w14:textId="3E9DB38B" w:rsidR="005A6DBF" w:rsidRPr="00280420" w:rsidRDefault="005A6DBF" w:rsidP="00280420">
      <w:pPr>
        <w:pStyle w:val="PargrafodaLista"/>
        <w:numPr>
          <w:ilvl w:val="2"/>
          <w:numId w:val="1"/>
        </w:numPr>
        <w:spacing w:line="360" w:lineRule="auto"/>
        <w:jc w:val="both"/>
        <w:outlineLvl w:val="2"/>
        <w:rPr>
          <w:rFonts w:ascii="Arial" w:hAnsi="Arial" w:cs="Arial"/>
          <w:b/>
          <w:sz w:val="24"/>
          <w:szCs w:val="24"/>
        </w:rPr>
      </w:pPr>
      <w:bookmarkStart w:id="9" w:name="_Toc20413627"/>
      <w:r w:rsidRPr="00280420">
        <w:rPr>
          <w:rFonts w:ascii="Arial" w:hAnsi="Arial" w:cs="Arial"/>
          <w:b/>
          <w:sz w:val="24"/>
          <w:szCs w:val="24"/>
        </w:rPr>
        <w:t>Localização</w:t>
      </w:r>
      <w:bookmarkEnd w:id="9"/>
    </w:p>
    <w:p w14:paraId="6FFB9F49" w14:textId="77777777" w:rsidR="007F152A" w:rsidRPr="00280420" w:rsidRDefault="005A6DBF"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município de </w:t>
      </w:r>
      <w:r w:rsidR="00B57F9F" w:rsidRPr="00280420">
        <w:rPr>
          <w:rFonts w:ascii="Arial" w:hAnsi="Arial" w:cs="Arial"/>
          <w:sz w:val="24"/>
          <w:szCs w:val="24"/>
          <w:lang w:val="pt-BR"/>
        </w:rPr>
        <w:t>Colônia Leopoldina</w:t>
      </w:r>
      <w:r w:rsidRPr="00280420">
        <w:rPr>
          <w:rFonts w:ascii="Arial" w:hAnsi="Arial" w:cs="Arial"/>
          <w:sz w:val="24"/>
          <w:szCs w:val="24"/>
          <w:lang w:val="pt-BR"/>
        </w:rPr>
        <w:t xml:space="preserve"> está localizado na região </w:t>
      </w:r>
      <w:r w:rsidR="007F152A" w:rsidRPr="00280420">
        <w:rPr>
          <w:rFonts w:ascii="Arial" w:hAnsi="Arial" w:cs="Arial"/>
          <w:sz w:val="24"/>
          <w:szCs w:val="24"/>
          <w:lang w:val="pt-BR"/>
        </w:rPr>
        <w:t>Norte-Nordeste</w:t>
      </w:r>
      <w:r w:rsidRPr="00280420">
        <w:rPr>
          <w:rFonts w:ascii="Arial" w:hAnsi="Arial" w:cs="Arial"/>
          <w:sz w:val="24"/>
          <w:szCs w:val="24"/>
          <w:lang w:val="pt-BR"/>
        </w:rPr>
        <w:t xml:space="preserve"> do Estado de Alagoas</w:t>
      </w:r>
      <w:r w:rsidR="007F152A" w:rsidRPr="00280420">
        <w:rPr>
          <w:rFonts w:ascii="Arial" w:hAnsi="Arial" w:cs="Arial"/>
          <w:sz w:val="24"/>
          <w:szCs w:val="24"/>
          <w:lang w:val="pt-BR"/>
        </w:rPr>
        <w:t>, limitada ao norte com o Estado de Pernambuco, a sul com o Município Joaquim Gomes, a lesto com o Município Novo Lino e a oeste com o Município Ibateguara.</w:t>
      </w:r>
    </w:p>
    <w:p w14:paraId="5FF2694E" w14:textId="58809972" w:rsidR="005A6DBF" w:rsidRPr="00280420" w:rsidRDefault="007F152A"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 sede do município tem uma altitude de aproximadamente 140 m e coordenadas geográficas</w:t>
      </w:r>
      <w:r w:rsidR="004E0647">
        <w:rPr>
          <w:rFonts w:ascii="Arial" w:hAnsi="Arial" w:cs="Arial"/>
          <w:sz w:val="24"/>
          <w:szCs w:val="24"/>
          <w:lang w:val="pt-BR"/>
        </w:rPr>
        <w:t xml:space="preserve"> SIRGAS2000</w:t>
      </w:r>
      <w:r w:rsidRPr="00280420">
        <w:rPr>
          <w:rFonts w:ascii="Arial" w:hAnsi="Arial" w:cs="Arial"/>
          <w:sz w:val="24"/>
          <w:szCs w:val="24"/>
          <w:lang w:val="pt-BR"/>
        </w:rPr>
        <w:t xml:space="preserve"> de 08°54’</w:t>
      </w:r>
      <w:r w:rsidR="004E0647">
        <w:rPr>
          <w:rFonts w:ascii="Arial" w:hAnsi="Arial" w:cs="Arial"/>
          <w:sz w:val="24"/>
          <w:szCs w:val="24"/>
          <w:lang w:val="pt-BR"/>
        </w:rPr>
        <w:t>37</w:t>
      </w:r>
      <w:r w:rsidRPr="00280420">
        <w:rPr>
          <w:rFonts w:ascii="Arial" w:hAnsi="Arial" w:cs="Arial"/>
          <w:sz w:val="24"/>
          <w:szCs w:val="24"/>
          <w:lang w:val="pt-BR"/>
        </w:rPr>
        <w:t>’’ de latitude sul e 35°43’</w:t>
      </w:r>
      <w:r w:rsidR="004E0647">
        <w:rPr>
          <w:rFonts w:ascii="Arial" w:hAnsi="Arial" w:cs="Arial"/>
          <w:sz w:val="24"/>
          <w:szCs w:val="24"/>
          <w:lang w:val="pt-BR"/>
        </w:rPr>
        <w:t>25,7</w:t>
      </w:r>
      <w:r w:rsidRPr="00280420">
        <w:rPr>
          <w:rFonts w:ascii="Arial" w:hAnsi="Arial" w:cs="Arial"/>
          <w:sz w:val="24"/>
          <w:szCs w:val="24"/>
          <w:lang w:val="pt-BR"/>
        </w:rPr>
        <w:t>’’ de longitude oeste</w:t>
      </w:r>
      <w:r w:rsidR="005A6DBF" w:rsidRPr="00280420">
        <w:rPr>
          <w:rFonts w:ascii="Arial" w:hAnsi="Arial" w:cs="Arial"/>
          <w:sz w:val="24"/>
          <w:szCs w:val="24"/>
          <w:lang w:val="pt-BR"/>
        </w:rPr>
        <w:t>.</w:t>
      </w:r>
    </w:p>
    <w:p w14:paraId="25594B4B" w14:textId="77777777" w:rsidR="007F152A" w:rsidRPr="00280420" w:rsidRDefault="007F152A" w:rsidP="009F7623">
      <w:pPr>
        <w:keepNext/>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 área municipal ocupa 294,49 km2 (1,06% de AL), inserida na </w:t>
      </w:r>
      <w:proofErr w:type="spellStart"/>
      <w:r w:rsidRPr="00280420">
        <w:rPr>
          <w:rFonts w:ascii="Arial" w:hAnsi="Arial" w:cs="Arial"/>
          <w:sz w:val="24"/>
          <w:szCs w:val="24"/>
          <w:lang w:val="pt-BR"/>
        </w:rPr>
        <w:t>meso-região</w:t>
      </w:r>
      <w:proofErr w:type="spellEnd"/>
      <w:r w:rsidRPr="00280420">
        <w:rPr>
          <w:rFonts w:ascii="Arial" w:hAnsi="Arial" w:cs="Arial"/>
          <w:sz w:val="24"/>
          <w:szCs w:val="24"/>
          <w:lang w:val="pt-BR"/>
        </w:rPr>
        <w:t xml:space="preserve"> do Leste Alagoano e na </w:t>
      </w:r>
      <w:proofErr w:type="spellStart"/>
      <w:r w:rsidRPr="00280420">
        <w:rPr>
          <w:rFonts w:ascii="Arial" w:hAnsi="Arial" w:cs="Arial"/>
          <w:sz w:val="24"/>
          <w:szCs w:val="24"/>
          <w:lang w:val="pt-BR"/>
        </w:rPr>
        <w:t>micro-região</w:t>
      </w:r>
      <w:proofErr w:type="spellEnd"/>
      <w:r w:rsidRPr="00280420">
        <w:rPr>
          <w:rFonts w:ascii="Arial" w:hAnsi="Arial" w:cs="Arial"/>
          <w:sz w:val="24"/>
          <w:szCs w:val="24"/>
          <w:lang w:val="pt-BR"/>
        </w:rPr>
        <w:t xml:space="preserve"> Serrana dos Quilombos, predominantemente na Folha Palmares (SC.25-V-A-IV) e, parcialmente, na </w:t>
      </w:r>
      <w:r w:rsidRPr="00280420">
        <w:rPr>
          <w:rFonts w:ascii="Arial" w:hAnsi="Arial" w:cs="Arial"/>
          <w:sz w:val="24"/>
          <w:szCs w:val="24"/>
          <w:lang w:val="pt-BR"/>
        </w:rPr>
        <w:lastRenderedPageBreak/>
        <w:t>Folha Rio Largo (SC.25-V-C-I), ambas na escala 1:100.000, editadas pelo MINTER/SUDENE, em 1989.</w:t>
      </w:r>
    </w:p>
    <w:p w14:paraId="2D1AF42F" w14:textId="77777777" w:rsidR="007F152A" w:rsidRPr="00280420" w:rsidRDefault="007F152A" w:rsidP="009F7623">
      <w:pPr>
        <w:keepNext/>
        <w:spacing w:line="360" w:lineRule="auto"/>
        <w:ind w:firstLine="708"/>
        <w:jc w:val="both"/>
        <w:rPr>
          <w:sz w:val="24"/>
          <w:szCs w:val="24"/>
          <w:lang w:val="pt-BR"/>
        </w:rPr>
      </w:pPr>
      <w:r w:rsidRPr="00280420">
        <w:rPr>
          <w:rFonts w:ascii="Arial" w:hAnsi="Arial" w:cs="Arial"/>
          <w:sz w:val="24"/>
          <w:szCs w:val="24"/>
          <w:lang w:val="pt-BR"/>
        </w:rPr>
        <w:t xml:space="preserve"> </w:t>
      </w:r>
      <w:r w:rsidRPr="00280420">
        <w:rPr>
          <w:rFonts w:ascii="Arial" w:hAnsi="Arial" w:cs="Arial"/>
          <w:noProof/>
          <w:sz w:val="24"/>
          <w:szCs w:val="24"/>
          <w:lang w:val="pt-BR"/>
        </w:rPr>
        <w:drawing>
          <wp:inline distT="0" distB="0" distL="0" distR="0" wp14:anchorId="6D7569D8" wp14:editId="5BBC05EE">
            <wp:extent cx="5581015" cy="3475355"/>
            <wp:effectExtent l="0" t="0" r="63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81015" cy="3475355"/>
                    </a:xfrm>
                    <a:prstGeom prst="rect">
                      <a:avLst/>
                    </a:prstGeom>
                  </pic:spPr>
                </pic:pic>
              </a:graphicData>
            </a:graphic>
          </wp:inline>
        </w:drawing>
      </w:r>
    </w:p>
    <w:p w14:paraId="3DA34861" w14:textId="145358E9" w:rsidR="005A6DBF" w:rsidRPr="004D2F39" w:rsidRDefault="007F152A" w:rsidP="009F7623">
      <w:pPr>
        <w:pStyle w:val="Legenda"/>
        <w:spacing w:line="360" w:lineRule="auto"/>
        <w:jc w:val="center"/>
        <w:rPr>
          <w:rFonts w:ascii="Arial" w:hAnsi="Arial" w:cs="Arial"/>
          <w:color w:val="auto"/>
          <w:sz w:val="24"/>
          <w:szCs w:val="24"/>
        </w:rPr>
      </w:pPr>
      <w:r w:rsidRPr="004D2F39">
        <w:rPr>
          <w:color w:val="auto"/>
          <w:sz w:val="24"/>
          <w:szCs w:val="24"/>
        </w:rPr>
        <w:t xml:space="preserve">Figura </w:t>
      </w:r>
      <w:r w:rsidR="00B72543" w:rsidRPr="004D2F39">
        <w:rPr>
          <w:color w:val="auto"/>
          <w:sz w:val="24"/>
          <w:szCs w:val="24"/>
        </w:rPr>
        <w:fldChar w:fldCharType="begin"/>
      </w:r>
      <w:r w:rsidR="00B72543" w:rsidRPr="004D2F39">
        <w:rPr>
          <w:color w:val="auto"/>
          <w:sz w:val="24"/>
          <w:szCs w:val="24"/>
        </w:rPr>
        <w:instrText xml:space="preserve"> SEQ Figura \* ARABIC </w:instrText>
      </w:r>
      <w:r w:rsidR="00B72543" w:rsidRPr="004D2F39">
        <w:rPr>
          <w:color w:val="auto"/>
          <w:sz w:val="24"/>
          <w:szCs w:val="24"/>
        </w:rPr>
        <w:fldChar w:fldCharType="separate"/>
      </w:r>
      <w:r w:rsidR="00F65F3D">
        <w:rPr>
          <w:noProof/>
          <w:color w:val="auto"/>
          <w:sz w:val="24"/>
          <w:szCs w:val="24"/>
        </w:rPr>
        <w:t>2</w:t>
      </w:r>
      <w:r w:rsidR="00B72543" w:rsidRPr="004D2F39">
        <w:rPr>
          <w:noProof/>
          <w:color w:val="auto"/>
          <w:sz w:val="24"/>
          <w:szCs w:val="24"/>
        </w:rPr>
        <w:fldChar w:fldCharType="end"/>
      </w:r>
      <w:r w:rsidRPr="004D2F39">
        <w:rPr>
          <w:color w:val="auto"/>
          <w:sz w:val="24"/>
          <w:szCs w:val="24"/>
        </w:rPr>
        <w:t xml:space="preserve"> - Mapa de acesso rodoviário</w:t>
      </w:r>
      <w:r w:rsidR="0062697E" w:rsidRPr="004D2F39">
        <w:rPr>
          <w:color w:val="auto"/>
          <w:sz w:val="24"/>
          <w:szCs w:val="24"/>
        </w:rPr>
        <w:t>. Fonte CPRM</w:t>
      </w:r>
    </w:p>
    <w:p w14:paraId="2D415940" w14:textId="77777777" w:rsidR="005A6DBF" w:rsidRPr="00280420" w:rsidRDefault="005A6DBF" w:rsidP="009F7623">
      <w:pPr>
        <w:spacing w:line="360" w:lineRule="auto"/>
        <w:rPr>
          <w:rFonts w:ascii="Arial" w:hAnsi="Arial" w:cs="Arial"/>
          <w:sz w:val="24"/>
          <w:szCs w:val="24"/>
          <w:lang w:val="pt-BR"/>
        </w:rPr>
      </w:pPr>
    </w:p>
    <w:p w14:paraId="3F09BB73" w14:textId="77777777" w:rsidR="005A6DBF" w:rsidRPr="00280420" w:rsidRDefault="005A6DBF" w:rsidP="009F7623">
      <w:pPr>
        <w:spacing w:line="360" w:lineRule="auto"/>
        <w:rPr>
          <w:rFonts w:ascii="Arial" w:hAnsi="Arial" w:cs="Arial"/>
          <w:sz w:val="24"/>
          <w:szCs w:val="24"/>
          <w:lang w:val="pt-BR"/>
        </w:rPr>
      </w:pPr>
    </w:p>
    <w:p w14:paraId="73690464" w14:textId="77777777" w:rsidR="005A6DBF" w:rsidRPr="004E0647" w:rsidRDefault="005A6DBF" w:rsidP="00280420">
      <w:pPr>
        <w:pStyle w:val="PargrafodaLista"/>
        <w:numPr>
          <w:ilvl w:val="2"/>
          <w:numId w:val="1"/>
        </w:numPr>
        <w:spacing w:line="360" w:lineRule="auto"/>
        <w:jc w:val="both"/>
        <w:outlineLvl w:val="2"/>
        <w:rPr>
          <w:rFonts w:ascii="Arial" w:hAnsi="Arial" w:cs="Arial"/>
          <w:b/>
          <w:bCs/>
          <w:sz w:val="24"/>
          <w:szCs w:val="24"/>
        </w:rPr>
      </w:pPr>
      <w:bookmarkStart w:id="10" w:name="_Toc20413628"/>
      <w:r w:rsidRPr="004E0647">
        <w:rPr>
          <w:rFonts w:ascii="Arial" w:hAnsi="Arial" w:cs="Arial"/>
          <w:b/>
          <w:bCs/>
          <w:sz w:val="24"/>
          <w:szCs w:val="24"/>
        </w:rPr>
        <w:t>Aspectos Socioeconômicos</w:t>
      </w:r>
      <w:bookmarkEnd w:id="10"/>
    </w:p>
    <w:p w14:paraId="180E19E7" w14:textId="76C460BC" w:rsidR="0062697E" w:rsidRPr="00280420" w:rsidRDefault="007F152A"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Município de Colônia Leopoldina foi criado em 1901 após desmembramento do Município de Porto Calvo. </w:t>
      </w:r>
      <w:r w:rsidR="005A6DBF" w:rsidRPr="00280420">
        <w:rPr>
          <w:rFonts w:ascii="Arial" w:hAnsi="Arial" w:cs="Arial"/>
          <w:sz w:val="24"/>
          <w:szCs w:val="24"/>
          <w:lang w:val="pt-BR"/>
        </w:rPr>
        <w:t xml:space="preserve">Segundo o censo 2010 do IBGE, a população total residente é de </w:t>
      </w:r>
      <w:r w:rsidR="0062697E" w:rsidRPr="00280420">
        <w:rPr>
          <w:rFonts w:ascii="Arial" w:hAnsi="Arial" w:cs="Arial"/>
          <w:sz w:val="24"/>
          <w:szCs w:val="24"/>
          <w:lang w:val="pt-BR"/>
        </w:rPr>
        <w:t>20.019</w:t>
      </w:r>
      <w:r w:rsidR="005A6DBF" w:rsidRPr="00280420">
        <w:rPr>
          <w:rFonts w:ascii="Arial" w:hAnsi="Arial" w:cs="Arial"/>
          <w:sz w:val="24"/>
          <w:szCs w:val="24"/>
          <w:lang w:val="pt-BR"/>
        </w:rPr>
        <w:t xml:space="preserve"> habitantes. São </w:t>
      </w:r>
      <w:r w:rsidR="0062697E" w:rsidRPr="00280420">
        <w:rPr>
          <w:rFonts w:ascii="Arial" w:hAnsi="Arial" w:cs="Arial"/>
          <w:sz w:val="24"/>
          <w:szCs w:val="24"/>
          <w:lang w:val="pt-BR"/>
        </w:rPr>
        <w:t>76,52</w:t>
      </w:r>
      <w:r w:rsidR="005A6DBF" w:rsidRPr="00280420">
        <w:rPr>
          <w:rFonts w:ascii="Arial" w:hAnsi="Arial" w:cs="Arial"/>
          <w:sz w:val="24"/>
          <w:szCs w:val="24"/>
          <w:lang w:val="pt-BR"/>
        </w:rPr>
        <w:t xml:space="preserve">% dos habitantes da zona urbana e </w:t>
      </w:r>
      <w:r w:rsidR="0062697E" w:rsidRPr="00280420">
        <w:rPr>
          <w:rFonts w:ascii="Arial" w:hAnsi="Arial" w:cs="Arial"/>
          <w:sz w:val="24"/>
          <w:szCs w:val="24"/>
          <w:lang w:val="pt-BR"/>
        </w:rPr>
        <w:t>23,48</w:t>
      </w:r>
      <w:r w:rsidR="005A6DBF" w:rsidRPr="00280420">
        <w:rPr>
          <w:rFonts w:ascii="Arial" w:hAnsi="Arial" w:cs="Arial"/>
          <w:sz w:val="24"/>
          <w:szCs w:val="24"/>
          <w:lang w:val="pt-BR"/>
        </w:rPr>
        <w:t>% da zona rural. A densidade demográfica é de 9</w:t>
      </w:r>
      <w:r w:rsidR="0062697E" w:rsidRPr="00280420">
        <w:rPr>
          <w:rFonts w:ascii="Arial" w:hAnsi="Arial" w:cs="Arial"/>
          <w:sz w:val="24"/>
          <w:szCs w:val="24"/>
          <w:lang w:val="pt-BR"/>
        </w:rPr>
        <w:t>6</w:t>
      </w:r>
      <w:r w:rsidR="005A6DBF" w:rsidRPr="00280420">
        <w:rPr>
          <w:rFonts w:ascii="Arial" w:hAnsi="Arial" w:cs="Arial"/>
          <w:sz w:val="24"/>
          <w:szCs w:val="24"/>
          <w:lang w:val="pt-BR"/>
        </w:rPr>
        <w:t>,</w:t>
      </w:r>
      <w:r w:rsidR="0062697E" w:rsidRPr="00280420">
        <w:rPr>
          <w:rFonts w:ascii="Arial" w:hAnsi="Arial" w:cs="Arial"/>
          <w:sz w:val="24"/>
          <w:szCs w:val="24"/>
          <w:lang w:val="pt-BR"/>
        </w:rPr>
        <w:t>2</w:t>
      </w:r>
      <w:r w:rsidR="005A6DBF" w:rsidRPr="00280420">
        <w:rPr>
          <w:rFonts w:ascii="Arial" w:hAnsi="Arial" w:cs="Arial"/>
          <w:sz w:val="24"/>
          <w:szCs w:val="24"/>
          <w:lang w:val="pt-BR"/>
        </w:rPr>
        <w:t>9hab/km</w:t>
      </w:r>
      <w:r w:rsidR="005A6DBF" w:rsidRPr="00280420">
        <w:rPr>
          <w:rFonts w:ascii="Arial" w:hAnsi="Arial" w:cs="Arial"/>
          <w:sz w:val="24"/>
          <w:szCs w:val="24"/>
          <w:vertAlign w:val="superscript"/>
          <w:lang w:val="pt-BR"/>
        </w:rPr>
        <w:t>2</w:t>
      </w:r>
      <w:r w:rsidR="0062697E" w:rsidRPr="00280420">
        <w:rPr>
          <w:rFonts w:ascii="Arial" w:hAnsi="Arial" w:cs="Arial"/>
          <w:sz w:val="24"/>
          <w:szCs w:val="24"/>
          <w:lang w:val="pt-BR"/>
        </w:rPr>
        <w:t>,</w:t>
      </w:r>
      <w:r w:rsidR="0062697E" w:rsidRPr="00280420">
        <w:rPr>
          <w:rFonts w:ascii="Arial" w:hAnsi="Arial" w:cs="Arial"/>
          <w:sz w:val="24"/>
          <w:szCs w:val="24"/>
          <w:vertAlign w:val="superscript"/>
          <w:lang w:val="pt-BR"/>
        </w:rPr>
        <w:t xml:space="preserve"> </w:t>
      </w:r>
      <w:r w:rsidR="0062697E" w:rsidRPr="00280420">
        <w:rPr>
          <w:rFonts w:ascii="Arial" w:hAnsi="Arial" w:cs="Arial"/>
          <w:sz w:val="24"/>
          <w:szCs w:val="24"/>
          <w:lang w:val="pt-BR"/>
        </w:rPr>
        <w:t>conforme apresentado a seguir</w:t>
      </w:r>
      <w:r w:rsidR="005A6DBF" w:rsidRPr="00280420">
        <w:rPr>
          <w:rFonts w:ascii="Arial" w:hAnsi="Arial" w:cs="Arial"/>
          <w:sz w:val="24"/>
          <w:szCs w:val="24"/>
          <w:lang w:val="pt-BR"/>
        </w:rPr>
        <w:t>.</w:t>
      </w:r>
    </w:p>
    <w:p w14:paraId="1B77FE23" w14:textId="5A0DE892" w:rsidR="0062697E" w:rsidRPr="00280420" w:rsidRDefault="0062697E" w:rsidP="009F7623">
      <w:pPr>
        <w:keepNext/>
        <w:spacing w:line="360" w:lineRule="auto"/>
        <w:jc w:val="both"/>
        <w:rPr>
          <w:sz w:val="24"/>
          <w:szCs w:val="24"/>
          <w:lang w:val="pt-BR"/>
        </w:rPr>
      </w:pPr>
      <w:r w:rsidRPr="00280420">
        <w:rPr>
          <w:rFonts w:ascii="Arial" w:hAnsi="Arial" w:cs="Arial"/>
          <w:noProof/>
          <w:sz w:val="24"/>
          <w:szCs w:val="24"/>
          <w:lang w:val="pt-BR"/>
        </w:rPr>
        <w:lastRenderedPageBreak/>
        <w:drawing>
          <wp:inline distT="0" distB="0" distL="0" distR="0" wp14:anchorId="51DFC351" wp14:editId="3DD70361">
            <wp:extent cx="5581015" cy="1607820"/>
            <wp:effectExtent l="0" t="0" r="63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81015" cy="1607820"/>
                    </a:xfrm>
                    <a:prstGeom prst="rect">
                      <a:avLst/>
                    </a:prstGeom>
                  </pic:spPr>
                </pic:pic>
              </a:graphicData>
            </a:graphic>
          </wp:inline>
        </w:drawing>
      </w:r>
    </w:p>
    <w:p w14:paraId="62A000B4" w14:textId="0081A3BA" w:rsidR="0062697E" w:rsidRPr="00280420" w:rsidRDefault="0062697E" w:rsidP="009F7623">
      <w:pPr>
        <w:keepNext/>
        <w:spacing w:line="360" w:lineRule="auto"/>
        <w:jc w:val="center"/>
        <w:rPr>
          <w:sz w:val="24"/>
          <w:szCs w:val="24"/>
          <w:lang w:val="pt-BR"/>
        </w:rPr>
      </w:pPr>
      <w:r w:rsidRPr="00280420">
        <w:rPr>
          <w:noProof/>
          <w:sz w:val="24"/>
          <w:szCs w:val="24"/>
          <w:lang w:val="pt-BR"/>
        </w:rPr>
        <w:drawing>
          <wp:inline distT="0" distB="0" distL="0" distR="0" wp14:anchorId="0872BC1D" wp14:editId="6B321A13">
            <wp:extent cx="5581015" cy="2561590"/>
            <wp:effectExtent l="0" t="0" r="635"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81015" cy="2561590"/>
                    </a:xfrm>
                    <a:prstGeom prst="rect">
                      <a:avLst/>
                    </a:prstGeom>
                  </pic:spPr>
                </pic:pic>
              </a:graphicData>
            </a:graphic>
          </wp:inline>
        </w:drawing>
      </w:r>
    </w:p>
    <w:p w14:paraId="66C00EE5" w14:textId="04C8C2A2" w:rsidR="0062697E" w:rsidRPr="004D2F39" w:rsidRDefault="0062697E" w:rsidP="009F7623">
      <w:pPr>
        <w:pStyle w:val="Legenda"/>
        <w:spacing w:line="360" w:lineRule="auto"/>
        <w:jc w:val="center"/>
        <w:rPr>
          <w:color w:val="auto"/>
          <w:sz w:val="24"/>
          <w:szCs w:val="24"/>
        </w:rPr>
      </w:pPr>
      <w:r w:rsidRPr="004D2F39">
        <w:rPr>
          <w:color w:val="auto"/>
          <w:sz w:val="24"/>
          <w:szCs w:val="24"/>
        </w:rPr>
        <w:t xml:space="preserve">Figura </w:t>
      </w:r>
      <w:r w:rsidR="00B72543" w:rsidRPr="004D2F39">
        <w:rPr>
          <w:color w:val="auto"/>
          <w:sz w:val="24"/>
          <w:szCs w:val="24"/>
        </w:rPr>
        <w:fldChar w:fldCharType="begin"/>
      </w:r>
      <w:r w:rsidR="00B72543" w:rsidRPr="004D2F39">
        <w:rPr>
          <w:color w:val="auto"/>
          <w:sz w:val="24"/>
          <w:szCs w:val="24"/>
        </w:rPr>
        <w:instrText xml:space="preserve"> SEQ Figura \* ARABIC </w:instrText>
      </w:r>
      <w:r w:rsidR="00B72543" w:rsidRPr="004D2F39">
        <w:rPr>
          <w:color w:val="auto"/>
          <w:sz w:val="24"/>
          <w:szCs w:val="24"/>
        </w:rPr>
        <w:fldChar w:fldCharType="separate"/>
      </w:r>
      <w:r w:rsidR="00F65F3D">
        <w:rPr>
          <w:noProof/>
          <w:color w:val="auto"/>
          <w:sz w:val="24"/>
          <w:szCs w:val="24"/>
        </w:rPr>
        <w:t>3</w:t>
      </w:r>
      <w:r w:rsidR="00B72543" w:rsidRPr="004D2F39">
        <w:rPr>
          <w:noProof/>
          <w:color w:val="auto"/>
          <w:sz w:val="24"/>
          <w:szCs w:val="24"/>
        </w:rPr>
        <w:fldChar w:fldCharType="end"/>
      </w:r>
      <w:r w:rsidRPr="004D2F39">
        <w:rPr>
          <w:color w:val="auto"/>
          <w:sz w:val="24"/>
          <w:szCs w:val="24"/>
        </w:rPr>
        <w:t xml:space="preserve"> - Evolução da população em Colônia Leopoldina. Fonte: </w:t>
      </w:r>
      <w:proofErr w:type="spellStart"/>
      <w:r w:rsidRPr="004D2F39">
        <w:rPr>
          <w:color w:val="auto"/>
          <w:sz w:val="24"/>
          <w:szCs w:val="24"/>
        </w:rPr>
        <w:t>AtlasBrasil</w:t>
      </w:r>
      <w:proofErr w:type="spellEnd"/>
      <w:r w:rsidRPr="004D2F39">
        <w:rPr>
          <w:color w:val="auto"/>
          <w:sz w:val="24"/>
          <w:szCs w:val="24"/>
        </w:rPr>
        <w:t xml:space="preserve"> e BNB</w:t>
      </w:r>
    </w:p>
    <w:p w14:paraId="285A6273" w14:textId="77777777" w:rsidR="0062697E" w:rsidRPr="00280420" w:rsidRDefault="0062697E" w:rsidP="009F7623">
      <w:pPr>
        <w:keepNext/>
        <w:spacing w:line="360" w:lineRule="auto"/>
        <w:rPr>
          <w:sz w:val="24"/>
          <w:szCs w:val="24"/>
          <w:lang w:val="pt-BR"/>
        </w:rPr>
      </w:pPr>
      <w:r w:rsidRPr="00280420">
        <w:rPr>
          <w:noProof/>
          <w:sz w:val="24"/>
          <w:szCs w:val="24"/>
          <w:lang w:val="pt-BR" w:eastAsia="pt-BR"/>
        </w:rPr>
        <w:drawing>
          <wp:inline distT="0" distB="0" distL="0" distR="0" wp14:anchorId="14A0D5DA" wp14:editId="11A787D0">
            <wp:extent cx="5492750" cy="2779810"/>
            <wp:effectExtent l="0" t="0" r="0" b="190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10868" cy="2788979"/>
                    </a:xfrm>
                    <a:prstGeom prst="rect">
                      <a:avLst/>
                    </a:prstGeom>
                  </pic:spPr>
                </pic:pic>
              </a:graphicData>
            </a:graphic>
          </wp:inline>
        </w:drawing>
      </w:r>
    </w:p>
    <w:p w14:paraId="3293AE62" w14:textId="3FC3C5B8" w:rsidR="0062697E" w:rsidRPr="004D2F39" w:rsidRDefault="0062697E" w:rsidP="009F7623">
      <w:pPr>
        <w:pStyle w:val="Legenda"/>
        <w:spacing w:line="360" w:lineRule="auto"/>
        <w:jc w:val="center"/>
        <w:rPr>
          <w:color w:val="auto"/>
          <w:sz w:val="24"/>
          <w:szCs w:val="24"/>
        </w:rPr>
      </w:pPr>
      <w:r w:rsidRPr="004D2F39">
        <w:rPr>
          <w:color w:val="auto"/>
          <w:sz w:val="24"/>
          <w:szCs w:val="24"/>
        </w:rPr>
        <w:t xml:space="preserve">Figura </w:t>
      </w:r>
      <w:r w:rsidR="00B72543" w:rsidRPr="004D2F39">
        <w:rPr>
          <w:color w:val="auto"/>
          <w:sz w:val="24"/>
          <w:szCs w:val="24"/>
        </w:rPr>
        <w:fldChar w:fldCharType="begin"/>
      </w:r>
      <w:r w:rsidR="00B72543" w:rsidRPr="004D2F39">
        <w:rPr>
          <w:color w:val="auto"/>
          <w:sz w:val="24"/>
          <w:szCs w:val="24"/>
        </w:rPr>
        <w:instrText xml:space="preserve"> SEQ Figura \* ARABIC </w:instrText>
      </w:r>
      <w:r w:rsidR="00B72543" w:rsidRPr="004D2F39">
        <w:rPr>
          <w:color w:val="auto"/>
          <w:sz w:val="24"/>
          <w:szCs w:val="24"/>
        </w:rPr>
        <w:fldChar w:fldCharType="separate"/>
      </w:r>
      <w:r w:rsidR="00F65F3D">
        <w:rPr>
          <w:noProof/>
          <w:color w:val="auto"/>
          <w:sz w:val="24"/>
          <w:szCs w:val="24"/>
        </w:rPr>
        <w:t>4</w:t>
      </w:r>
      <w:r w:rsidR="00B72543" w:rsidRPr="004D2F39">
        <w:rPr>
          <w:noProof/>
          <w:color w:val="auto"/>
          <w:sz w:val="24"/>
          <w:szCs w:val="24"/>
        </w:rPr>
        <w:fldChar w:fldCharType="end"/>
      </w:r>
      <w:r w:rsidRPr="004D2F39">
        <w:rPr>
          <w:color w:val="auto"/>
          <w:sz w:val="24"/>
          <w:szCs w:val="24"/>
        </w:rPr>
        <w:t xml:space="preserve"> - Crescimento médio anual da população por unidade geográfica. Fonte BNB</w:t>
      </w:r>
    </w:p>
    <w:p w14:paraId="350AE24B" w14:textId="77777777" w:rsidR="0062697E" w:rsidRPr="004D2F39" w:rsidRDefault="0062697E" w:rsidP="009F7623">
      <w:pPr>
        <w:pStyle w:val="Legenda"/>
        <w:keepNext/>
        <w:spacing w:line="360" w:lineRule="auto"/>
        <w:jc w:val="center"/>
        <w:rPr>
          <w:color w:val="auto"/>
          <w:sz w:val="24"/>
          <w:szCs w:val="24"/>
        </w:rPr>
      </w:pPr>
      <w:r w:rsidRPr="004D2F39">
        <w:rPr>
          <w:rFonts w:ascii="Arial" w:hAnsi="Arial" w:cs="Arial"/>
          <w:bCs w:val="0"/>
          <w:noProof/>
          <w:color w:val="auto"/>
          <w:sz w:val="24"/>
          <w:szCs w:val="24"/>
        </w:rPr>
        <w:lastRenderedPageBreak/>
        <w:drawing>
          <wp:inline distT="0" distB="0" distL="0" distR="0" wp14:anchorId="71FFBD64" wp14:editId="2644D369">
            <wp:extent cx="5581015" cy="2886075"/>
            <wp:effectExtent l="0" t="0" r="635" b="952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81015" cy="2886075"/>
                    </a:xfrm>
                    <a:prstGeom prst="rect">
                      <a:avLst/>
                    </a:prstGeom>
                  </pic:spPr>
                </pic:pic>
              </a:graphicData>
            </a:graphic>
          </wp:inline>
        </w:drawing>
      </w:r>
    </w:p>
    <w:p w14:paraId="6BE3FD06" w14:textId="1059DD88" w:rsidR="005A6DBF" w:rsidRPr="004D2F39" w:rsidRDefault="0062697E" w:rsidP="009F7623">
      <w:pPr>
        <w:pStyle w:val="Legenda"/>
        <w:spacing w:line="360" w:lineRule="auto"/>
        <w:jc w:val="center"/>
        <w:rPr>
          <w:rFonts w:ascii="Arial" w:hAnsi="Arial" w:cs="Arial"/>
          <w:bCs w:val="0"/>
          <w:color w:val="auto"/>
          <w:sz w:val="24"/>
          <w:szCs w:val="24"/>
        </w:rPr>
      </w:pPr>
      <w:r w:rsidRPr="004D2F39">
        <w:rPr>
          <w:color w:val="auto"/>
          <w:sz w:val="24"/>
          <w:szCs w:val="24"/>
        </w:rPr>
        <w:t xml:space="preserve">Figura </w:t>
      </w:r>
      <w:r w:rsidR="00B72543" w:rsidRPr="004D2F39">
        <w:rPr>
          <w:color w:val="auto"/>
          <w:sz w:val="24"/>
          <w:szCs w:val="24"/>
        </w:rPr>
        <w:fldChar w:fldCharType="begin"/>
      </w:r>
      <w:r w:rsidR="00B72543" w:rsidRPr="004D2F39">
        <w:rPr>
          <w:color w:val="auto"/>
          <w:sz w:val="24"/>
          <w:szCs w:val="24"/>
        </w:rPr>
        <w:instrText xml:space="preserve"> SEQ Figura \* ARABIC </w:instrText>
      </w:r>
      <w:r w:rsidR="00B72543" w:rsidRPr="004D2F39">
        <w:rPr>
          <w:color w:val="auto"/>
          <w:sz w:val="24"/>
          <w:szCs w:val="24"/>
        </w:rPr>
        <w:fldChar w:fldCharType="separate"/>
      </w:r>
      <w:r w:rsidR="00F65F3D">
        <w:rPr>
          <w:noProof/>
          <w:color w:val="auto"/>
          <w:sz w:val="24"/>
          <w:szCs w:val="24"/>
        </w:rPr>
        <w:t>5</w:t>
      </w:r>
      <w:r w:rsidR="00B72543" w:rsidRPr="004D2F39">
        <w:rPr>
          <w:noProof/>
          <w:color w:val="auto"/>
          <w:sz w:val="24"/>
          <w:szCs w:val="24"/>
        </w:rPr>
        <w:fldChar w:fldCharType="end"/>
      </w:r>
      <w:r w:rsidRPr="004D2F39">
        <w:rPr>
          <w:color w:val="auto"/>
          <w:sz w:val="24"/>
          <w:szCs w:val="24"/>
        </w:rPr>
        <w:t xml:space="preserve"> - População residente por faixa etária. Fonte BNB</w:t>
      </w:r>
    </w:p>
    <w:p w14:paraId="4D66FB16" w14:textId="77777777" w:rsidR="00E47A48" w:rsidRPr="004E0647" w:rsidRDefault="00E47A48" w:rsidP="00280420">
      <w:pPr>
        <w:pStyle w:val="PargrafodaLista"/>
        <w:numPr>
          <w:ilvl w:val="2"/>
          <w:numId w:val="1"/>
        </w:numPr>
        <w:spacing w:line="360" w:lineRule="auto"/>
        <w:jc w:val="both"/>
        <w:outlineLvl w:val="2"/>
        <w:rPr>
          <w:rFonts w:ascii="Arial" w:hAnsi="Arial" w:cs="Arial"/>
          <w:b/>
          <w:bCs/>
          <w:sz w:val="24"/>
          <w:szCs w:val="24"/>
        </w:rPr>
      </w:pPr>
      <w:bookmarkStart w:id="11" w:name="_Toc20413629"/>
      <w:r w:rsidRPr="004E0647">
        <w:rPr>
          <w:rFonts w:ascii="Arial" w:hAnsi="Arial" w:cs="Arial"/>
          <w:b/>
          <w:bCs/>
          <w:sz w:val="24"/>
          <w:szCs w:val="24"/>
        </w:rPr>
        <w:t>Relevo</w:t>
      </w:r>
      <w:bookmarkEnd w:id="11"/>
    </w:p>
    <w:p w14:paraId="5FAB5B1E" w14:textId="24DABD26" w:rsidR="00E47A48" w:rsidRPr="00280420" w:rsidRDefault="00D64D7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relevo de Colônia Leopoldina faz parte da unidade das Superfícies Retrabalhadas que é formada por áreas que têm sofrido </w:t>
      </w:r>
      <w:proofErr w:type="spellStart"/>
      <w:r w:rsidRPr="00280420">
        <w:rPr>
          <w:rFonts w:ascii="Arial" w:hAnsi="Arial" w:cs="Arial"/>
          <w:sz w:val="24"/>
          <w:szCs w:val="24"/>
          <w:lang w:val="pt-BR"/>
        </w:rPr>
        <w:t>retrabalhamento</w:t>
      </w:r>
      <w:proofErr w:type="spellEnd"/>
      <w:r w:rsidRPr="00280420">
        <w:rPr>
          <w:rFonts w:ascii="Arial" w:hAnsi="Arial" w:cs="Arial"/>
          <w:sz w:val="24"/>
          <w:szCs w:val="24"/>
          <w:lang w:val="pt-BR"/>
        </w:rPr>
        <w:t xml:space="preserve"> intenso, com relevo bastante dissecado e vales profundos. Na região litorânea de Pernambuco e Alagoas, é formada pelo “mar de morros” que antecedem a Chapada da Borborema, com solos pobres e vegetação de Floresta </w:t>
      </w:r>
      <w:proofErr w:type="spellStart"/>
      <w:r w:rsidRPr="00280420">
        <w:rPr>
          <w:rFonts w:ascii="Arial" w:hAnsi="Arial" w:cs="Arial"/>
          <w:sz w:val="24"/>
          <w:szCs w:val="24"/>
          <w:lang w:val="pt-BR"/>
        </w:rPr>
        <w:t>Hipoxerófila</w:t>
      </w:r>
      <w:proofErr w:type="spellEnd"/>
    </w:p>
    <w:p w14:paraId="4BD37CB8" w14:textId="77777777" w:rsidR="00E47A48" w:rsidRPr="004E0647" w:rsidRDefault="00E47A48" w:rsidP="00280420">
      <w:pPr>
        <w:pStyle w:val="PargrafodaLista"/>
        <w:numPr>
          <w:ilvl w:val="2"/>
          <w:numId w:val="1"/>
        </w:numPr>
        <w:spacing w:line="360" w:lineRule="auto"/>
        <w:jc w:val="both"/>
        <w:outlineLvl w:val="2"/>
        <w:rPr>
          <w:rFonts w:ascii="Arial" w:hAnsi="Arial" w:cs="Arial"/>
          <w:b/>
          <w:bCs/>
          <w:sz w:val="24"/>
          <w:szCs w:val="24"/>
        </w:rPr>
      </w:pPr>
      <w:bookmarkStart w:id="12" w:name="_Toc20413630"/>
      <w:r w:rsidRPr="004E0647">
        <w:rPr>
          <w:rFonts w:ascii="Arial" w:hAnsi="Arial" w:cs="Arial"/>
          <w:b/>
          <w:bCs/>
          <w:sz w:val="24"/>
          <w:szCs w:val="24"/>
        </w:rPr>
        <w:t>Geologia</w:t>
      </w:r>
      <w:bookmarkEnd w:id="12"/>
      <w:r w:rsidRPr="004E0647">
        <w:rPr>
          <w:rFonts w:ascii="Arial" w:hAnsi="Arial" w:cs="Arial"/>
          <w:b/>
          <w:bCs/>
          <w:sz w:val="24"/>
          <w:szCs w:val="24"/>
        </w:rPr>
        <w:tab/>
      </w:r>
    </w:p>
    <w:p w14:paraId="2DE8BE16" w14:textId="73300E3A" w:rsidR="008005C9" w:rsidRPr="00280420" w:rsidRDefault="00D64D7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município de Colônia Leopoldina encontra-se geologicamente inserido na Província Borborema, representada pelos </w:t>
      </w:r>
      <w:proofErr w:type="spellStart"/>
      <w:r w:rsidRPr="00280420">
        <w:rPr>
          <w:rFonts w:ascii="Arial" w:hAnsi="Arial" w:cs="Arial"/>
          <w:sz w:val="24"/>
          <w:szCs w:val="24"/>
          <w:lang w:val="pt-BR"/>
        </w:rPr>
        <w:t>litótipos</w:t>
      </w:r>
      <w:proofErr w:type="spellEnd"/>
      <w:r w:rsidRPr="00280420">
        <w:rPr>
          <w:rFonts w:ascii="Arial" w:hAnsi="Arial" w:cs="Arial"/>
          <w:sz w:val="24"/>
          <w:szCs w:val="24"/>
          <w:lang w:val="pt-BR"/>
        </w:rPr>
        <w:t xml:space="preserve"> dos complexos Cabrobó e Belém do São Francisco e da Suíte Itaporanga. </w:t>
      </w:r>
    </w:p>
    <w:p w14:paraId="0566F02A" w14:textId="77777777" w:rsidR="008005C9" w:rsidRPr="00280420" w:rsidRDefault="00D64D7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Complexo Cabrobó (MPca2), é constituído por xistos, gnaisses, </w:t>
      </w:r>
      <w:proofErr w:type="spellStart"/>
      <w:r w:rsidRPr="00280420">
        <w:rPr>
          <w:rFonts w:ascii="Arial" w:hAnsi="Arial" w:cs="Arial"/>
          <w:sz w:val="24"/>
          <w:szCs w:val="24"/>
          <w:lang w:val="pt-BR"/>
        </w:rPr>
        <w:t>leucognaisses</w:t>
      </w:r>
      <w:proofErr w:type="spellEnd"/>
      <w:r w:rsidRPr="00280420">
        <w:rPr>
          <w:rFonts w:ascii="Arial" w:hAnsi="Arial" w:cs="Arial"/>
          <w:sz w:val="24"/>
          <w:szCs w:val="24"/>
          <w:lang w:val="pt-BR"/>
        </w:rPr>
        <w:t xml:space="preserve">, </w:t>
      </w:r>
      <w:proofErr w:type="spellStart"/>
      <w:r w:rsidRPr="00280420">
        <w:rPr>
          <w:rFonts w:ascii="Arial" w:hAnsi="Arial" w:cs="Arial"/>
          <w:sz w:val="24"/>
          <w:szCs w:val="24"/>
          <w:lang w:val="pt-BR"/>
        </w:rPr>
        <w:t>metarcóseos</w:t>
      </w:r>
      <w:proofErr w:type="spellEnd"/>
      <w:r w:rsidRPr="00280420">
        <w:rPr>
          <w:rFonts w:ascii="Arial" w:hAnsi="Arial" w:cs="Arial"/>
          <w:sz w:val="24"/>
          <w:szCs w:val="24"/>
          <w:lang w:val="pt-BR"/>
        </w:rPr>
        <w:t xml:space="preserve">, </w:t>
      </w:r>
      <w:proofErr w:type="spellStart"/>
      <w:r w:rsidRPr="00280420">
        <w:rPr>
          <w:rFonts w:ascii="Arial" w:hAnsi="Arial" w:cs="Arial"/>
          <w:sz w:val="24"/>
          <w:szCs w:val="24"/>
          <w:lang w:val="pt-BR"/>
        </w:rPr>
        <w:t>metagrauvacas</w:t>
      </w:r>
      <w:proofErr w:type="spellEnd"/>
      <w:r w:rsidRPr="00280420">
        <w:rPr>
          <w:rFonts w:ascii="Arial" w:hAnsi="Arial" w:cs="Arial"/>
          <w:sz w:val="24"/>
          <w:szCs w:val="24"/>
          <w:lang w:val="pt-BR"/>
        </w:rPr>
        <w:t xml:space="preserve"> e quartzitos. </w:t>
      </w:r>
    </w:p>
    <w:p w14:paraId="1240F764" w14:textId="77777777" w:rsidR="008005C9" w:rsidRPr="00280420" w:rsidRDefault="00D64D7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Complexo Belém do São Francisco (MP3bf), insere </w:t>
      </w:r>
      <w:proofErr w:type="spellStart"/>
      <w:r w:rsidRPr="00280420">
        <w:rPr>
          <w:rFonts w:ascii="Arial" w:hAnsi="Arial" w:cs="Arial"/>
          <w:sz w:val="24"/>
          <w:szCs w:val="24"/>
          <w:lang w:val="pt-BR"/>
        </w:rPr>
        <w:t>leuco-ortognaisses</w:t>
      </w:r>
      <w:proofErr w:type="spellEnd"/>
      <w:r w:rsidRPr="00280420">
        <w:rPr>
          <w:rFonts w:ascii="Arial" w:hAnsi="Arial" w:cs="Arial"/>
          <w:sz w:val="24"/>
          <w:szCs w:val="24"/>
          <w:lang w:val="pt-BR"/>
        </w:rPr>
        <w:t xml:space="preserve"> </w:t>
      </w:r>
      <w:proofErr w:type="spellStart"/>
      <w:r w:rsidRPr="00280420">
        <w:rPr>
          <w:rFonts w:ascii="Arial" w:hAnsi="Arial" w:cs="Arial"/>
          <w:sz w:val="24"/>
          <w:szCs w:val="24"/>
          <w:lang w:val="pt-BR"/>
        </w:rPr>
        <w:t>tonalíticogranodioríticos</w:t>
      </w:r>
      <w:proofErr w:type="spellEnd"/>
      <w:r w:rsidRPr="00280420">
        <w:rPr>
          <w:rFonts w:ascii="Arial" w:hAnsi="Arial" w:cs="Arial"/>
          <w:sz w:val="24"/>
          <w:szCs w:val="24"/>
          <w:lang w:val="pt-BR"/>
        </w:rPr>
        <w:t xml:space="preserve"> </w:t>
      </w:r>
      <w:proofErr w:type="spellStart"/>
      <w:r w:rsidRPr="00280420">
        <w:rPr>
          <w:rFonts w:ascii="Arial" w:hAnsi="Arial" w:cs="Arial"/>
          <w:sz w:val="24"/>
          <w:szCs w:val="24"/>
          <w:lang w:val="pt-BR"/>
        </w:rPr>
        <w:t>migmatizados</w:t>
      </w:r>
      <w:proofErr w:type="spellEnd"/>
      <w:r w:rsidRPr="00280420">
        <w:rPr>
          <w:rFonts w:ascii="Arial" w:hAnsi="Arial" w:cs="Arial"/>
          <w:sz w:val="24"/>
          <w:szCs w:val="24"/>
          <w:lang w:val="pt-BR"/>
        </w:rPr>
        <w:t xml:space="preserve"> e enclaves de </w:t>
      </w:r>
      <w:proofErr w:type="spellStart"/>
      <w:r w:rsidRPr="00280420">
        <w:rPr>
          <w:rFonts w:ascii="Arial" w:hAnsi="Arial" w:cs="Arial"/>
          <w:sz w:val="24"/>
          <w:szCs w:val="24"/>
          <w:lang w:val="pt-BR"/>
        </w:rPr>
        <w:t>supracrustais</w:t>
      </w:r>
      <w:proofErr w:type="spellEnd"/>
      <w:r w:rsidRPr="00280420">
        <w:rPr>
          <w:rFonts w:ascii="Arial" w:hAnsi="Arial" w:cs="Arial"/>
          <w:sz w:val="24"/>
          <w:szCs w:val="24"/>
          <w:lang w:val="pt-BR"/>
        </w:rPr>
        <w:t xml:space="preserve">. </w:t>
      </w:r>
    </w:p>
    <w:p w14:paraId="64B49A51" w14:textId="59183F4B" w:rsidR="00E47A48" w:rsidRPr="00280420" w:rsidRDefault="00D64D7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 Suíte Itaporanga, </w:t>
      </w:r>
      <w:proofErr w:type="spellStart"/>
      <w:r w:rsidRPr="00280420">
        <w:rPr>
          <w:rFonts w:ascii="Arial" w:hAnsi="Arial" w:cs="Arial"/>
          <w:sz w:val="24"/>
          <w:szCs w:val="24"/>
          <w:lang w:val="pt-BR"/>
        </w:rPr>
        <w:t>calcialcalina</w:t>
      </w:r>
      <w:proofErr w:type="spellEnd"/>
      <w:r w:rsidRPr="00280420">
        <w:rPr>
          <w:rFonts w:ascii="Arial" w:hAnsi="Arial" w:cs="Arial"/>
          <w:sz w:val="24"/>
          <w:szCs w:val="24"/>
          <w:lang w:val="pt-BR"/>
        </w:rPr>
        <w:t xml:space="preserve"> de médio a alto potássio (NP3γ2cm), engloba granitos e </w:t>
      </w:r>
      <w:proofErr w:type="spellStart"/>
      <w:r w:rsidRPr="00280420">
        <w:rPr>
          <w:rFonts w:ascii="Arial" w:hAnsi="Arial" w:cs="Arial"/>
          <w:sz w:val="24"/>
          <w:szCs w:val="24"/>
          <w:lang w:val="pt-BR"/>
        </w:rPr>
        <w:t>granodioritos</w:t>
      </w:r>
      <w:proofErr w:type="spellEnd"/>
      <w:r w:rsidRPr="00280420">
        <w:rPr>
          <w:rFonts w:ascii="Arial" w:hAnsi="Arial" w:cs="Arial"/>
          <w:sz w:val="24"/>
          <w:szCs w:val="24"/>
          <w:lang w:val="pt-BR"/>
        </w:rPr>
        <w:t xml:space="preserve"> </w:t>
      </w:r>
      <w:proofErr w:type="spellStart"/>
      <w:r w:rsidRPr="00280420">
        <w:rPr>
          <w:rFonts w:ascii="Arial" w:hAnsi="Arial" w:cs="Arial"/>
          <w:sz w:val="24"/>
          <w:szCs w:val="24"/>
          <w:lang w:val="pt-BR"/>
        </w:rPr>
        <w:t>porfiríticos</w:t>
      </w:r>
      <w:proofErr w:type="spellEnd"/>
      <w:r w:rsidRPr="00280420">
        <w:rPr>
          <w:rFonts w:ascii="Arial" w:hAnsi="Arial" w:cs="Arial"/>
          <w:sz w:val="24"/>
          <w:szCs w:val="24"/>
          <w:lang w:val="pt-BR"/>
        </w:rPr>
        <w:t>, associados a dioritos.</w:t>
      </w:r>
    </w:p>
    <w:p w14:paraId="7F90F8DA" w14:textId="77777777" w:rsidR="00E47A48" w:rsidRPr="004E0647" w:rsidRDefault="00E47A48" w:rsidP="00280420">
      <w:pPr>
        <w:pStyle w:val="PargrafodaLista"/>
        <w:numPr>
          <w:ilvl w:val="2"/>
          <w:numId w:val="1"/>
        </w:numPr>
        <w:spacing w:line="360" w:lineRule="auto"/>
        <w:jc w:val="both"/>
        <w:outlineLvl w:val="2"/>
        <w:rPr>
          <w:rFonts w:ascii="Arial" w:hAnsi="Arial" w:cs="Arial"/>
          <w:b/>
          <w:bCs/>
          <w:sz w:val="24"/>
          <w:szCs w:val="24"/>
        </w:rPr>
      </w:pPr>
      <w:bookmarkStart w:id="13" w:name="_Toc20413631"/>
      <w:r w:rsidRPr="004E0647">
        <w:rPr>
          <w:rFonts w:ascii="Arial" w:hAnsi="Arial" w:cs="Arial"/>
          <w:b/>
          <w:bCs/>
          <w:sz w:val="24"/>
          <w:szCs w:val="24"/>
        </w:rPr>
        <w:lastRenderedPageBreak/>
        <w:t>Hidrografia</w:t>
      </w:r>
      <w:bookmarkEnd w:id="13"/>
    </w:p>
    <w:p w14:paraId="1A28E1B4" w14:textId="532D91D7" w:rsidR="00E47A48" w:rsidRDefault="00491982" w:rsidP="00491982">
      <w:pPr>
        <w:spacing w:line="360" w:lineRule="auto"/>
        <w:ind w:firstLine="708"/>
        <w:jc w:val="both"/>
        <w:rPr>
          <w:rFonts w:ascii="Arial" w:hAnsi="Arial" w:cs="Arial"/>
          <w:sz w:val="24"/>
          <w:szCs w:val="24"/>
          <w:lang w:val="pt-BR"/>
        </w:rPr>
      </w:pPr>
      <w:r w:rsidRPr="00491982">
        <w:rPr>
          <w:rFonts w:ascii="Arial" w:hAnsi="Arial" w:cs="Arial"/>
          <w:sz w:val="24"/>
          <w:szCs w:val="24"/>
          <w:lang w:val="pt-BR"/>
        </w:rPr>
        <w:t xml:space="preserve">O município de Colônia Leopoldina encontra-se inserido nas </w:t>
      </w:r>
      <w:proofErr w:type="spellStart"/>
      <w:r w:rsidRPr="00491982">
        <w:rPr>
          <w:rFonts w:ascii="Arial" w:hAnsi="Arial" w:cs="Arial"/>
          <w:sz w:val="24"/>
          <w:szCs w:val="24"/>
          <w:lang w:val="pt-BR"/>
        </w:rPr>
        <w:t>sub-bacias</w:t>
      </w:r>
      <w:proofErr w:type="spellEnd"/>
      <w:r w:rsidRPr="00491982">
        <w:rPr>
          <w:rFonts w:ascii="Arial" w:hAnsi="Arial" w:cs="Arial"/>
          <w:sz w:val="24"/>
          <w:szCs w:val="24"/>
          <w:lang w:val="pt-BR"/>
        </w:rPr>
        <w:t xml:space="preserve"> hidrográficas dos Rios Jacuípe e Taquara a N, cujos afluentes são os riachos: Laranjeira, Livramento e </w:t>
      </w:r>
      <w:proofErr w:type="spellStart"/>
      <w:r w:rsidRPr="00491982">
        <w:rPr>
          <w:rFonts w:ascii="Arial" w:hAnsi="Arial" w:cs="Arial"/>
          <w:sz w:val="24"/>
          <w:szCs w:val="24"/>
          <w:lang w:val="pt-BR"/>
        </w:rPr>
        <w:t>Manaia</w:t>
      </w:r>
      <w:proofErr w:type="spellEnd"/>
      <w:r w:rsidRPr="00491982">
        <w:rPr>
          <w:rFonts w:ascii="Arial" w:hAnsi="Arial" w:cs="Arial"/>
          <w:sz w:val="24"/>
          <w:szCs w:val="24"/>
          <w:lang w:val="pt-BR"/>
        </w:rPr>
        <w:t xml:space="preserve">. A Sul, temos a </w:t>
      </w:r>
      <w:proofErr w:type="spellStart"/>
      <w:r w:rsidRPr="00491982">
        <w:rPr>
          <w:rFonts w:ascii="Arial" w:hAnsi="Arial" w:cs="Arial"/>
          <w:sz w:val="24"/>
          <w:szCs w:val="24"/>
          <w:lang w:val="pt-BR"/>
        </w:rPr>
        <w:t>sub-bacia</w:t>
      </w:r>
      <w:proofErr w:type="spellEnd"/>
      <w:r w:rsidRPr="00491982">
        <w:rPr>
          <w:rFonts w:ascii="Arial" w:hAnsi="Arial" w:cs="Arial"/>
          <w:sz w:val="24"/>
          <w:szCs w:val="24"/>
          <w:lang w:val="pt-BR"/>
        </w:rPr>
        <w:t xml:space="preserve"> hidrográfica do Rio Camaragibe, e seu tributário, o Riacho Formosa. O padrão de drenagem é do tipo dendrítico e corre predominantemente no sentido WSW-ENE, desaguando no Oceano Atlântico.</w:t>
      </w:r>
    </w:p>
    <w:p w14:paraId="1640B85B" w14:textId="77777777" w:rsidR="00491982" w:rsidRPr="00280420" w:rsidRDefault="00491982" w:rsidP="00491982">
      <w:pPr>
        <w:spacing w:line="360" w:lineRule="auto"/>
        <w:ind w:firstLine="708"/>
        <w:jc w:val="both"/>
        <w:rPr>
          <w:rFonts w:ascii="Arial" w:hAnsi="Arial" w:cs="Arial"/>
          <w:sz w:val="24"/>
          <w:szCs w:val="24"/>
          <w:lang w:val="pt-BR"/>
        </w:rPr>
      </w:pPr>
    </w:p>
    <w:p w14:paraId="2D67642C" w14:textId="77777777" w:rsidR="00E47A48" w:rsidRPr="004E0647" w:rsidRDefault="00E47A48" w:rsidP="00280420">
      <w:pPr>
        <w:pStyle w:val="PargrafodaLista"/>
        <w:numPr>
          <w:ilvl w:val="2"/>
          <w:numId w:val="1"/>
        </w:numPr>
        <w:spacing w:line="360" w:lineRule="auto"/>
        <w:jc w:val="both"/>
        <w:outlineLvl w:val="2"/>
        <w:rPr>
          <w:rFonts w:ascii="Arial" w:hAnsi="Arial" w:cs="Arial"/>
          <w:b/>
          <w:bCs/>
          <w:sz w:val="24"/>
          <w:szCs w:val="24"/>
        </w:rPr>
      </w:pPr>
      <w:bookmarkStart w:id="14" w:name="_Toc20413632"/>
      <w:r w:rsidRPr="004E0647">
        <w:rPr>
          <w:rFonts w:ascii="Arial" w:hAnsi="Arial" w:cs="Arial"/>
          <w:b/>
          <w:bCs/>
          <w:sz w:val="24"/>
          <w:szCs w:val="24"/>
        </w:rPr>
        <w:t>Avaliação das Relações Intensidade-Duração-frequência</w:t>
      </w:r>
      <w:bookmarkEnd w:id="14"/>
    </w:p>
    <w:p w14:paraId="727AC525" w14:textId="77777777" w:rsidR="00E47A48" w:rsidRPr="00280420" w:rsidRDefault="00E47A48" w:rsidP="009F7623">
      <w:pPr>
        <w:spacing w:line="360" w:lineRule="auto"/>
        <w:jc w:val="both"/>
        <w:rPr>
          <w:rFonts w:ascii="Arial" w:hAnsi="Arial" w:cs="Arial"/>
          <w:sz w:val="24"/>
          <w:szCs w:val="24"/>
          <w:lang w:val="pt-BR"/>
        </w:rPr>
      </w:pPr>
    </w:p>
    <w:p w14:paraId="6AEA227C" w14:textId="77777777" w:rsidR="00E47A48" w:rsidRPr="00280420" w:rsidRDefault="00E47A48"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Dada à necessidade de se avaliar as relações intensidade/duração/frequência das chuvas de curta duração numa região onde as únicas informações disponíveis são as chuvas diárias, apresenta-se a seguir o método que permite avaliar as chuvas de curta duração a partir das chuvas de 24 horas.</w:t>
      </w:r>
    </w:p>
    <w:p w14:paraId="60CC86EE" w14:textId="77777777" w:rsidR="00E47A48" w:rsidRPr="00280420" w:rsidRDefault="00E47A48" w:rsidP="009F7623">
      <w:pPr>
        <w:spacing w:after="200" w:line="360" w:lineRule="auto"/>
        <w:rPr>
          <w:rFonts w:ascii="Arial" w:hAnsi="Arial" w:cs="Arial"/>
          <w:sz w:val="24"/>
          <w:szCs w:val="24"/>
          <w:lang w:val="pt-BR"/>
        </w:rPr>
      </w:pPr>
    </w:p>
    <w:p w14:paraId="549C3FF7" w14:textId="0F58E818" w:rsidR="0062697E" w:rsidRPr="00280420" w:rsidRDefault="0062697E" w:rsidP="009F7623">
      <w:pPr>
        <w:spacing w:after="200" w:line="360" w:lineRule="auto"/>
        <w:rPr>
          <w:rFonts w:ascii="Arial" w:hAnsi="Arial" w:cs="Arial"/>
          <w:sz w:val="24"/>
          <w:szCs w:val="24"/>
          <w:lang w:val="pt-BR"/>
        </w:rPr>
      </w:pPr>
      <w:r w:rsidRPr="00280420">
        <w:rPr>
          <w:rFonts w:ascii="Arial" w:hAnsi="Arial" w:cs="Arial"/>
          <w:sz w:val="24"/>
          <w:szCs w:val="24"/>
          <w:lang w:val="pt-BR"/>
        </w:rPr>
        <w:br w:type="page"/>
      </w:r>
    </w:p>
    <w:p w14:paraId="2330C9C7" w14:textId="21B996CC" w:rsidR="00BD7227" w:rsidRPr="00280420" w:rsidRDefault="00BD7227" w:rsidP="009F7623">
      <w:pPr>
        <w:keepNext/>
        <w:spacing w:line="360" w:lineRule="auto"/>
        <w:jc w:val="center"/>
        <w:rPr>
          <w:rFonts w:ascii="Arial" w:hAnsi="Arial" w:cs="Arial"/>
          <w:sz w:val="24"/>
          <w:szCs w:val="24"/>
          <w:lang w:val="pt-BR"/>
        </w:rPr>
      </w:pPr>
    </w:p>
    <w:p w14:paraId="67DAD47B" w14:textId="51165600" w:rsidR="0062697E" w:rsidRPr="00280420" w:rsidRDefault="0062697E" w:rsidP="009F7623">
      <w:pPr>
        <w:keepNext/>
        <w:spacing w:line="360" w:lineRule="auto"/>
        <w:jc w:val="center"/>
        <w:rPr>
          <w:rFonts w:ascii="Arial" w:hAnsi="Arial" w:cs="Arial"/>
          <w:sz w:val="24"/>
          <w:szCs w:val="24"/>
          <w:lang w:val="pt-BR"/>
        </w:rPr>
      </w:pPr>
    </w:p>
    <w:p w14:paraId="60EE21F4" w14:textId="19DC92F3" w:rsidR="0062697E" w:rsidRPr="00280420" w:rsidRDefault="0062697E" w:rsidP="009F7623">
      <w:pPr>
        <w:keepNext/>
        <w:spacing w:line="360" w:lineRule="auto"/>
        <w:jc w:val="center"/>
        <w:rPr>
          <w:rFonts w:ascii="Arial" w:hAnsi="Arial" w:cs="Arial"/>
          <w:sz w:val="24"/>
          <w:szCs w:val="24"/>
          <w:lang w:val="pt-BR"/>
        </w:rPr>
      </w:pPr>
    </w:p>
    <w:p w14:paraId="6F459DF6" w14:textId="2E420BD9" w:rsidR="005A6DBF" w:rsidRPr="00280420" w:rsidRDefault="005A6DBF" w:rsidP="009F7623">
      <w:pPr>
        <w:spacing w:line="360" w:lineRule="auto"/>
        <w:jc w:val="right"/>
        <w:rPr>
          <w:rFonts w:ascii="Arial" w:hAnsi="Arial" w:cs="Arial"/>
          <w:sz w:val="24"/>
          <w:szCs w:val="24"/>
          <w:lang w:val="pt-BR"/>
        </w:rPr>
      </w:pPr>
    </w:p>
    <w:p w14:paraId="0C9E23FA" w14:textId="29D6E292" w:rsidR="0062697E" w:rsidRPr="00280420" w:rsidRDefault="0062697E" w:rsidP="009F7623">
      <w:pPr>
        <w:spacing w:line="360" w:lineRule="auto"/>
        <w:jc w:val="right"/>
        <w:rPr>
          <w:rFonts w:ascii="Arial" w:hAnsi="Arial" w:cs="Arial"/>
          <w:sz w:val="24"/>
          <w:szCs w:val="24"/>
          <w:lang w:val="pt-BR"/>
        </w:rPr>
      </w:pPr>
    </w:p>
    <w:p w14:paraId="33BED015" w14:textId="3A4195B0" w:rsidR="0062697E" w:rsidRPr="00280420" w:rsidRDefault="0062697E" w:rsidP="009F7623">
      <w:pPr>
        <w:spacing w:line="360" w:lineRule="auto"/>
        <w:jc w:val="right"/>
        <w:rPr>
          <w:rFonts w:ascii="Arial" w:hAnsi="Arial" w:cs="Arial"/>
          <w:sz w:val="24"/>
          <w:szCs w:val="24"/>
          <w:lang w:val="pt-BR"/>
        </w:rPr>
      </w:pPr>
    </w:p>
    <w:p w14:paraId="7B69694E" w14:textId="77777777" w:rsidR="005A6DBF" w:rsidRPr="00280420" w:rsidRDefault="005A6DBF" w:rsidP="009F7623">
      <w:pPr>
        <w:spacing w:line="360" w:lineRule="auto"/>
        <w:jc w:val="right"/>
        <w:rPr>
          <w:rFonts w:ascii="Arial" w:hAnsi="Arial" w:cs="Arial"/>
          <w:sz w:val="24"/>
          <w:szCs w:val="24"/>
          <w:lang w:val="pt-BR"/>
        </w:rPr>
      </w:pPr>
    </w:p>
    <w:p w14:paraId="15F9D517" w14:textId="77777777" w:rsidR="005A6DBF" w:rsidRPr="00280420" w:rsidRDefault="005A6DBF" w:rsidP="009F7623">
      <w:pPr>
        <w:spacing w:line="360" w:lineRule="auto"/>
        <w:jc w:val="right"/>
        <w:rPr>
          <w:rFonts w:ascii="Arial" w:hAnsi="Arial" w:cs="Arial"/>
          <w:sz w:val="24"/>
          <w:szCs w:val="24"/>
          <w:lang w:val="pt-BR"/>
        </w:rPr>
      </w:pPr>
    </w:p>
    <w:p w14:paraId="2C70A1A8" w14:textId="77777777" w:rsidR="005A6DBF" w:rsidRPr="00280420" w:rsidRDefault="005A6DBF" w:rsidP="009F7623">
      <w:pPr>
        <w:spacing w:line="360" w:lineRule="auto"/>
        <w:jc w:val="right"/>
        <w:rPr>
          <w:rFonts w:ascii="Arial" w:hAnsi="Arial" w:cs="Arial"/>
          <w:sz w:val="24"/>
          <w:szCs w:val="24"/>
          <w:lang w:val="pt-BR"/>
        </w:rPr>
      </w:pPr>
    </w:p>
    <w:p w14:paraId="77F67CC0" w14:textId="08A35E2C" w:rsidR="005A6DBF" w:rsidRPr="00280420" w:rsidRDefault="005A6DBF" w:rsidP="009F7623">
      <w:pPr>
        <w:spacing w:line="360" w:lineRule="auto"/>
        <w:jc w:val="right"/>
        <w:rPr>
          <w:rFonts w:ascii="Arial" w:hAnsi="Arial" w:cs="Arial"/>
          <w:sz w:val="24"/>
          <w:szCs w:val="24"/>
          <w:lang w:val="pt-BR"/>
        </w:rPr>
      </w:pPr>
    </w:p>
    <w:p w14:paraId="461CBFF8" w14:textId="77777777" w:rsidR="005A6DBF" w:rsidRPr="00280420" w:rsidRDefault="005A6DBF" w:rsidP="009F7623">
      <w:pPr>
        <w:spacing w:line="360" w:lineRule="auto"/>
        <w:jc w:val="right"/>
        <w:rPr>
          <w:rFonts w:ascii="Arial" w:hAnsi="Arial" w:cs="Arial"/>
          <w:sz w:val="24"/>
          <w:szCs w:val="24"/>
          <w:lang w:val="pt-BR"/>
        </w:rPr>
      </w:pPr>
    </w:p>
    <w:p w14:paraId="57FD6E6D" w14:textId="77777777" w:rsidR="005A6DBF" w:rsidRPr="00280420" w:rsidRDefault="005A6DBF" w:rsidP="009F7623">
      <w:pPr>
        <w:spacing w:line="360" w:lineRule="auto"/>
        <w:jc w:val="right"/>
        <w:rPr>
          <w:rFonts w:ascii="Arial" w:hAnsi="Arial" w:cs="Arial"/>
          <w:sz w:val="24"/>
          <w:szCs w:val="24"/>
          <w:lang w:val="pt-BR"/>
        </w:rPr>
      </w:pPr>
    </w:p>
    <w:p w14:paraId="30822391" w14:textId="0285DDE8" w:rsidR="005A6DBF" w:rsidRDefault="005A6DBF" w:rsidP="009F7623">
      <w:pPr>
        <w:spacing w:line="360" w:lineRule="auto"/>
        <w:jc w:val="right"/>
        <w:rPr>
          <w:rFonts w:ascii="Arial" w:hAnsi="Arial" w:cs="Arial"/>
          <w:sz w:val="24"/>
          <w:szCs w:val="24"/>
          <w:lang w:val="pt-BR"/>
        </w:rPr>
      </w:pPr>
    </w:p>
    <w:p w14:paraId="649EADE0" w14:textId="06DAB688" w:rsidR="004D2F39" w:rsidRDefault="004D2F39" w:rsidP="009F7623">
      <w:pPr>
        <w:spacing w:line="360" w:lineRule="auto"/>
        <w:jc w:val="right"/>
        <w:rPr>
          <w:rFonts w:ascii="Arial" w:hAnsi="Arial" w:cs="Arial"/>
          <w:sz w:val="24"/>
          <w:szCs w:val="24"/>
          <w:lang w:val="pt-BR"/>
        </w:rPr>
      </w:pPr>
    </w:p>
    <w:p w14:paraId="0F993270" w14:textId="03309A8E" w:rsidR="004D2F39" w:rsidRDefault="004D2F39" w:rsidP="009F7623">
      <w:pPr>
        <w:spacing w:line="360" w:lineRule="auto"/>
        <w:jc w:val="right"/>
        <w:rPr>
          <w:rFonts w:ascii="Arial" w:hAnsi="Arial" w:cs="Arial"/>
          <w:sz w:val="24"/>
          <w:szCs w:val="24"/>
          <w:lang w:val="pt-BR"/>
        </w:rPr>
      </w:pPr>
    </w:p>
    <w:p w14:paraId="7AA5DEF9" w14:textId="4867E8CD" w:rsidR="004D2F39" w:rsidRDefault="004D2F39" w:rsidP="009F7623">
      <w:pPr>
        <w:spacing w:line="360" w:lineRule="auto"/>
        <w:jc w:val="right"/>
        <w:rPr>
          <w:rFonts w:ascii="Arial" w:hAnsi="Arial" w:cs="Arial"/>
          <w:sz w:val="24"/>
          <w:szCs w:val="24"/>
          <w:lang w:val="pt-BR"/>
        </w:rPr>
      </w:pPr>
    </w:p>
    <w:p w14:paraId="555AD212" w14:textId="1839CEF7" w:rsidR="004D2F39" w:rsidRDefault="004D2F39" w:rsidP="009F7623">
      <w:pPr>
        <w:spacing w:line="360" w:lineRule="auto"/>
        <w:jc w:val="right"/>
        <w:rPr>
          <w:rFonts w:ascii="Arial" w:hAnsi="Arial" w:cs="Arial"/>
          <w:sz w:val="24"/>
          <w:szCs w:val="24"/>
          <w:lang w:val="pt-BR"/>
        </w:rPr>
      </w:pPr>
    </w:p>
    <w:p w14:paraId="7CC585B6" w14:textId="40A788DC" w:rsidR="004D2F39" w:rsidRDefault="004D2F39" w:rsidP="009F7623">
      <w:pPr>
        <w:spacing w:line="360" w:lineRule="auto"/>
        <w:jc w:val="right"/>
        <w:rPr>
          <w:rFonts w:ascii="Arial" w:hAnsi="Arial" w:cs="Arial"/>
          <w:sz w:val="24"/>
          <w:szCs w:val="24"/>
          <w:lang w:val="pt-BR"/>
        </w:rPr>
      </w:pPr>
    </w:p>
    <w:p w14:paraId="763A2F91" w14:textId="313FD11A" w:rsidR="004D2F39" w:rsidRDefault="004D2F39" w:rsidP="009F7623">
      <w:pPr>
        <w:spacing w:line="360" w:lineRule="auto"/>
        <w:jc w:val="right"/>
        <w:rPr>
          <w:rFonts w:ascii="Arial" w:hAnsi="Arial" w:cs="Arial"/>
          <w:sz w:val="24"/>
          <w:szCs w:val="24"/>
          <w:lang w:val="pt-BR"/>
        </w:rPr>
      </w:pPr>
    </w:p>
    <w:p w14:paraId="78459CFF" w14:textId="77777777" w:rsidR="004D2F39" w:rsidRPr="00280420" w:rsidRDefault="004D2F39" w:rsidP="009F7623">
      <w:pPr>
        <w:spacing w:line="360" w:lineRule="auto"/>
        <w:jc w:val="right"/>
        <w:rPr>
          <w:rFonts w:ascii="Arial" w:hAnsi="Arial" w:cs="Arial"/>
          <w:sz w:val="24"/>
          <w:szCs w:val="24"/>
          <w:lang w:val="pt-BR"/>
        </w:rPr>
      </w:pPr>
    </w:p>
    <w:p w14:paraId="0B9B2E99" w14:textId="77777777" w:rsidR="005A6DBF" w:rsidRPr="00280420" w:rsidRDefault="005A6DBF" w:rsidP="009F7623">
      <w:pPr>
        <w:spacing w:line="360" w:lineRule="auto"/>
        <w:jc w:val="right"/>
        <w:rPr>
          <w:rFonts w:ascii="Arial" w:hAnsi="Arial" w:cs="Arial"/>
          <w:sz w:val="24"/>
          <w:szCs w:val="24"/>
          <w:lang w:val="pt-BR"/>
        </w:rPr>
      </w:pPr>
    </w:p>
    <w:p w14:paraId="5B574A8B" w14:textId="77777777" w:rsidR="005A6DBF" w:rsidRPr="00280420" w:rsidRDefault="005A6DBF" w:rsidP="009F7623">
      <w:pPr>
        <w:spacing w:line="360" w:lineRule="auto"/>
        <w:jc w:val="right"/>
        <w:rPr>
          <w:rFonts w:ascii="Arial" w:hAnsi="Arial" w:cs="Arial"/>
          <w:sz w:val="24"/>
          <w:szCs w:val="24"/>
          <w:lang w:val="pt-BR"/>
        </w:rPr>
      </w:pPr>
    </w:p>
    <w:p w14:paraId="4D50E820" w14:textId="58FDBB29" w:rsidR="00AB01F6" w:rsidRDefault="00AB01F6" w:rsidP="009F7623">
      <w:pPr>
        <w:spacing w:line="360" w:lineRule="auto"/>
        <w:jc w:val="right"/>
        <w:rPr>
          <w:rFonts w:ascii="Arial" w:hAnsi="Arial" w:cs="Arial"/>
          <w:sz w:val="24"/>
          <w:szCs w:val="24"/>
          <w:lang w:val="pt-BR"/>
        </w:rPr>
      </w:pPr>
    </w:p>
    <w:p w14:paraId="1901FC59" w14:textId="7C3A9DBF" w:rsidR="00932BB3" w:rsidRDefault="00932BB3" w:rsidP="009F7623">
      <w:pPr>
        <w:spacing w:line="360" w:lineRule="auto"/>
        <w:jc w:val="right"/>
        <w:rPr>
          <w:rFonts w:ascii="Arial" w:hAnsi="Arial" w:cs="Arial"/>
          <w:sz w:val="24"/>
          <w:szCs w:val="24"/>
          <w:lang w:val="pt-BR"/>
        </w:rPr>
      </w:pPr>
    </w:p>
    <w:p w14:paraId="6FC2AA29" w14:textId="77777777" w:rsidR="00932BB3" w:rsidRPr="00280420" w:rsidRDefault="00932BB3" w:rsidP="009F7623">
      <w:pPr>
        <w:spacing w:line="360" w:lineRule="auto"/>
        <w:jc w:val="right"/>
        <w:rPr>
          <w:rFonts w:ascii="Arial" w:hAnsi="Arial" w:cs="Arial"/>
          <w:sz w:val="24"/>
          <w:szCs w:val="24"/>
          <w:lang w:val="pt-BR"/>
        </w:rPr>
      </w:pPr>
    </w:p>
    <w:p w14:paraId="5E1A9887" w14:textId="77777777" w:rsidR="00AB01F6" w:rsidRPr="00280420" w:rsidRDefault="00AB01F6" w:rsidP="009F7623">
      <w:pPr>
        <w:spacing w:line="360" w:lineRule="auto"/>
        <w:jc w:val="right"/>
        <w:rPr>
          <w:rFonts w:ascii="Arial" w:hAnsi="Arial" w:cs="Arial"/>
          <w:sz w:val="24"/>
          <w:szCs w:val="24"/>
          <w:lang w:val="pt-BR"/>
        </w:rPr>
      </w:pPr>
    </w:p>
    <w:p w14:paraId="551CEC52" w14:textId="77777777" w:rsidR="00BD7227" w:rsidRPr="00280420" w:rsidRDefault="00BD7227" w:rsidP="009F7623">
      <w:pPr>
        <w:spacing w:line="360" w:lineRule="auto"/>
        <w:jc w:val="right"/>
        <w:rPr>
          <w:rFonts w:ascii="Arial" w:hAnsi="Arial" w:cs="Arial"/>
          <w:sz w:val="24"/>
          <w:szCs w:val="24"/>
          <w:lang w:val="pt-BR"/>
        </w:rPr>
      </w:pPr>
    </w:p>
    <w:p w14:paraId="51A2EC84" w14:textId="77777777" w:rsidR="005A6DBF" w:rsidRPr="00280420" w:rsidRDefault="005A6DBF" w:rsidP="009F7623">
      <w:pPr>
        <w:spacing w:line="360" w:lineRule="auto"/>
        <w:jc w:val="right"/>
        <w:rPr>
          <w:rFonts w:ascii="Arial" w:hAnsi="Arial" w:cs="Arial"/>
          <w:sz w:val="24"/>
          <w:szCs w:val="24"/>
          <w:lang w:val="pt-BR"/>
        </w:rPr>
      </w:pPr>
    </w:p>
    <w:p w14:paraId="72585EEA" w14:textId="36199A51" w:rsidR="004D2F39" w:rsidRPr="004D2F39" w:rsidRDefault="005A6DBF" w:rsidP="00280420">
      <w:pPr>
        <w:pStyle w:val="PargrafodaLista"/>
        <w:numPr>
          <w:ilvl w:val="0"/>
          <w:numId w:val="1"/>
        </w:numPr>
        <w:spacing w:line="360" w:lineRule="auto"/>
        <w:jc w:val="right"/>
        <w:outlineLvl w:val="2"/>
        <w:rPr>
          <w:rFonts w:ascii="Arial" w:hAnsi="Arial" w:cs="Arial"/>
          <w:b/>
          <w:sz w:val="44"/>
          <w:szCs w:val="44"/>
        </w:rPr>
      </w:pPr>
      <w:bookmarkStart w:id="15" w:name="_Toc20413633"/>
      <w:r w:rsidRPr="004D2F39">
        <w:rPr>
          <w:rFonts w:ascii="Arial" w:hAnsi="Arial" w:cs="Arial"/>
          <w:b/>
          <w:sz w:val="44"/>
          <w:szCs w:val="44"/>
        </w:rPr>
        <w:t>Mapa de Situação</w:t>
      </w:r>
      <w:bookmarkEnd w:id="15"/>
    </w:p>
    <w:p w14:paraId="0F41E0E2" w14:textId="77777777" w:rsidR="004D2F39" w:rsidRDefault="004D2F39">
      <w:pPr>
        <w:spacing w:after="200" w:line="276" w:lineRule="auto"/>
        <w:rPr>
          <w:rFonts w:ascii="Arial" w:eastAsiaTheme="minorEastAsia" w:hAnsi="Arial" w:cs="Arial"/>
          <w:b/>
          <w:sz w:val="24"/>
          <w:szCs w:val="24"/>
          <w:lang w:val="pt-BR" w:eastAsia="pt-BR"/>
        </w:rPr>
      </w:pPr>
      <w:r>
        <w:rPr>
          <w:rFonts w:ascii="Arial" w:hAnsi="Arial" w:cs="Arial"/>
          <w:b/>
          <w:sz w:val="24"/>
          <w:szCs w:val="24"/>
        </w:rPr>
        <w:br w:type="page"/>
      </w:r>
    </w:p>
    <w:p w14:paraId="59195724" w14:textId="62EABC8D" w:rsidR="00BD7227" w:rsidRPr="00280420" w:rsidRDefault="004D2F39" w:rsidP="009F7623">
      <w:pPr>
        <w:spacing w:line="360" w:lineRule="auto"/>
        <w:rPr>
          <w:rFonts w:ascii="Arial" w:hAnsi="Arial" w:cs="Arial"/>
          <w:sz w:val="24"/>
          <w:szCs w:val="24"/>
          <w:lang w:val="pt-BR"/>
        </w:rPr>
      </w:pPr>
      <w:r w:rsidRPr="00280420">
        <w:rPr>
          <w:rFonts w:ascii="Arial" w:hAnsi="Arial" w:cs="Arial"/>
          <w:noProof/>
          <w:sz w:val="24"/>
          <w:szCs w:val="24"/>
          <w:lang w:val="pt-BR" w:eastAsia="pt-BR"/>
        </w:rPr>
        <w:lastRenderedPageBreak/>
        <w:drawing>
          <wp:anchor distT="0" distB="0" distL="114300" distR="114300" simplePos="0" relativeHeight="251639808" behindDoc="0" locked="0" layoutInCell="1" allowOverlap="1" wp14:anchorId="758FCDD8" wp14:editId="0EE3AB73">
            <wp:simplePos x="0" y="0"/>
            <wp:positionH relativeFrom="margin">
              <wp:posOffset>-125067</wp:posOffset>
            </wp:positionH>
            <wp:positionV relativeFrom="margin">
              <wp:posOffset>16292</wp:posOffset>
            </wp:positionV>
            <wp:extent cx="2222500" cy="1979295"/>
            <wp:effectExtent l="0" t="0" r="6350" b="1905"/>
            <wp:wrapSquare wrapText="bothSides"/>
            <wp:docPr id="5" name="Imagem 3" descr="MAPA-B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BR.png"/>
                    <pic:cNvPicPr/>
                  </pic:nvPicPr>
                  <pic:blipFill>
                    <a:blip r:embed="rId16"/>
                    <a:stretch>
                      <a:fillRect/>
                    </a:stretch>
                  </pic:blipFill>
                  <pic:spPr>
                    <a:xfrm>
                      <a:off x="0" y="0"/>
                      <a:ext cx="2222500" cy="1979295"/>
                    </a:xfrm>
                    <a:prstGeom prst="rect">
                      <a:avLst/>
                    </a:prstGeom>
                  </pic:spPr>
                </pic:pic>
              </a:graphicData>
            </a:graphic>
            <wp14:sizeRelH relativeFrom="margin">
              <wp14:pctWidth>0</wp14:pctWidth>
            </wp14:sizeRelH>
            <wp14:sizeRelV relativeFrom="margin">
              <wp14:pctHeight>0</wp14:pctHeight>
            </wp14:sizeRelV>
          </wp:anchor>
        </w:drawing>
      </w:r>
    </w:p>
    <w:p w14:paraId="3C30D4F9" w14:textId="43BD9547" w:rsidR="00BD7227" w:rsidRPr="00280420" w:rsidRDefault="00BD7227" w:rsidP="009F7623">
      <w:pPr>
        <w:spacing w:line="360" w:lineRule="auto"/>
        <w:rPr>
          <w:rFonts w:ascii="Arial" w:hAnsi="Arial" w:cs="Arial"/>
          <w:sz w:val="24"/>
          <w:szCs w:val="24"/>
          <w:lang w:val="pt-BR"/>
        </w:rPr>
      </w:pPr>
    </w:p>
    <w:p w14:paraId="38672694" w14:textId="625063AF" w:rsidR="00BD7227" w:rsidRPr="00280420" w:rsidRDefault="004D2F39" w:rsidP="009F7623">
      <w:pPr>
        <w:spacing w:line="360" w:lineRule="auto"/>
        <w:rPr>
          <w:rFonts w:ascii="Arial" w:hAnsi="Arial" w:cs="Arial"/>
          <w:sz w:val="24"/>
          <w:szCs w:val="24"/>
          <w:lang w:val="pt-BR"/>
        </w:rPr>
      </w:pPr>
      <w:r w:rsidRPr="00280420">
        <w:rPr>
          <w:rFonts w:ascii="Arial" w:hAnsi="Arial" w:cs="Arial"/>
          <w:noProof/>
          <w:sz w:val="24"/>
          <w:szCs w:val="24"/>
          <w:lang w:val="pt-BR"/>
        </w:rPr>
        <mc:AlternateContent>
          <mc:Choice Requires="wps">
            <w:drawing>
              <wp:anchor distT="0" distB="0" distL="114300" distR="114300" simplePos="0" relativeHeight="251648000" behindDoc="0" locked="0" layoutInCell="1" allowOverlap="1" wp14:anchorId="2F8B4527" wp14:editId="244B3EE8">
                <wp:simplePos x="0" y="0"/>
                <wp:positionH relativeFrom="column">
                  <wp:posOffset>23125</wp:posOffset>
                </wp:positionH>
                <wp:positionV relativeFrom="paragraph">
                  <wp:posOffset>226439</wp:posOffset>
                </wp:positionV>
                <wp:extent cx="2432685" cy="421005"/>
                <wp:effectExtent l="0" t="19050" r="139065" b="55245"/>
                <wp:wrapNone/>
                <wp:docPr id="54" name="Conector: Angulado 54"/>
                <wp:cNvGraphicFramePr/>
                <a:graphic xmlns:a="http://schemas.openxmlformats.org/drawingml/2006/main">
                  <a:graphicData uri="http://schemas.microsoft.com/office/word/2010/wordprocessingShape">
                    <wps:wsp>
                      <wps:cNvCnPr/>
                      <wps:spPr>
                        <a:xfrm>
                          <a:off x="0" y="0"/>
                          <a:ext cx="2432685" cy="421005"/>
                        </a:xfrm>
                        <a:prstGeom prst="bentConnector3">
                          <a:avLst>
                            <a:gd name="adj1" fmla="val 100187"/>
                          </a:avLst>
                        </a:prstGeom>
                        <a:ln w="571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3930942"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do 54" o:spid="_x0000_s1026" type="#_x0000_t34" style="position:absolute;margin-left:1.8pt;margin-top:17.85pt;width:191.55pt;height:33.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" adj="21640" strokecolor="#4579b8 [3044]" strokeweight="4.5pt">
                <v:stroke endarrow="block"/>
              </v:shape>
            </w:pict>
          </mc:Fallback>
        </mc:AlternateContent>
      </w:r>
    </w:p>
    <w:p w14:paraId="683FD89A" w14:textId="2FE5B781" w:rsidR="00BD7227" w:rsidRPr="00280420" w:rsidRDefault="004D2F39" w:rsidP="009F7623">
      <w:pPr>
        <w:spacing w:line="360" w:lineRule="auto"/>
        <w:rPr>
          <w:rFonts w:ascii="Arial" w:hAnsi="Arial" w:cs="Arial"/>
          <w:sz w:val="24"/>
          <w:szCs w:val="24"/>
          <w:lang w:val="pt-BR"/>
        </w:rPr>
      </w:pPr>
      <w:r w:rsidRPr="00280420">
        <w:rPr>
          <w:rFonts w:ascii="Arial" w:hAnsi="Arial" w:cs="Arial"/>
          <w:noProof/>
          <w:sz w:val="24"/>
          <w:szCs w:val="24"/>
          <w:lang w:val="pt-BR"/>
        </w:rPr>
        <w:drawing>
          <wp:anchor distT="0" distB="0" distL="114300" distR="114300" simplePos="0" relativeHeight="251664384" behindDoc="0" locked="0" layoutInCell="1" allowOverlap="1" wp14:anchorId="461387C1" wp14:editId="2286420C">
            <wp:simplePos x="0" y="0"/>
            <wp:positionH relativeFrom="column">
              <wp:posOffset>715465</wp:posOffset>
            </wp:positionH>
            <wp:positionV relativeFrom="paragraph">
              <wp:posOffset>124783</wp:posOffset>
            </wp:positionV>
            <wp:extent cx="3267531" cy="1790950"/>
            <wp:effectExtent l="0" t="0" r="0" b="0"/>
            <wp:wrapSquare wrapText="bothSides"/>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267531" cy="1790950"/>
                    </a:xfrm>
                    <a:prstGeom prst="rect">
                      <a:avLst/>
                    </a:prstGeom>
                  </pic:spPr>
                </pic:pic>
              </a:graphicData>
            </a:graphic>
            <wp14:sizeRelH relativeFrom="page">
              <wp14:pctWidth>0</wp14:pctWidth>
            </wp14:sizeRelH>
            <wp14:sizeRelV relativeFrom="page">
              <wp14:pctHeight>0</wp14:pctHeight>
            </wp14:sizeRelV>
          </wp:anchor>
        </w:drawing>
      </w:r>
    </w:p>
    <w:p w14:paraId="746567CE" w14:textId="5D61EFF0" w:rsidR="00BD7227" w:rsidRPr="00280420" w:rsidRDefault="00BD7227" w:rsidP="009F7623">
      <w:pPr>
        <w:spacing w:line="360" w:lineRule="auto"/>
        <w:rPr>
          <w:rFonts w:ascii="Arial" w:hAnsi="Arial" w:cs="Arial"/>
          <w:sz w:val="24"/>
          <w:szCs w:val="24"/>
          <w:lang w:val="pt-BR"/>
        </w:rPr>
      </w:pPr>
    </w:p>
    <w:p w14:paraId="714C3E32" w14:textId="1123739A" w:rsidR="00BD7227" w:rsidRPr="00280420" w:rsidRDefault="00BD7227" w:rsidP="009F7623">
      <w:pPr>
        <w:spacing w:line="360" w:lineRule="auto"/>
        <w:rPr>
          <w:rFonts w:ascii="Arial" w:hAnsi="Arial" w:cs="Arial"/>
          <w:sz w:val="24"/>
          <w:szCs w:val="24"/>
          <w:lang w:val="pt-BR"/>
        </w:rPr>
      </w:pPr>
    </w:p>
    <w:p w14:paraId="14FB07D1" w14:textId="5E0B076C" w:rsidR="00BD7227" w:rsidRPr="00280420" w:rsidRDefault="004D2F39" w:rsidP="009F7623">
      <w:pPr>
        <w:spacing w:line="360" w:lineRule="auto"/>
        <w:rPr>
          <w:rFonts w:ascii="Arial" w:hAnsi="Arial" w:cs="Arial"/>
          <w:sz w:val="24"/>
          <w:szCs w:val="24"/>
          <w:lang w:val="pt-BR"/>
        </w:rPr>
      </w:pPr>
      <w:r w:rsidRPr="00280420">
        <w:rPr>
          <w:rFonts w:ascii="Arial" w:hAnsi="Arial" w:cs="Arial"/>
          <w:noProof/>
          <w:sz w:val="24"/>
          <w:szCs w:val="24"/>
          <w:lang w:val="pt-BR"/>
        </w:rPr>
        <mc:AlternateContent>
          <mc:Choice Requires="wps">
            <w:drawing>
              <wp:anchor distT="0" distB="0" distL="114300" distR="114300" simplePos="0" relativeHeight="251680768" behindDoc="0" locked="0" layoutInCell="1" allowOverlap="1" wp14:anchorId="08CFF3A6" wp14:editId="18EC8376">
                <wp:simplePos x="0" y="0"/>
                <wp:positionH relativeFrom="column">
                  <wp:posOffset>634999</wp:posOffset>
                </wp:positionH>
                <wp:positionV relativeFrom="paragraph">
                  <wp:posOffset>184151</wp:posOffset>
                </wp:positionV>
                <wp:extent cx="257175" cy="1614170"/>
                <wp:effectExtent l="114300" t="19050" r="9525" b="62230"/>
                <wp:wrapNone/>
                <wp:docPr id="55" name="Conector: Angulado 55"/>
                <wp:cNvGraphicFramePr/>
                <a:graphic xmlns:a="http://schemas.openxmlformats.org/drawingml/2006/main">
                  <a:graphicData uri="http://schemas.microsoft.com/office/word/2010/wordprocessingShape">
                    <wps:wsp>
                      <wps:cNvCnPr/>
                      <wps:spPr>
                        <a:xfrm flipH="1">
                          <a:off x="0" y="0"/>
                          <a:ext cx="257175" cy="1614170"/>
                        </a:xfrm>
                        <a:prstGeom prst="bentConnector3">
                          <a:avLst>
                            <a:gd name="adj1" fmla="val 99910"/>
                          </a:avLst>
                        </a:prstGeom>
                        <a:ln w="571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A70ED0" id="Conector: Angulado 55" o:spid="_x0000_s1026" type="#_x0000_t34" style="position:absolute;margin-left:50pt;margin-top:14.5pt;width:20.25pt;height:127.1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" adj="21581" strokecolor="#4579b8 [3044]" strokeweight="4.5pt">
                <v:stroke endarrow="block"/>
              </v:shape>
            </w:pict>
          </mc:Fallback>
        </mc:AlternateContent>
      </w:r>
    </w:p>
    <w:p w14:paraId="7D6795F1" w14:textId="410D1115" w:rsidR="00BD7227" w:rsidRPr="00280420" w:rsidRDefault="00BD7227" w:rsidP="009F7623">
      <w:pPr>
        <w:spacing w:line="360" w:lineRule="auto"/>
        <w:rPr>
          <w:rFonts w:ascii="Arial" w:hAnsi="Arial" w:cs="Arial"/>
          <w:sz w:val="24"/>
          <w:szCs w:val="24"/>
          <w:lang w:val="pt-BR"/>
        </w:rPr>
      </w:pPr>
    </w:p>
    <w:p w14:paraId="2383C817" w14:textId="52F9458F" w:rsidR="004D2F39" w:rsidRDefault="004D2F39" w:rsidP="009F7623">
      <w:pPr>
        <w:spacing w:line="360" w:lineRule="auto"/>
        <w:rPr>
          <w:rFonts w:ascii="Arial" w:hAnsi="Arial" w:cs="Arial"/>
          <w:sz w:val="24"/>
          <w:szCs w:val="24"/>
          <w:lang w:val="pt-BR"/>
        </w:rPr>
      </w:pPr>
    </w:p>
    <w:p w14:paraId="3B0431EA" w14:textId="1317F294" w:rsidR="004D2F39" w:rsidRDefault="004D2F39" w:rsidP="009F7623">
      <w:pPr>
        <w:spacing w:line="360" w:lineRule="auto"/>
        <w:rPr>
          <w:rFonts w:ascii="Arial" w:hAnsi="Arial" w:cs="Arial"/>
          <w:sz w:val="24"/>
          <w:szCs w:val="24"/>
          <w:lang w:val="pt-BR"/>
        </w:rPr>
      </w:pPr>
    </w:p>
    <w:p w14:paraId="1333AF40" w14:textId="4D3AB54B" w:rsidR="004D2F39" w:rsidRDefault="004D2F39" w:rsidP="009F7623">
      <w:pPr>
        <w:spacing w:line="360" w:lineRule="auto"/>
        <w:rPr>
          <w:rFonts w:ascii="Arial" w:hAnsi="Arial" w:cs="Arial"/>
          <w:sz w:val="24"/>
          <w:szCs w:val="24"/>
          <w:lang w:val="pt-BR"/>
        </w:rPr>
      </w:pPr>
    </w:p>
    <w:p w14:paraId="12044C35" w14:textId="642287CB" w:rsidR="004D2F39" w:rsidRDefault="004D2F39" w:rsidP="009F7623">
      <w:pPr>
        <w:spacing w:line="360" w:lineRule="auto"/>
        <w:rPr>
          <w:rFonts w:ascii="Arial" w:hAnsi="Arial" w:cs="Arial"/>
          <w:sz w:val="24"/>
          <w:szCs w:val="24"/>
          <w:lang w:val="pt-BR"/>
        </w:rPr>
      </w:pPr>
    </w:p>
    <w:p w14:paraId="0606686C" w14:textId="20548C38" w:rsidR="004D2F39" w:rsidRDefault="004D2F39" w:rsidP="009F7623">
      <w:pPr>
        <w:spacing w:line="360" w:lineRule="auto"/>
        <w:rPr>
          <w:rFonts w:ascii="Arial" w:hAnsi="Arial" w:cs="Arial"/>
          <w:sz w:val="24"/>
          <w:szCs w:val="24"/>
          <w:lang w:val="pt-BR"/>
        </w:rPr>
      </w:pPr>
    </w:p>
    <w:p w14:paraId="4BBCDCE4" w14:textId="6179645C" w:rsidR="004D2F39" w:rsidRDefault="00BA6A3B" w:rsidP="009F7623">
      <w:pPr>
        <w:spacing w:line="360" w:lineRule="auto"/>
        <w:rPr>
          <w:rFonts w:ascii="Arial" w:hAnsi="Arial" w:cs="Arial"/>
          <w:sz w:val="24"/>
          <w:szCs w:val="24"/>
          <w:lang w:val="pt-BR"/>
        </w:rPr>
      </w:pPr>
      <w:r w:rsidRPr="00280420">
        <w:rPr>
          <w:rFonts w:ascii="Arial" w:hAnsi="Arial" w:cs="Arial"/>
          <w:noProof/>
          <w:sz w:val="24"/>
          <w:szCs w:val="24"/>
          <w:lang w:val="pt-BR"/>
        </w:rPr>
        <mc:AlternateContent>
          <mc:Choice Requires="wpg">
            <w:drawing>
              <wp:anchor distT="0" distB="0" distL="114300" distR="114300" simplePos="0" relativeHeight="251655168" behindDoc="0" locked="0" layoutInCell="1" allowOverlap="1" wp14:anchorId="7DBA1093" wp14:editId="5906B716">
                <wp:simplePos x="0" y="0"/>
                <wp:positionH relativeFrom="column">
                  <wp:posOffset>1310640</wp:posOffset>
                </wp:positionH>
                <wp:positionV relativeFrom="paragraph">
                  <wp:posOffset>144145</wp:posOffset>
                </wp:positionV>
                <wp:extent cx="3676650" cy="3162300"/>
                <wp:effectExtent l="0" t="0" r="0" b="0"/>
                <wp:wrapSquare wrapText="bothSides"/>
                <wp:docPr id="2" name="Agrupar 2"/>
                <wp:cNvGraphicFramePr/>
                <a:graphic xmlns:a="http://schemas.openxmlformats.org/drawingml/2006/main">
                  <a:graphicData uri="http://schemas.microsoft.com/office/word/2010/wordprocessingGroup">
                    <wpg:wgp>
                      <wpg:cNvGrpSpPr/>
                      <wpg:grpSpPr>
                        <a:xfrm>
                          <a:off x="0" y="0"/>
                          <a:ext cx="3676650" cy="3162300"/>
                          <a:chOff x="0" y="0"/>
                          <a:chExt cx="2658110" cy="2233930"/>
                        </a:xfrm>
                      </wpg:grpSpPr>
                      <pic:pic xmlns:pic="http://schemas.openxmlformats.org/drawingml/2006/picture">
                        <pic:nvPicPr>
                          <pic:cNvPr id="53" name="Imagem 5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658110" cy="2233930"/>
                          </a:xfrm>
                          <a:prstGeom prst="rect">
                            <a:avLst/>
                          </a:prstGeom>
                        </pic:spPr>
                      </pic:pic>
                      <wps:wsp>
                        <wps:cNvPr id="57" name="Elipse 57"/>
                        <wps:cNvSpPr/>
                        <wps:spPr>
                          <a:xfrm>
                            <a:off x="954156" y="763325"/>
                            <a:ext cx="310101" cy="310101"/>
                          </a:xfrm>
                          <a:prstGeom prst="ellipse">
                            <a:avLst/>
                          </a:prstGeom>
                          <a:solidFill>
                            <a:srgbClr val="C00000">
                              <a:alpha val="34902"/>
                            </a:srgb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FB77E5" id="Agrupar 2" o:spid="_x0000_s1026" style="position:absolute;margin-left:103.2pt;margin-top:11.35pt;width:289.5pt;height:249pt;z-index:251655168;mso-width-relative:margin;mso-height-relative:margin" coordsize="26581,22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53" o:spid="_x0000_s1027" type="#_x0000_t75" style="position:absolute;width:26581;height:22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">
                  <v:imagedata r:id="rId19" o:title=""/>
                </v:shape>
                <v:oval id="Elipse 57" o:spid="_x0000_s1028" style="position:absolute;left:9541;top:7633;width:3101;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" fillcolor="#c00000" strokecolor="white [3212]" strokeweight="2pt">
                  <v:fill opacity="22873f"/>
                </v:oval>
                <w10:wrap type="square"/>
              </v:group>
            </w:pict>
          </mc:Fallback>
        </mc:AlternateContent>
      </w:r>
    </w:p>
    <w:p w14:paraId="02C93C4B" w14:textId="407CDB0B" w:rsidR="004D2F39" w:rsidRDefault="004D2F39" w:rsidP="009F7623">
      <w:pPr>
        <w:spacing w:line="360" w:lineRule="auto"/>
        <w:rPr>
          <w:rFonts w:ascii="Arial" w:hAnsi="Arial" w:cs="Arial"/>
          <w:sz w:val="24"/>
          <w:szCs w:val="24"/>
          <w:lang w:val="pt-BR"/>
        </w:rPr>
      </w:pPr>
    </w:p>
    <w:p w14:paraId="04D561C0" w14:textId="7E9CFD50" w:rsidR="004D2F39" w:rsidRDefault="004D2F39" w:rsidP="009F7623">
      <w:pPr>
        <w:spacing w:line="360" w:lineRule="auto"/>
        <w:rPr>
          <w:rFonts w:ascii="Arial" w:hAnsi="Arial" w:cs="Arial"/>
          <w:sz w:val="24"/>
          <w:szCs w:val="24"/>
          <w:lang w:val="pt-BR"/>
        </w:rPr>
      </w:pPr>
    </w:p>
    <w:p w14:paraId="52097A59" w14:textId="73E2996C" w:rsidR="004D2F39" w:rsidRDefault="004D2F39" w:rsidP="009F7623">
      <w:pPr>
        <w:spacing w:line="360" w:lineRule="auto"/>
        <w:rPr>
          <w:rFonts w:ascii="Arial" w:hAnsi="Arial" w:cs="Arial"/>
          <w:sz w:val="24"/>
          <w:szCs w:val="24"/>
          <w:lang w:val="pt-BR"/>
        </w:rPr>
      </w:pPr>
    </w:p>
    <w:p w14:paraId="46B51296" w14:textId="374CEE2F" w:rsidR="004D2F39" w:rsidRDefault="004D2F39" w:rsidP="009F7623">
      <w:pPr>
        <w:spacing w:line="360" w:lineRule="auto"/>
        <w:rPr>
          <w:rFonts w:ascii="Arial" w:hAnsi="Arial" w:cs="Arial"/>
          <w:sz w:val="24"/>
          <w:szCs w:val="24"/>
          <w:lang w:val="pt-BR"/>
        </w:rPr>
      </w:pPr>
    </w:p>
    <w:p w14:paraId="54C28139" w14:textId="436C851B" w:rsidR="004D2F39" w:rsidRDefault="004D2F39" w:rsidP="009F7623">
      <w:pPr>
        <w:spacing w:line="360" w:lineRule="auto"/>
        <w:rPr>
          <w:rFonts w:ascii="Arial" w:hAnsi="Arial" w:cs="Arial"/>
          <w:sz w:val="24"/>
          <w:szCs w:val="24"/>
          <w:lang w:val="pt-BR"/>
        </w:rPr>
      </w:pPr>
    </w:p>
    <w:p w14:paraId="06AA4765" w14:textId="5A6EAE6C" w:rsidR="004D2F39" w:rsidRDefault="004D2F39" w:rsidP="009F7623">
      <w:pPr>
        <w:spacing w:line="360" w:lineRule="auto"/>
        <w:rPr>
          <w:rFonts w:ascii="Arial" w:hAnsi="Arial" w:cs="Arial"/>
          <w:sz w:val="24"/>
          <w:szCs w:val="24"/>
          <w:lang w:val="pt-BR"/>
        </w:rPr>
      </w:pPr>
    </w:p>
    <w:p w14:paraId="7EEE98DD" w14:textId="24F1D81F" w:rsidR="004D2F39" w:rsidRDefault="004D2F39" w:rsidP="009F7623">
      <w:pPr>
        <w:spacing w:line="360" w:lineRule="auto"/>
        <w:rPr>
          <w:rFonts w:ascii="Arial" w:hAnsi="Arial" w:cs="Arial"/>
          <w:sz w:val="24"/>
          <w:szCs w:val="24"/>
          <w:lang w:val="pt-BR"/>
        </w:rPr>
      </w:pPr>
    </w:p>
    <w:p w14:paraId="076C72FE" w14:textId="090C020E" w:rsidR="004D2F39" w:rsidRDefault="00BA6A3B" w:rsidP="009F7623">
      <w:pPr>
        <w:spacing w:line="360" w:lineRule="auto"/>
        <w:rPr>
          <w:rFonts w:ascii="Arial" w:hAnsi="Arial" w:cs="Arial"/>
          <w:sz w:val="24"/>
          <w:szCs w:val="24"/>
          <w:lang w:val="pt-BR"/>
        </w:rPr>
      </w:pPr>
      <w:r w:rsidRPr="00280420">
        <w:rPr>
          <w:rFonts w:ascii="Arial" w:hAnsi="Arial" w:cs="Arial"/>
          <w:noProof/>
          <w:sz w:val="24"/>
          <w:szCs w:val="24"/>
          <w:lang w:val="pt-BR"/>
        </w:rPr>
        <mc:AlternateContent>
          <mc:Choice Requires="wps">
            <w:drawing>
              <wp:anchor distT="0" distB="0" distL="114300" distR="114300" simplePos="0" relativeHeight="251672576" behindDoc="0" locked="0" layoutInCell="1" allowOverlap="1" wp14:anchorId="56273608" wp14:editId="38F5E851">
                <wp:simplePos x="0" y="0"/>
                <wp:positionH relativeFrom="column">
                  <wp:posOffset>2798446</wp:posOffset>
                </wp:positionH>
                <wp:positionV relativeFrom="paragraph">
                  <wp:posOffset>1250950</wp:posOffset>
                </wp:positionV>
                <wp:extent cx="45719" cy="1304925"/>
                <wp:effectExtent l="76200" t="19050" r="107315" b="47625"/>
                <wp:wrapNone/>
                <wp:docPr id="58" name="Conector: Angulado 58"/>
                <wp:cNvGraphicFramePr/>
                <a:graphic xmlns:a="http://schemas.openxmlformats.org/drawingml/2006/main">
                  <a:graphicData uri="http://schemas.microsoft.com/office/word/2010/wordprocessingShape">
                    <wps:wsp>
                      <wps:cNvCnPr/>
                      <wps:spPr>
                        <a:xfrm>
                          <a:off x="0" y="0"/>
                          <a:ext cx="45719" cy="1304925"/>
                        </a:xfrm>
                        <a:prstGeom prst="bentConnector3">
                          <a:avLst>
                            <a:gd name="adj1" fmla="val 100187"/>
                          </a:avLst>
                        </a:prstGeom>
                        <a:ln w="571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FED256" id="Conector: Angulado 58" o:spid="_x0000_s1026" type="#_x0000_t34" style="position:absolute;margin-left:220.35pt;margin-top:98.5pt;width:3.6pt;height:10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" adj="21640" strokecolor="#4579b8 [3044]" strokeweight="4.5pt">
                <v:stroke endarrow="block"/>
              </v:shape>
            </w:pict>
          </mc:Fallback>
        </mc:AlternateContent>
      </w:r>
    </w:p>
    <w:p w14:paraId="70DA5441" w14:textId="77777777" w:rsidR="00762D6A" w:rsidRDefault="00BA6A3B" w:rsidP="00BA6A3B">
      <w:pPr>
        <w:spacing w:line="360" w:lineRule="auto"/>
        <w:jc w:val="center"/>
        <w:rPr>
          <w:rFonts w:ascii="Arial" w:hAnsi="Arial" w:cs="Arial"/>
          <w:sz w:val="24"/>
          <w:szCs w:val="24"/>
          <w:lang w:val="pt-BR"/>
        </w:rPr>
      </w:pPr>
      <w:r>
        <w:rPr>
          <w:noProof/>
        </w:rPr>
        <w:lastRenderedPageBreak/>
        <w:drawing>
          <wp:inline distT="0" distB="0" distL="0" distR="0" wp14:anchorId="2AC2B919" wp14:editId="214F8064">
            <wp:extent cx="8283443" cy="4659924"/>
            <wp:effectExtent l="1905" t="0" r="5715" b="571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8286010" cy="4661368"/>
                    </a:xfrm>
                    <a:prstGeom prst="rect">
                      <a:avLst/>
                    </a:prstGeom>
                    <a:noFill/>
                    <a:ln>
                      <a:noFill/>
                    </a:ln>
                  </pic:spPr>
                </pic:pic>
              </a:graphicData>
            </a:graphic>
          </wp:inline>
        </w:drawing>
      </w:r>
    </w:p>
    <w:p w14:paraId="23816C49" w14:textId="77777777" w:rsidR="00762D6A" w:rsidRDefault="00762D6A" w:rsidP="00762D6A">
      <w:pPr>
        <w:spacing w:line="360" w:lineRule="auto"/>
        <w:rPr>
          <w:rFonts w:ascii="Arial" w:hAnsi="Arial" w:cs="Arial"/>
          <w:sz w:val="24"/>
          <w:szCs w:val="24"/>
          <w:lang w:val="pt-BR"/>
        </w:rPr>
      </w:pPr>
      <w:r>
        <w:rPr>
          <w:rFonts w:ascii="Arial" w:hAnsi="Arial" w:cs="Arial"/>
          <w:sz w:val="24"/>
          <w:szCs w:val="24"/>
          <w:lang w:val="pt-BR"/>
        </w:rPr>
        <w:br w:type="page"/>
      </w:r>
      <w:r w:rsidRPr="00C57C69">
        <w:rPr>
          <w:noProof/>
        </w:rPr>
        <w:lastRenderedPageBreak/>
        <w:drawing>
          <wp:inline distT="0" distB="0" distL="0" distR="0" wp14:anchorId="4D2534A7" wp14:editId="12148DCB">
            <wp:extent cx="4038600" cy="1019175"/>
            <wp:effectExtent l="0" t="0" r="0" b="952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b="63481"/>
                    <a:stretch/>
                  </pic:blipFill>
                  <pic:spPr bwMode="auto">
                    <a:xfrm>
                      <a:off x="0" y="0"/>
                      <a:ext cx="4038600" cy="1019175"/>
                    </a:xfrm>
                    <a:prstGeom prst="rect">
                      <a:avLst/>
                    </a:prstGeom>
                    <a:noFill/>
                    <a:ln>
                      <a:noFill/>
                    </a:ln>
                    <a:extLst>
                      <a:ext uri="{53640926-AAD7-44D8-BBD7-CCE9431645EC}">
                        <a14:shadowObscured xmlns:a14="http://schemas.microsoft.com/office/drawing/2010/main"/>
                      </a:ext>
                    </a:extLst>
                  </pic:spPr>
                </pic:pic>
              </a:graphicData>
            </a:graphic>
          </wp:inline>
        </w:drawing>
      </w:r>
    </w:p>
    <w:p w14:paraId="37240503" w14:textId="77777777" w:rsidR="00762D6A" w:rsidRPr="00280420" w:rsidRDefault="00762D6A" w:rsidP="00762D6A">
      <w:pPr>
        <w:spacing w:line="360" w:lineRule="auto"/>
        <w:rPr>
          <w:rFonts w:ascii="Arial" w:hAnsi="Arial" w:cs="Arial"/>
          <w:sz w:val="24"/>
          <w:szCs w:val="24"/>
          <w:lang w:val="pt-BR"/>
        </w:rPr>
      </w:pPr>
    </w:p>
    <w:p w14:paraId="7BE10B6B" w14:textId="77777777" w:rsidR="00762D6A" w:rsidRPr="00280420" w:rsidRDefault="00762D6A" w:rsidP="00762D6A">
      <w:pPr>
        <w:tabs>
          <w:tab w:val="left" w:pos="6706"/>
        </w:tabs>
        <w:spacing w:line="360" w:lineRule="auto"/>
        <w:rPr>
          <w:rFonts w:ascii="Arial" w:hAnsi="Arial" w:cs="Arial"/>
          <w:sz w:val="24"/>
          <w:szCs w:val="24"/>
          <w:lang w:val="pt-BR"/>
        </w:rPr>
      </w:pPr>
      <w:r w:rsidRPr="00C57C69">
        <w:rPr>
          <w:noProof/>
        </w:rPr>
        <w:drawing>
          <wp:inline distT="0" distB="0" distL="0" distR="0" wp14:anchorId="6CEA7ED4" wp14:editId="701CC551">
            <wp:extent cx="4038600" cy="9906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b="64138"/>
                    <a:stretch/>
                  </pic:blipFill>
                  <pic:spPr bwMode="auto">
                    <a:xfrm>
                      <a:off x="0" y="0"/>
                      <a:ext cx="4038600"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03800515" w14:textId="77777777" w:rsidR="00762D6A" w:rsidRDefault="00762D6A" w:rsidP="00762D6A">
      <w:pPr>
        <w:tabs>
          <w:tab w:val="left" w:pos="6706"/>
        </w:tabs>
        <w:spacing w:line="360" w:lineRule="auto"/>
        <w:rPr>
          <w:rFonts w:ascii="Arial" w:hAnsi="Arial" w:cs="Arial"/>
          <w:sz w:val="24"/>
          <w:szCs w:val="24"/>
          <w:lang w:val="pt-BR"/>
        </w:rPr>
      </w:pPr>
      <w:r w:rsidRPr="00C57C69">
        <w:rPr>
          <w:noProof/>
        </w:rPr>
        <w:drawing>
          <wp:inline distT="0" distB="0" distL="0" distR="0" wp14:anchorId="4086A575" wp14:editId="02CEC4E6">
            <wp:extent cx="4038600" cy="99060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b="64138"/>
                    <a:stretch/>
                  </pic:blipFill>
                  <pic:spPr bwMode="auto">
                    <a:xfrm>
                      <a:off x="0" y="0"/>
                      <a:ext cx="4038600"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614F97D2" w14:textId="77777777" w:rsidR="00762D6A" w:rsidRPr="00280420" w:rsidRDefault="00762D6A" w:rsidP="00762D6A">
      <w:pPr>
        <w:tabs>
          <w:tab w:val="left" w:pos="6706"/>
        </w:tabs>
        <w:spacing w:line="360" w:lineRule="auto"/>
        <w:rPr>
          <w:rFonts w:ascii="Arial" w:hAnsi="Arial" w:cs="Arial"/>
          <w:sz w:val="24"/>
          <w:szCs w:val="24"/>
          <w:lang w:val="pt-BR"/>
        </w:rPr>
      </w:pPr>
    </w:p>
    <w:p w14:paraId="45803F09" w14:textId="77777777" w:rsidR="00762D6A" w:rsidRPr="00280420" w:rsidRDefault="00762D6A" w:rsidP="00762D6A">
      <w:pPr>
        <w:tabs>
          <w:tab w:val="left" w:pos="6706"/>
        </w:tabs>
        <w:spacing w:line="360" w:lineRule="auto"/>
        <w:rPr>
          <w:rFonts w:ascii="Arial" w:hAnsi="Arial" w:cs="Arial"/>
          <w:sz w:val="24"/>
          <w:szCs w:val="24"/>
          <w:lang w:val="pt-BR"/>
        </w:rPr>
      </w:pPr>
      <w:r w:rsidRPr="00C57C69">
        <w:rPr>
          <w:noProof/>
        </w:rPr>
        <w:drawing>
          <wp:inline distT="0" distB="0" distL="0" distR="0" wp14:anchorId="2637D19F" wp14:editId="330736C8">
            <wp:extent cx="4038600" cy="99060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b="64138"/>
                    <a:stretch/>
                  </pic:blipFill>
                  <pic:spPr bwMode="auto">
                    <a:xfrm>
                      <a:off x="0" y="0"/>
                      <a:ext cx="4038600"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63FF1DC0" w14:textId="45BA47A1" w:rsidR="00762D6A" w:rsidRDefault="00762D6A" w:rsidP="00762D6A">
      <w:pPr>
        <w:tabs>
          <w:tab w:val="left" w:pos="6706"/>
        </w:tabs>
        <w:spacing w:line="360" w:lineRule="auto"/>
        <w:rPr>
          <w:rFonts w:ascii="Arial" w:hAnsi="Arial" w:cs="Arial"/>
          <w:sz w:val="24"/>
          <w:szCs w:val="24"/>
          <w:lang w:val="pt-BR"/>
        </w:rPr>
      </w:pPr>
      <w:r w:rsidRPr="00C57C69">
        <w:rPr>
          <w:noProof/>
        </w:rPr>
        <w:drawing>
          <wp:inline distT="0" distB="0" distL="0" distR="0" wp14:anchorId="0E81606A" wp14:editId="25CE4756">
            <wp:extent cx="4038600" cy="99060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b="64138"/>
                    <a:stretch/>
                  </pic:blipFill>
                  <pic:spPr bwMode="auto">
                    <a:xfrm>
                      <a:off x="0" y="0"/>
                      <a:ext cx="4038600" cy="990600"/>
                    </a:xfrm>
                    <a:prstGeom prst="rect">
                      <a:avLst/>
                    </a:prstGeom>
                    <a:noFill/>
                    <a:ln>
                      <a:noFill/>
                    </a:ln>
                    <a:extLst>
                      <a:ext uri="{53640926-AAD7-44D8-BBD7-CCE9431645EC}">
                        <a14:shadowObscured xmlns:a14="http://schemas.microsoft.com/office/drawing/2010/main"/>
                      </a:ext>
                    </a:extLst>
                  </pic:spPr>
                </pic:pic>
              </a:graphicData>
            </a:graphic>
          </wp:inline>
        </w:drawing>
      </w:r>
    </w:p>
    <w:p w14:paraId="165AC39B" w14:textId="77777777" w:rsidR="004B50FE" w:rsidRDefault="004B50FE" w:rsidP="00762D6A">
      <w:pPr>
        <w:tabs>
          <w:tab w:val="left" w:pos="6706"/>
        </w:tabs>
        <w:spacing w:line="360" w:lineRule="auto"/>
        <w:rPr>
          <w:rFonts w:ascii="Arial" w:hAnsi="Arial" w:cs="Arial"/>
          <w:sz w:val="24"/>
          <w:szCs w:val="24"/>
          <w:lang w:val="pt-BR"/>
        </w:rPr>
      </w:pPr>
    </w:p>
    <w:p w14:paraId="45C9DD7D" w14:textId="285B8898" w:rsidR="004B50FE" w:rsidRDefault="004B50FE" w:rsidP="009D71ED">
      <w:pPr>
        <w:tabs>
          <w:tab w:val="left" w:pos="0"/>
        </w:tabs>
        <w:spacing w:line="360" w:lineRule="auto"/>
        <w:jc w:val="both"/>
        <w:rPr>
          <w:rFonts w:ascii="Arial" w:hAnsi="Arial" w:cs="Arial"/>
          <w:sz w:val="24"/>
          <w:szCs w:val="24"/>
          <w:lang w:val="pt-BR"/>
        </w:rPr>
      </w:pPr>
      <w:r>
        <w:rPr>
          <w:rFonts w:ascii="Arial" w:hAnsi="Arial" w:cs="Arial"/>
          <w:sz w:val="24"/>
          <w:szCs w:val="24"/>
          <w:lang w:val="pt-BR"/>
        </w:rPr>
        <w:tab/>
        <w:t>O acesso ao local do empreendimento, partindo do Município Maceió, se dá através de um percurso de aproximadamente 1 hora e 30 minutos, e 1</w:t>
      </w:r>
      <w:r w:rsidR="009D71ED">
        <w:rPr>
          <w:rFonts w:ascii="Arial" w:hAnsi="Arial" w:cs="Arial"/>
          <w:sz w:val="24"/>
          <w:szCs w:val="24"/>
          <w:lang w:val="pt-BR"/>
        </w:rPr>
        <w:t>05</w:t>
      </w:r>
      <w:r>
        <w:rPr>
          <w:rFonts w:ascii="Arial" w:hAnsi="Arial" w:cs="Arial"/>
          <w:sz w:val="24"/>
          <w:szCs w:val="24"/>
          <w:lang w:val="pt-BR"/>
        </w:rPr>
        <w:t>km de distância. Partindo da BR-104 em um trecho de aproximadamente 1,8 quilômetros, posteriormente seguindo pela BR-101 em um trecho de aproximadamente 90 quilômetros</w:t>
      </w:r>
      <w:r w:rsidR="009D71ED">
        <w:rPr>
          <w:rFonts w:ascii="Arial" w:hAnsi="Arial" w:cs="Arial"/>
          <w:sz w:val="24"/>
          <w:szCs w:val="24"/>
          <w:lang w:val="pt-BR"/>
        </w:rPr>
        <w:t xml:space="preserve"> e, por fim, BR-416 em um trecho de aproximadamente 13,2 quilômetros</w:t>
      </w:r>
    </w:p>
    <w:p w14:paraId="573FA455" w14:textId="5A93E6E4" w:rsidR="00AB01F6" w:rsidRPr="00280420" w:rsidRDefault="004B50FE" w:rsidP="00762D6A">
      <w:pPr>
        <w:spacing w:after="200" w:line="276" w:lineRule="auto"/>
        <w:rPr>
          <w:rFonts w:ascii="Arial" w:hAnsi="Arial" w:cs="Arial"/>
          <w:sz w:val="24"/>
          <w:szCs w:val="24"/>
          <w:lang w:val="pt-BR"/>
        </w:rPr>
      </w:pPr>
      <w:r>
        <w:rPr>
          <w:rFonts w:ascii="Arial" w:hAnsi="Arial" w:cs="Arial"/>
          <w:noProof/>
          <w:sz w:val="24"/>
          <w:szCs w:val="24"/>
          <w:lang w:val="pt-BR"/>
        </w:rPr>
        <w:lastRenderedPageBreak/>
        <w:drawing>
          <wp:inline distT="0" distB="0" distL="0" distR="0" wp14:anchorId="2EAAAE5F" wp14:editId="05DF6B05">
            <wp:extent cx="8280000" cy="4658108"/>
            <wp:effectExtent l="1270" t="0" r="8255" b="825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6200000">
                      <a:off x="0" y="0"/>
                      <a:ext cx="8280000" cy="4658108"/>
                    </a:xfrm>
                    <a:prstGeom prst="rect">
                      <a:avLst/>
                    </a:prstGeom>
                    <a:noFill/>
                    <a:ln>
                      <a:noFill/>
                    </a:ln>
                  </pic:spPr>
                </pic:pic>
              </a:graphicData>
            </a:graphic>
          </wp:inline>
        </w:drawing>
      </w:r>
      <w:r w:rsidR="00AB01F6" w:rsidRPr="00280420">
        <w:rPr>
          <w:rFonts w:ascii="Arial" w:hAnsi="Arial" w:cs="Arial"/>
          <w:sz w:val="24"/>
          <w:szCs w:val="24"/>
          <w:lang w:val="pt-BR"/>
        </w:rPr>
        <w:br w:type="page"/>
      </w:r>
    </w:p>
    <w:p w14:paraId="4D21A1D1" w14:textId="77777777" w:rsidR="00BA56D9" w:rsidRPr="00280420" w:rsidRDefault="00BA56D9" w:rsidP="009F7623">
      <w:pPr>
        <w:spacing w:line="360" w:lineRule="auto"/>
        <w:rPr>
          <w:rFonts w:ascii="Arial" w:hAnsi="Arial" w:cs="Arial"/>
          <w:sz w:val="24"/>
          <w:szCs w:val="24"/>
          <w:lang w:val="pt-BR"/>
        </w:rPr>
      </w:pPr>
    </w:p>
    <w:p w14:paraId="3F9041CC" w14:textId="77777777" w:rsidR="00BD7227" w:rsidRPr="00280420" w:rsidRDefault="00BD7227" w:rsidP="009F7623">
      <w:pPr>
        <w:spacing w:line="360" w:lineRule="auto"/>
        <w:jc w:val="right"/>
        <w:rPr>
          <w:rFonts w:ascii="Arial" w:hAnsi="Arial" w:cs="Arial"/>
          <w:sz w:val="24"/>
          <w:szCs w:val="24"/>
          <w:lang w:val="pt-BR"/>
        </w:rPr>
      </w:pPr>
    </w:p>
    <w:p w14:paraId="1C38FEB0" w14:textId="77777777" w:rsidR="00BD7227" w:rsidRPr="00280420" w:rsidRDefault="00BD7227" w:rsidP="009F7623">
      <w:pPr>
        <w:spacing w:line="360" w:lineRule="auto"/>
        <w:jc w:val="right"/>
        <w:rPr>
          <w:rFonts w:ascii="Arial" w:hAnsi="Arial" w:cs="Arial"/>
          <w:sz w:val="24"/>
          <w:szCs w:val="24"/>
          <w:lang w:val="pt-BR"/>
        </w:rPr>
      </w:pPr>
    </w:p>
    <w:p w14:paraId="518F55AB" w14:textId="77777777" w:rsidR="00BD7227" w:rsidRPr="00280420" w:rsidRDefault="00BD7227" w:rsidP="009F7623">
      <w:pPr>
        <w:spacing w:line="360" w:lineRule="auto"/>
        <w:jc w:val="right"/>
        <w:rPr>
          <w:rFonts w:ascii="Arial" w:hAnsi="Arial" w:cs="Arial"/>
          <w:sz w:val="24"/>
          <w:szCs w:val="24"/>
          <w:lang w:val="pt-BR"/>
        </w:rPr>
      </w:pPr>
    </w:p>
    <w:p w14:paraId="02D64FA6" w14:textId="77777777" w:rsidR="00BD7227" w:rsidRPr="00280420" w:rsidRDefault="00BD7227" w:rsidP="009F7623">
      <w:pPr>
        <w:spacing w:line="360" w:lineRule="auto"/>
        <w:jc w:val="right"/>
        <w:rPr>
          <w:rFonts w:ascii="Arial" w:hAnsi="Arial" w:cs="Arial"/>
          <w:sz w:val="24"/>
          <w:szCs w:val="24"/>
          <w:lang w:val="pt-BR"/>
        </w:rPr>
      </w:pPr>
    </w:p>
    <w:p w14:paraId="72BA5491" w14:textId="77777777" w:rsidR="00BD7227" w:rsidRPr="00280420" w:rsidRDefault="00BD7227" w:rsidP="009F7623">
      <w:pPr>
        <w:spacing w:line="360" w:lineRule="auto"/>
        <w:jc w:val="right"/>
        <w:rPr>
          <w:rFonts w:ascii="Arial" w:hAnsi="Arial" w:cs="Arial"/>
          <w:sz w:val="24"/>
          <w:szCs w:val="24"/>
          <w:lang w:val="pt-BR"/>
        </w:rPr>
      </w:pPr>
    </w:p>
    <w:p w14:paraId="714B2088" w14:textId="77777777" w:rsidR="00BD7227" w:rsidRPr="00280420" w:rsidRDefault="00BD7227" w:rsidP="009F7623">
      <w:pPr>
        <w:spacing w:line="360" w:lineRule="auto"/>
        <w:jc w:val="right"/>
        <w:rPr>
          <w:rFonts w:ascii="Arial" w:hAnsi="Arial" w:cs="Arial"/>
          <w:sz w:val="24"/>
          <w:szCs w:val="24"/>
          <w:lang w:val="pt-BR"/>
        </w:rPr>
      </w:pPr>
    </w:p>
    <w:p w14:paraId="6A2BFADD" w14:textId="77777777" w:rsidR="00BD7227" w:rsidRPr="00280420" w:rsidRDefault="00BD7227" w:rsidP="009F7623">
      <w:pPr>
        <w:spacing w:line="360" w:lineRule="auto"/>
        <w:jc w:val="right"/>
        <w:rPr>
          <w:rFonts w:ascii="Arial" w:hAnsi="Arial" w:cs="Arial"/>
          <w:sz w:val="24"/>
          <w:szCs w:val="24"/>
          <w:lang w:val="pt-BR"/>
        </w:rPr>
      </w:pPr>
    </w:p>
    <w:p w14:paraId="5327FC0D" w14:textId="77777777" w:rsidR="00BD7227" w:rsidRPr="00280420" w:rsidRDefault="00BD7227" w:rsidP="009F7623">
      <w:pPr>
        <w:spacing w:line="360" w:lineRule="auto"/>
        <w:jc w:val="right"/>
        <w:rPr>
          <w:rFonts w:ascii="Arial" w:hAnsi="Arial" w:cs="Arial"/>
          <w:sz w:val="24"/>
          <w:szCs w:val="24"/>
          <w:lang w:val="pt-BR"/>
        </w:rPr>
      </w:pPr>
    </w:p>
    <w:p w14:paraId="2893036C" w14:textId="1E499DE7" w:rsidR="00BD7227" w:rsidRPr="00280420" w:rsidRDefault="00BD7227" w:rsidP="009F7623">
      <w:pPr>
        <w:spacing w:line="360" w:lineRule="auto"/>
        <w:jc w:val="right"/>
        <w:rPr>
          <w:rFonts w:ascii="Arial" w:hAnsi="Arial" w:cs="Arial"/>
          <w:sz w:val="24"/>
          <w:szCs w:val="24"/>
          <w:lang w:val="pt-BR"/>
        </w:rPr>
      </w:pPr>
    </w:p>
    <w:p w14:paraId="093B6BA2" w14:textId="479CC89E" w:rsidR="00AB01F6" w:rsidRPr="00280420" w:rsidRDefault="00AB01F6" w:rsidP="009F7623">
      <w:pPr>
        <w:spacing w:line="360" w:lineRule="auto"/>
        <w:jc w:val="right"/>
        <w:rPr>
          <w:rFonts w:ascii="Arial" w:hAnsi="Arial" w:cs="Arial"/>
          <w:sz w:val="24"/>
          <w:szCs w:val="24"/>
          <w:lang w:val="pt-BR"/>
        </w:rPr>
      </w:pPr>
    </w:p>
    <w:p w14:paraId="13E334AE" w14:textId="4F281BDA" w:rsidR="00AB01F6" w:rsidRPr="00280420" w:rsidRDefault="00AB01F6" w:rsidP="009F7623">
      <w:pPr>
        <w:spacing w:line="360" w:lineRule="auto"/>
        <w:jc w:val="right"/>
        <w:rPr>
          <w:rFonts w:ascii="Arial" w:hAnsi="Arial" w:cs="Arial"/>
          <w:sz w:val="24"/>
          <w:szCs w:val="24"/>
          <w:lang w:val="pt-BR"/>
        </w:rPr>
      </w:pPr>
    </w:p>
    <w:p w14:paraId="50C16950" w14:textId="11D8A8B8" w:rsidR="00AB01F6" w:rsidRDefault="00AB01F6" w:rsidP="009F7623">
      <w:pPr>
        <w:spacing w:line="360" w:lineRule="auto"/>
        <w:jc w:val="right"/>
        <w:rPr>
          <w:rFonts w:ascii="Arial" w:hAnsi="Arial" w:cs="Arial"/>
          <w:sz w:val="24"/>
          <w:szCs w:val="24"/>
          <w:lang w:val="pt-BR"/>
        </w:rPr>
      </w:pPr>
    </w:p>
    <w:p w14:paraId="3FCD62ED" w14:textId="6AEFFAF6" w:rsidR="004D2F39" w:rsidRDefault="004D2F39" w:rsidP="009F7623">
      <w:pPr>
        <w:spacing w:line="360" w:lineRule="auto"/>
        <w:jc w:val="right"/>
        <w:rPr>
          <w:rFonts w:ascii="Arial" w:hAnsi="Arial" w:cs="Arial"/>
          <w:sz w:val="24"/>
          <w:szCs w:val="24"/>
          <w:lang w:val="pt-BR"/>
        </w:rPr>
      </w:pPr>
    </w:p>
    <w:p w14:paraId="137B9832" w14:textId="078A6E24" w:rsidR="004D2F39" w:rsidRDefault="004D2F39" w:rsidP="009F7623">
      <w:pPr>
        <w:spacing w:line="360" w:lineRule="auto"/>
        <w:jc w:val="right"/>
        <w:rPr>
          <w:rFonts w:ascii="Arial" w:hAnsi="Arial" w:cs="Arial"/>
          <w:sz w:val="24"/>
          <w:szCs w:val="24"/>
          <w:lang w:val="pt-BR"/>
        </w:rPr>
      </w:pPr>
    </w:p>
    <w:p w14:paraId="64B0027D" w14:textId="4F5C6414" w:rsidR="004D2F39" w:rsidRDefault="004D2F39" w:rsidP="009F7623">
      <w:pPr>
        <w:spacing w:line="360" w:lineRule="auto"/>
        <w:jc w:val="right"/>
        <w:rPr>
          <w:rFonts w:ascii="Arial" w:hAnsi="Arial" w:cs="Arial"/>
          <w:sz w:val="24"/>
          <w:szCs w:val="24"/>
          <w:lang w:val="pt-BR"/>
        </w:rPr>
      </w:pPr>
    </w:p>
    <w:p w14:paraId="267837F9" w14:textId="6D0803BA" w:rsidR="004D2F39" w:rsidRDefault="004D2F39" w:rsidP="009F7623">
      <w:pPr>
        <w:spacing w:line="360" w:lineRule="auto"/>
        <w:jc w:val="right"/>
        <w:rPr>
          <w:rFonts w:ascii="Arial" w:hAnsi="Arial" w:cs="Arial"/>
          <w:sz w:val="24"/>
          <w:szCs w:val="24"/>
          <w:lang w:val="pt-BR"/>
        </w:rPr>
      </w:pPr>
    </w:p>
    <w:p w14:paraId="6783E038" w14:textId="493DA2AE" w:rsidR="004D2F39" w:rsidRDefault="004D2F39" w:rsidP="009F7623">
      <w:pPr>
        <w:spacing w:line="360" w:lineRule="auto"/>
        <w:jc w:val="right"/>
        <w:rPr>
          <w:rFonts w:ascii="Arial" w:hAnsi="Arial" w:cs="Arial"/>
          <w:sz w:val="24"/>
          <w:szCs w:val="24"/>
          <w:lang w:val="pt-BR"/>
        </w:rPr>
      </w:pPr>
    </w:p>
    <w:p w14:paraId="5C96BAFC" w14:textId="1D904438" w:rsidR="004D2F39" w:rsidRDefault="004D2F39" w:rsidP="009F7623">
      <w:pPr>
        <w:spacing w:line="360" w:lineRule="auto"/>
        <w:jc w:val="right"/>
        <w:rPr>
          <w:rFonts w:ascii="Arial" w:hAnsi="Arial" w:cs="Arial"/>
          <w:sz w:val="24"/>
          <w:szCs w:val="24"/>
          <w:lang w:val="pt-BR"/>
        </w:rPr>
      </w:pPr>
    </w:p>
    <w:p w14:paraId="4295D6AF" w14:textId="0959D636" w:rsidR="004D2F39" w:rsidRDefault="004D2F39" w:rsidP="009F7623">
      <w:pPr>
        <w:spacing w:line="360" w:lineRule="auto"/>
        <w:jc w:val="right"/>
        <w:rPr>
          <w:rFonts w:ascii="Arial" w:hAnsi="Arial" w:cs="Arial"/>
          <w:sz w:val="24"/>
          <w:szCs w:val="24"/>
          <w:lang w:val="pt-BR"/>
        </w:rPr>
      </w:pPr>
    </w:p>
    <w:p w14:paraId="567B98E7" w14:textId="5EA5B41A" w:rsidR="004D2F39" w:rsidRDefault="004D2F39" w:rsidP="009F7623">
      <w:pPr>
        <w:spacing w:line="360" w:lineRule="auto"/>
        <w:jc w:val="right"/>
        <w:rPr>
          <w:rFonts w:ascii="Arial" w:hAnsi="Arial" w:cs="Arial"/>
          <w:sz w:val="24"/>
          <w:szCs w:val="24"/>
          <w:lang w:val="pt-BR"/>
        </w:rPr>
      </w:pPr>
    </w:p>
    <w:p w14:paraId="15FB2FA7" w14:textId="605FC3DA" w:rsidR="004D2F39" w:rsidRDefault="004D2F39" w:rsidP="009F7623">
      <w:pPr>
        <w:spacing w:line="360" w:lineRule="auto"/>
        <w:jc w:val="right"/>
        <w:rPr>
          <w:rFonts w:ascii="Arial" w:hAnsi="Arial" w:cs="Arial"/>
          <w:sz w:val="24"/>
          <w:szCs w:val="24"/>
          <w:lang w:val="pt-BR"/>
        </w:rPr>
      </w:pPr>
    </w:p>
    <w:p w14:paraId="54E96626" w14:textId="1900A57C" w:rsidR="004D2F39" w:rsidRDefault="004D2F39" w:rsidP="009F7623">
      <w:pPr>
        <w:spacing w:line="360" w:lineRule="auto"/>
        <w:jc w:val="right"/>
        <w:rPr>
          <w:rFonts w:ascii="Arial" w:hAnsi="Arial" w:cs="Arial"/>
          <w:sz w:val="24"/>
          <w:szCs w:val="24"/>
          <w:lang w:val="pt-BR"/>
        </w:rPr>
      </w:pPr>
    </w:p>
    <w:p w14:paraId="48D94C2E" w14:textId="77777777" w:rsidR="004D2F39" w:rsidRPr="00280420" w:rsidRDefault="004D2F39" w:rsidP="009F7623">
      <w:pPr>
        <w:spacing w:line="360" w:lineRule="auto"/>
        <w:jc w:val="right"/>
        <w:rPr>
          <w:rFonts w:ascii="Arial" w:hAnsi="Arial" w:cs="Arial"/>
          <w:sz w:val="24"/>
          <w:szCs w:val="24"/>
          <w:lang w:val="pt-BR"/>
        </w:rPr>
      </w:pPr>
    </w:p>
    <w:p w14:paraId="0F0875D8" w14:textId="77777777" w:rsidR="00AB01F6" w:rsidRPr="00280420" w:rsidRDefault="00AB01F6" w:rsidP="009F7623">
      <w:pPr>
        <w:spacing w:line="360" w:lineRule="auto"/>
        <w:jc w:val="right"/>
        <w:rPr>
          <w:rFonts w:ascii="Arial" w:hAnsi="Arial" w:cs="Arial"/>
          <w:sz w:val="24"/>
          <w:szCs w:val="24"/>
          <w:lang w:val="pt-BR"/>
        </w:rPr>
      </w:pPr>
    </w:p>
    <w:p w14:paraId="2AF705ED" w14:textId="5F7F45EF" w:rsidR="004D2F39" w:rsidRPr="004D2F39" w:rsidRDefault="00BD7227" w:rsidP="009F7623">
      <w:pPr>
        <w:pStyle w:val="PargrafodaLista"/>
        <w:numPr>
          <w:ilvl w:val="0"/>
          <w:numId w:val="1"/>
        </w:numPr>
        <w:spacing w:line="360" w:lineRule="auto"/>
        <w:jc w:val="right"/>
        <w:outlineLvl w:val="0"/>
        <w:rPr>
          <w:rFonts w:ascii="Arial" w:hAnsi="Arial" w:cs="Arial"/>
          <w:b/>
          <w:sz w:val="44"/>
          <w:szCs w:val="44"/>
        </w:rPr>
      </w:pPr>
      <w:bookmarkStart w:id="16" w:name="_Toc20413634"/>
      <w:r w:rsidRPr="004D2F39">
        <w:rPr>
          <w:rFonts w:ascii="Arial" w:hAnsi="Arial" w:cs="Arial"/>
          <w:b/>
          <w:sz w:val="44"/>
          <w:szCs w:val="44"/>
        </w:rPr>
        <w:t>Estudos</w:t>
      </w:r>
      <w:bookmarkEnd w:id="16"/>
    </w:p>
    <w:p w14:paraId="30AACE9F" w14:textId="77777777" w:rsidR="004D2F39" w:rsidRDefault="004D2F39">
      <w:pPr>
        <w:spacing w:after="200" w:line="276" w:lineRule="auto"/>
        <w:rPr>
          <w:rFonts w:ascii="Arial" w:eastAsiaTheme="minorEastAsia" w:hAnsi="Arial" w:cs="Arial"/>
          <w:b/>
          <w:sz w:val="24"/>
          <w:szCs w:val="24"/>
          <w:lang w:val="pt-BR" w:eastAsia="pt-BR"/>
        </w:rPr>
      </w:pPr>
      <w:r>
        <w:rPr>
          <w:rFonts w:ascii="Arial" w:hAnsi="Arial" w:cs="Arial"/>
          <w:b/>
          <w:sz w:val="24"/>
          <w:szCs w:val="24"/>
        </w:rPr>
        <w:br w:type="page"/>
      </w:r>
    </w:p>
    <w:p w14:paraId="4B38DCE6" w14:textId="77777777" w:rsidR="00BD7227" w:rsidRPr="00280420" w:rsidRDefault="00BD7227" w:rsidP="009F7623">
      <w:pPr>
        <w:pStyle w:val="PargrafodaLista"/>
        <w:numPr>
          <w:ilvl w:val="0"/>
          <w:numId w:val="1"/>
        </w:numPr>
        <w:spacing w:line="360" w:lineRule="auto"/>
        <w:jc w:val="right"/>
        <w:outlineLvl w:val="0"/>
        <w:rPr>
          <w:rFonts w:ascii="Arial" w:hAnsi="Arial" w:cs="Arial"/>
          <w:b/>
          <w:sz w:val="24"/>
          <w:szCs w:val="24"/>
        </w:rPr>
        <w:sectPr w:rsidR="00BD7227" w:rsidRPr="00280420" w:rsidSect="00BA56D9">
          <w:pgSz w:w="11906" w:h="16838"/>
          <w:pgMar w:top="1417" w:right="1701" w:bottom="1417" w:left="1701" w:header="708" w:footer="708" w:gutter="0"/>
          <w:cols w:space="708"/>
          <w:docGrid w:linePitch="360"/>
        </w:sectPr>
      </w:pPr>
    </w:p>
    <w:p w14:paraId="61AB17B5" w14:textId="77777777" w:rsidR="00BD7227" w:rsidRPr="00280420" w:rsidRDefault="00BD7227" w:rsidP="009F7623">
      <w:pPr>
        <w:pStyle w:val="PargrafodaLista"/>
        <w:numPr>
          <w:ilvl w:val="1"/>
          <w:numId w:val="1"/>
        </w:numPr>
        <w:spacing w:line="360" w:lineRule="auto"/>
        <w:ind w:left="0" w:firstLine="0"/>
        <w:jc w:val="both"/>
        <w:outlineLvl w:val="1"/>
        <w:rPr>
          <w:rFonts w:ascii="Arial" w:hAnsi="Arial" w:cs="Arial"/>
          <w:b/>
          <w:sz w:val="24"/>
          <w:szCs w:val="24"/>
        </w:rPr>
      </w:pPr>
      <w:bookmarkStart w:id="17" w:name="_Toc20413635"/>
      <w:r w:rsidRPr="00280420">
        <w:rPr>
          <w:rFonts w:ascii="Arial" w:hAnsi="Arial" w:cs="Arial"/>
          <w:b/>
          <w:sz w:val="24"/>
          <w:szCs w:val="24"/>
        </w:rPr>
        <w:lastRenderedPageBreak/>
        <w:t>Estudos Topográficos</w:t>
      </w:r>
      <w:bookmarkEnd w:id="17"/>
    </w:p>
    <w:p w14:paraId="7BB966F2" w14:textId="77777777" w:rsidR="00BD7227" w:rsidRPr="00280420" w:rsidRDefault="00BD7227" w:rsidP="009F7623">
      <w:pPr>
        <w:pStyle w:val="PargrafodaLista"/>
        <w:spacing w:line="360" w:lineRule="auto"/>
        <w:ind w:left="1080"/>
        <w:jc w:val="both"/>
        <w:rPr>
          <w:rFonts w:ascii="Arial" w:hAnsi="Arial" w:cs="Arial"/>
          <w:b/>
          <w:sz w:val="24"/>
          <w:szCs w:val="24"/>
        </w:rPr>
      </w:pPr>
    </w:p>
    <w:p w14:paraId="470F9361" w14:textId="77777777" w:rsidR="00BD7227" w:rsidRPr="00280420" w:rsidRDefault="00BD7227" w:rsidP="009F7623">
      <w:pPr>
        <w:pStyle w:val="PargrafodaLista"/>
        <w:numPr>
          <w:ilvl w:val="2"/>
          <w:numId w:val="1"/>
        </w:numPr>
        <w:spacing w:line="360" w:lineRule="auto"/>
        <w:jc w:val="both"/>
        <w:outlineLvl w:val="1"/>
        <w:rPr>
          <w:rFonts w:ascii="Arial" w:hAnsi="Arial" w:cs="Arial"/>
          <w:b/>
          <w:bCs/>
          <w:sz w:val="24"/>
          <w:szCs w:val="24"/>
        </w:rPr>
      </w:pPr>
      <w:bookmarkStart w:id="18" w:name="_Toc500879951"/>
      <w:bookmarkStart w:id="19" w:name="_Toc500880160"/>
      <w:bookmarkStart w:id="20" w:name="_Toc500880768"/>
      <w:bookmarkStart w:id="21" w:name="_Toc500880816"/>
      <w:bookmarkStart w:id="22" w:name="_Toc500884067"/>
      <w:bookmarkStart w:id="23" w:name="_Toc500884129"/>
      <w:bookmarkStart w:id="24" w:name="_Toc500884380"/>
      <w:bookmarkStart w:id="25" w:name="_Toc500961187"/>
      <w:bookmarkStart w:id="26" w:name="_Toc500961939"/>
      <w:bookmarkStart w:id="27" w:name="_Toc500966103"/>
      <w:bookmarkStart w:id="28" w:name="_Toc501003378"/>
      <w:bookmarkStart w:id="29" w:name="_Toc501008927"/>
      <w:bookmarkStart w:id="30" w:name="_Toc501009018"/>
      <w:bookmarkStart w:id="31" w:name="_Toc501009114"/>
      <w:bookmarkStart w:id="32" w:name="_Toc501009210"/>
      <w:bookmarkStart w:id="33" w:name="_Toc501009524"/>
      <w:bookmarkStart w:id="34" w:name="_Toc501009660"/>
      <w:bookmarkStart w:id="35" w:name="_Toc501009764"/>
      <w:bookmarkStart w:id="36" w:name="_Toc501009869"/>
      <w:bookmarkStart w:id="37" w:name="_Toc501009974"/>
      <w:bookmarkStart w:id="38" w:name="_Toc501360843"/>
      <w:bookmarkStart w:id="39" w:name="_Toc501361021"/>
      <w:bookmarkStart w:id="40" w:name="_Toc517955586"/>
      <w:bookmarkStart w:id="41" w:name="_Toc518466321"/>
      <w:bookmarkStart w:id="42" w:name="_Toc518467181"/>
      <w:bookmarkStart w:id="43" w:name="_Toc18403598"/>
      <w:bookmarkStart w:id="44" w:name="_Toc501008933"/>
      <w:bookmarkStart w:id="45" w:name="_Toc501009024"/>
      <w:bookmarkStart w:id="46" w:name="_Toc501009120"/>
      <w:bookmarkStart w:id="47" w:name="_Toc501009216"/>
      <w:bookmarkStart w:id="48" w:name="_Toc501009530"/>
      <w:bookmarkStart w:id="49" w:name="_Toc501009666"/>
      <w:bookmarkStart w:id="50" w:name="_Toc501009770"/>
      <w:bookmarkStart w:id="51" w:name="_Toc501009875"/>
      <w:bookmarkStart w:id="52" w:name="_Toc501009980"/>
      <w:bookmarkStart w:id="53" w:name="_Toc501360849"/>
      <w:bookmarkStart w:id="54" w:name="_Toc501361027"/>
      <w:bookmarkStart w:id="55" w:name="_Toc517955592"/>
      <w:bookmarkStart w:id="56" w:name="_Toc518466327"/>
      <w:bookmarkStart w:id="57" w:name="_Toc518467187"/>
      <w:bookmarkStart w:id="58" w:name="_Toc18403604"/>
      <w:bookmarkStart w:id="59" w:name="_Toc20413636"/>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280420">
        <w:rPr>
          <w:rFonts w:ascii="Arial" w:hAnsi="Arial" w:cs="Arial"/>
          <w:b/>
          <w:bCs/>
          <w:sz w:val="24"/>
          <w:szCs w:val="24"/>
        </w:rPr>
        <w:t>Objetivo</w:t>
      </w:r>
      <w:bookmarkEnd w:id="59"/>
    </w:p>
    <w:p w14:paraId="3B95C62E" w14:textId="77777777" w:rsidR="00BD7227" w:rsidRPr="00280420" w:rsidRDefault="00BD7227" w:rsidP="009F7623">
      <w:pPr>
        <w:spacing w:line="360" w:lineRule="auto"/>
        <w:jc w:val="both"/>
        <w:outlineLvl w:val="2"/>
        <w:rPr>
          <w:rFonts w:ascii="Arial" w:hAnsi="Arial" w:cs="Arial"/>
          <w:b/>
          <w:sz w:val="24"/>
          <w:szCs w:val="24"/>
          <w:lang w:val="pt-BR"/>
        </w:rPr>
      </w:pPr>
    </w:p>
    <w:p w14:paraId="7BE0B9A9" w14:textId="1E8CEE8C"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Os estudos topográficos foram realizados conforme a Instrução de Serviço IS-204, (Estudos Topográficos para o Projeto Básico) e Instrução de Serviço IS-205, (Estudos topográficos para Projeto Executivo de Engenharia) constantes no Manual de Diretrizes Básicas para Elaboração de Estudos e Projetos Rodoviários: Escopos Básicos/Instruções de Serviço do Departamento Nacional de Infraestrutura de Transportes-DNIT de 2006 e NBR</w:t>
      </w:r>
      <w:r w:rsidR="002800F4" w:rsidRPr="00280420">
        <w:rPr>
          <w:rFonts w:ascii="Arial" w:hAnsi="Arial" w:cs="Arial"/>
          <w:sz w:val="24"/>
          <w:szCs w:val="24"/>
          <w:lang w:val="pt-BR"/>
        </w:rPr>
        <w:t xml:space="preserve"> </w:t>
      </w:r>
      <w:r w:rsidRPr="00280420">
        <w:rPr>
          <w:rFonts w:ascii="Arial" w:hAnsi="Arial" w:cs="Arial"/>
          <w:sz w:val="24"/>
          <w:szCs w:val="24"/>
          <w:lang w:val="pt-BR"/>
        </w:rPr>
        <w:t>13.333 ABNT.</w:t>
      </w:r>
    </w:p>
    <w:p w14:paraId="773F7842" w14:textId="77777777" w:rsidR="00BD7227" w:rsidRPr="00280420" w:rsidRDefault="00BD7227" w:rsidP="009F7623">
      <w:pPr>
        <w:pStyle w:val="PargrafodaLista"/>
        <w:numPr>
          <w:ilvl w:val="0"/>
          <w:numId w:val="3"/>
        </w:numPr>
        <w:tabs>
          <w:tab w:val="left" w:pos="851"/>
        </w:tabs>
        <w:spacing w:line="360" w:lineRule="auto"/>
        <w:ind w:hanging="1080"/>
        <w:jc w:val="both"/>
        <w:rPr>
          <w:rFonts w:ascii="Arial" w:hAnsi="Arial" w:cs="Arial"/>
          <w:sz w:val="24"/>
          <w:szCs w:val="24"/>
        </w:rPr>
      </w:pPr>
      <w:r w:rsidRPr="00280420">
        <w:rPr>
          <w:rFonts w:ascii="Arial" w:hAnsi="Arial" w:cs="Arial"/>
          <w:sz w:val="24"/>
          <w:szCs w:val="24"/>
        </w:rPr>
        <w:t xml:space="preserve">Locação de Eixo da Via a </w:t>
      </w:r>
      <w:proofErr w:type="gramStart"/>
      <w:r w:rsidRPr="00280420">
        <w:rPr>
          <w:rFonts w:ascii="Arial" w:hAnsi="Arial" w:cs="Arial"/>
          <w:sz w:val="24"/>
          <w:szCs w:val="24"/>
        </w:rPr>
        <w:t>ser Projetada</w:t>
      </w:r>
      <w:proofErr w:type="gramEnd"/>
      <w:r w:rsidRPr="00280420">
        <w:rPr>
          <w:rFonts w:ascii="Arial" w:hAnsi="Arial" w:cs="Arial"/>
          <w:sz w:val="24"/>
          <w:szCs w:val="24"/>
        </w:rPr>
        <w:t>;</w:t>
      </w:r>
    </w:p>
    <w:p w14:paraId="58F58385" w14:textId="77777777" w:rsidR="00BD7227" w:rsidRPr="00280420" w:rsidRDefault="00BD7227" w:rsidP="009F7623">
      <w:pPr>
        <w:pStyle w:val="PargrafodaLista"/>
        <w:numPr>
          <w:ilvl w:val="0"/>
          <w:numId w:val="3"/>
        </w:numPr>
        <w:tabs>
          <w:tab w:val="left" w:pos="851"/>
        </w:tabs>
        <w:spacing w:line="360" w:lineRule="auto"/>
        <w:ind w:hanging="1080"/>
        <w:jc w:val="both"/>
        <w:rPr>
          <w:rFonts w:ascii="Arial" w:hAnsi="Arial" w:cs="Arial"/>
          <w:sz w:val="24"/>
          <w:szCs w:val="24"/>
        </w:rPr>
      </w:pPr>
      <w:r w:rsidRPr="00280420">
        <w:rPr>
          <w:rFonts w:ascii="Arial" w:hAnsi="Arial" w:cs="Arial"/>
          <w:sz w:val="24"/>
          <w:szCs w:val="24"/>
        </w:rPr>
        <w:t xml:space="preserve">Nivelamento e Contranivelamento do Eixo de Locação; </w:t>
      </w:r>
    </w:p>
    <w:p w14:paraId="5DC375C8" w14:textId="77777777" w:rsidR="00BD7227" w:rsidRPr="00280420" w:rsidRDefault="00BD7227" w:rsidP="009F7623">
      <w:pPr>
        <w:pStyle w:val="PargrafodaLista"/>
        <w:numPr>
          <w:ilvl w:val="0"/>
          <w:numId w:val="3"/>
        </w:numPr>
        <w:tabs>
          <w:tab w:val="left" w:pos="851"/>
        </w:tabs>
        <w:spacing w:line="360" w:lineRule="auto"/>
        <w:ind w:hanging="1080"/>
        <w:jc w:val="both"/>
        <w:rPr>
          <w:rFonts w:ascii="Arial" w:hAnsi="Arial" w:cs="Arial"/>
          <w:sz w:val="24"/>
          <w:szCs w:val="24"/>
        </w:rPr>
      </w:pPr>
      <w:r w:rsidRPr="00280420">
        <w:rPr>
          <w:rFonts w:ascii="Arial" w:hAnsi="Arial" w:cs="Arial"/>
          <w:sz w:val="24"/>
          <w:szCs w:val="24"/>
        </w:rPr>
        <w:t>Levantamento das Secções Transversais e Detalhamento das Vias Existentes;</w:t>
      </w:r>
    </w:p>
    <w:p w14:paraId="2E8A6C26" w14:textId="77777777" w:rsidR="00BD7227" w:rsidRPr="00280420" w:rsidRDefault="00BD7227" w:rsidP="009F7623">
      <w:pPr>
        <w:pStyle w:val="PargrafodaLista"/>
        <w:numPr>
          <w:ilvl w:val="0"/>
          <w:numId w:val="3"/>
        </w:numPr>
        <w:tabs>
          <w:tab w:val="left" w:pos="851"/>
        </w:tabs>
        <w:spacing w:line="360" w:lineRule="auto"/>
        <w:ind w:hanging="1080"/>
        <w:jc w:val="both"/>
        <w:rPr>
          <w:rFonts w:ascii="Arial" w:hAnsi="Arial" w:cs="Arial"/>
          <w:sz w:val="24"/>
          <w:szCs w:val="24"/>
        </w:rPr>
      </w:pPr>
      <w:r w:rsidRPr="00280420">
        <w:rPr>
          <w:rFonts w:ascii="Arial" w:hAnsi="Arial" w:cs="Arial"/>
          <w:sz w:val="24"/>
          <w:szCs w:val="24"/>
        </w:rPr>
        <w:t>Levantamento Cadastral;</w:t>
      </w:r>
    </w:p>
    <w:p w14:paraId="0F63B643" w14:textId="77777777" w:rsidR="00BD7227" w:rsidRPr="00280420" w:rsidRDefault="00BD7227" w:rsidP="009F7623">
      <w:pPr>
        <w:pStyle w:val="PargrafodaLista"/>
        <w:numPr>
          <w:ilvl w:val="0"/>
          <w:numId w:val="3"/>
        </w:numPr>
        <w:tabs>
          <w:tab w:val="left" w:pos="851"/>
        </w:tabs>
        <w:spacing w:line="360" w:lineRule="auto"/>
        <w:ind w:hanging="1080"/>
        <w:jc w:val="both"/>
        <w:rPr>
          <w:rFonts w:ascii="Arial" w:hAnsi="Arial" w:cs="Arial"/>
          <w:sz w:val="24"/>
          <w:szCs w:val="24"/>
        </w:rPr>
      </w:pPr>
      <w:r w:rsidRPr="00280420">
        <w:rPr>
          <w:rFonts w:ascii="Arial" w:hAnsi="Arial" w:cs="Arial"/>
          <w:sz w:val="24"/>
          <w:szCs w:val="24"/>
        </w:rPr>
        <w:t>Levantamento dos dispositivos de drenagem existentes.</w:t>
      </w:r>
    </w:p>
    <w:p w14:paraId="7F53F49D" w14:textId="77777777" w:rsidR="00BD7227" w:rsidRPr="00280420" w:rsidRDefault="00BD7227" w:rsidP="009F7623">
      <w:pPr>
        <w:spacing w:line="360" w:lineRule="auto"/>
        <w:jc w:val="both"/>
        <w:outlineLvl w:val="2"/>
        <w:rPr>
          <w:rFonts w:ascii="Arial" w:hAnsi="Arial" w:cs="Arial"/>
          <w:sz w:val="24"/>
          <w:szCs w:val="24"/>
          <w:lang w:val="pt-BR"/>
        </w:rPr>
      </w:pPr>
    </w:p>
    <w:p w14:paraId="52DC27CA" w14:textId="77777777" w:rsidR="00BD7227" w:rsidRPr="00280420" w:rsidRDefault="00BD7227" w:rsidP="009F7623">
      <w:pPr>
        <w:pStyle w:val="PargrafodaLista"/>
        <w:numPr>
          <w:ilvl w:val="2"/>
          <w:numId w:val="1"/>
        </w:numPr>
        <w:spacing w:line="360" w:lineRule="auto"/>
        <w:jc w:val="both"/>
        <w:outlineLvl w:val="1"/>
        <w:rPr>
          <w:rFonts w:ascii="Arial" w:hAnsi="Arial" w:cs="Arial"/>
          <w:b/>
          <w:bCs/>
          <w:sz w:val="24"/>
          <w:szCs w:val="24"/>
        </w:rPr>
      </w:pPr>
      <w:bookmarkStart w:id="60" w:name="_Toc20413637"/>
      <w:r w:rsidRPr="00280420">
        <w:rPr>
          <w:rFonts w:ascii="Arial" w:hAnsi="Arial" w:cs="Arial"/>
          <w:b/>
          <w:bCs/>
          <w:sz w:val="24"/>
          <w:szCs w:val="24"/>
        </w:rPr>
        <w:t>Levantamento Cadastral</w:t>
      </w:r>
      <w:bookmarkEnd w:id="60"/>
    </w:p>
    <w:p w14:paraId="62EF5ADB" w14:textId="77777777" w:rsidR="00BD7227" w:rsidRPr="00280420" w:rsidRDefault="00BD7227" w:rsidP="009F7623">
      <w:pPr>
        <w:spacing w:line="360" w:lineRule="auto"/>
        <w:rPr>
          <w:rFonts w:ascii="Arial" w:hAnsi="Arial" w:cs="Arial"/>
          <w:sz w:val="24"/>
          <w:szCs w:val="24"/>
          <w:lang w:val="pt-BR"/>
        </w:rPr>
      </w:pPr>
    </w:p>
    <w:p w14:paraId="137D61AC" w14:textId="77777777" w:rsidR="00BD7227" w:rsidRPr="00280420" w:rsidRDefault="00BD7227"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Antes da determinação do eixo da via projetada, foi executado um cadastro das cercas, dispositivos de drenagem, postes, árvores e benfeitorias existentes ao longo da via.</w:t>
      </w:r>
    </w:p>
    <w:p w14:paraId="4C18BC5B" w14:textId="77777777" w:rsidR="00BD7227" w:rsidRPr="00280420" w:rsidRDefault="00BD7227" w:rsidP="009F7623">
      <w:pPr>
        <w:spacing w:after="240" w:line="360" w:lineRule="auto"/>
        <w:jc w:val="both"/>
        <w:rPr>
          <w:rFonts w:ascii="Arial" w:hAnsi="Arial" w:cs="Arial"/>
          <w:b/>
          <w:sz w:val="24"/>
          <w:szCs w:val="24"/>
          <w:lang w:val="pt-BR"/>
        </w:rPr>
      </w:pPr>
    </w:p>
    <w:p w14:paraId="6BFEC3BA" w14:textId="77777777" w:rsidR="00BD7227" w:rsidRPr="00280420" w:rsidRDefault="00BD7227" w:rsidP="009F7623">
      <w:pPr>
        <w:pStyle w:val="PargrafodaLista"/>
        <w:numPr>
          <w:ilvl w:val="2"/>
          <w:numId w:val="1"/>
        </w:numPr>
        <w:spacing w:line="360" w:lineRule="auto"/>
        <w:jc w:val="both"/>
        <w:outlineLvl w:val="1"/>
        <w:rPr>
          <w:rFonts w:ascii="Arial" w:hAnsi="Arial" w:cs="Arial"/>
          <w:b/>
          <w:bCs/>
          <w:sz w:val="24"/>
          <w:szCs w:val="24"/>
        </w:rPr>
      </w:pPr>
      <w:bookmarkStart w:id="61" w:name="_Toc20413638"/>
      <w:r w:rsidRPr="00280420">
        <w:rPr>
          <w:rFonts w:ascii="Arial" w:hAnsi="Arial" w:cs="Arial"/>
          <w:b/>
          <w:bCs/>
          <w:sz w:val="24"/>
          <w:szCs w:val="24"/>
        </w:rPr>
        <w:t>Levantamento dos Acessos e Interseções Levantadas</w:t>
      </w:r>
      <w:bookmarkEnd w:id="61"/>
    </w:p>
    <w:p w14:paraId="27A79A27" w14:textId="77777777" w:rsidR="00BD7227" w:rsidRPr="00280420" w:rsidRDefault="00BD7227" w:rsidP="009F7623">
      <w:pPr>
        <w:spacing w:line="360" w:lineRule="auto"/>
        <w:jc w:val="both"/>
        <w:rPr>
          <w:rFonts w:ascii="Arial" w:hAnsi="Arial" w:cs="Arial"/>
          <w:sz w:val="24"/>
          <w:szCs w:val="24"/>
          <w:lang w:val="pt-BR"/>
        </w:rPr>
      </w:pPr>
    </w:p>
    <w:p w14:paraId="63D18D14" w14:textId="77777777" w:rsidR="00BD7227" w:rsidRPr="00280420" w:rsidRDefault="00BD7227"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As interseções com vias existentes ao longo do trecho foram cadastradas visando a sua adequação ao projeto quando possível.</w:t>
      </w:r>
    </w:p>
    <w:p w14:paraId="791E19F8" w14:textId="77777777" w:rsidR="00BD7227" w:rsidRPr="00280420" w:rsidRDefault="00BD7227" w:rsidP="009F7623">
      <w:pPr>
        <w:spacing w:line="360" w:lineRule="auto"/>
        <w:jc w:val="both"/>
        <w:rPr>
          <w:rFonts w:ascii="Arial" w:hAnsi="Arial" w:cs="Arial"/>
          <w:sz w:val="24"/>
          <w:szCs w:val="24"/>
          <w:lang w:val="pt-BR"/>
        </w:rPr>
      </w:pPr>
    </w:p>
    <w:p w14:paraId="12D739E8" w14:textId="77777777" w:rsidR="00BD7227" w:rsidRPr="00280420" w:rsidRDefault="00BD7227" w:rsidP="009F7623">
      <w:pPr>
        <w:pStyle w:val="PargrafodaLista"/>
        <w:numPr>
          <w:ilvl w:val="2"/>
          <w:numId w:val="1"/>
        </w:numPr>
        <w:spacing w:line="360" w:lineRule="auto"/>
        <w:jc w:val="both"/>
        <w:outlineLvl w:val="1"/>
        <w:rPr>
          <w:rFonts w:ascii="Arial" w:hAnsi="Arial" w:cs="Arial"/>
          <w:b/>
          <w:bCs/>
          <w:sz w:val="24"/>
          <w:szCs w:val="24"/>
        </w:rPr>
      </w:pPr>
      <w:bookmarkStart w:id="62" w:name="_Toc20413639"/>
      <w:r w:rsidRPr="00280420">
        <w:rPr>
          <w:rFonts w:ascii="Arial" w:hAnsi="Arial" w:cs="Arial"/>
          <w:b/>
          <w:bCs/>
          <w:sz w:val="24"/>
          <w:szCs w:val="24"/>
        </w:rPr>
        <w:t>Levantamento das seções Transversais e Detalhamento da Plataforma Atual</w:t>
      </w:r>
      <w:bookmarkEnd w:id="62"/>
    </w:p>
    <w:p w14:paraId="65D521AA" w14:textId="77777777" w:rsidR="00BD7227" w:rsidRPr="00280420" w:rsidRDefault="00BD7227" w:rsidP="009F7623">
      <w:pPr>
        <w:spacing w:line="360" w:lineRule="auto"/>
        <w:jc w:val="both"/>
        <w:rPr>
          <w:rFonts w:ascii="Arial" w:hAnsi="Arial" w:cs="Arial"/>
          <w:sz w:val="24"/>
          <w:szCs w:val="24"/>
          <w:lang w:val="pt-BR"/>
        </w:rPr>
      </w:pPr>
    </w:p>
    <w:p w14:paraId="6D430C9B" w14:textId="55E1E81B" w:rsidR="004D6203"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Foram levantadas seções transversais em todos os piquetes do eixo locado, de modo que fique caracterizado o terreno natural e a plataforma da via existente. Para o modelo do terreno digital, onde o mesmo foi tomado como base para realização dos projetos que serão citados posteriormente neste relatório foi utilizadas as cotas levantamento cadastral realizada a cada 20m nas tangentes e a cada 10m nas curvas para aumentar o nível de precisão nestes segmentos.</w:t>
      </w:r>
      <w:r w:rsidR="004D6203" w:rsidRPr="00280420">
        <w:rPr>
          <w:rFonts w:ascii="Arial" w:hAnsi="Arial" w:cs="Arial"/>
          <w:sz w:val="24"/>
          <w:szCs w:val="24"/>
          <w:lang w:val="pt-BR"/>
        </w:rPr>
        <w:br w:type="page"/>
      </w:r>
    </w:p>
    <w:p w14:paraId="6CE1DBE8" w14:textId="77777777" w:rsidR="00BD7227" w:rsidRPr="00280420" w:rsidRDefault="00BD7227" w:rsidP="009F7623">
      <w:pPr>
        <w:pStyle w:val="PargrafodaLista"/>
        <w:numPr>
          <w:ilvl w:val="1"/>
          <w:numId w:val="1"/>
        </w:numPr>
        <w:spacing w:line="360" w:lineRule="auto"/>
        <w:jc w:val="both"/>
        <w:outlineLvl w:val="1"/>
        <w:rPr>
          <w:rFonts w:ascii="Arial" w:hAnsi="Arial" w:cs="Arial"/>
          <w:b/>
          <w:sz w:val="24"/>
          <w:szCs w:val="24"/>
        </w:rPr>
      </w:pPr>
      <w:bookmarkStart w:id="63" w:name="_Toc20413640"/>
      <w:r w:rsidRPr="00280420">
        <w:rPr>
          <w:rFonts w:ascii="Arial" w:hAnsi="Arial" w:cs="Arial"/>
          <w:b/>
          <w:sz w:val="24"/>
          <w:szCs w:val="24"/>
        </w:rPr>
        <w:lastRenderedPageBreak/>
        <w:t>Estudos Hidrológicos</w:t>
      </w:r>
      <w:bookmarkEnd w:id="63"/>
    </w:p>
    <w:p w14:paraId="2FBE4E17" w14:textId="3339532E" w:rsidR="00BD7227" w:rsidRPr="00280420" w:rsidRDefault="00BD7227" w:rsidP="009F7623">
      <w:pPr>
        <w:pStyle w:val="PargrafodaLista"/>
        <w:spacing w:line="360" w:lineRule="auto"/>
        <w:ind w:left="0"/>
        <w:jc w:val="both"/>
        <w:outlineLvl w:val="1"/>
        <w:rPr>
          <w:rFonts w:ascii="Arial" w:hAnsi="Arial" w:cs="Arial"/>
          <w:b/>
          <w:sz w:val="24"/>
          <w:szCs w:val="24"/>
        </w:rPr>
      </w:pPr>
    </w:p>
    <w:p w14:paraId="641D997A"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Objetivos</w:t>
      </w:r>
      <w:r w:rsidRPr="00280420">
        <w:rPr>
          <w:rFonts w:ascii="Arial" w:hAnsi="Arial" w:cs="Arial"/>
          <w:sz w:val="24"/>
          <w:szCs w:val="24"/>
          <w:lang w:val="pt-BR"/>
        </w:rPr>
        <w:t xml:space="preserve"> </w:t>
      </w:r>
    </w:p>
    <w:p w14:paraId="5E95DA73"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Os sistemas de drenagem urbana são essencialmente sistemas preventivos de inundações, principalmente nas áreas mais baixas das comunidades sujeitas a alagamentos ou marginais de cursos naturais de água. É evidente que no campo da drenagem, os problemas agravam-se em função da urbanização desordenada.</w:t>
      </w:r>
    </w:p>
    <w:p w14:paraId="35EA54A8"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sz w:val="24"/>
          <w:szCs w:val="24"/>
          <w:lang w:val="pt-BR"/>
        </w:rPr>
        <w:t xml:space="preserve">Quando um sistema de drenagem não é considerado desde o início da formação do planejamento urbano, é bastante provável que esse sistema, ao ser projetado, revele-se, ao mesmo tempo, de alto custo e deficiente. É conveniente, para a comunidade, que a área urbana seja planejada de forma integrada. Se existirem planos regionais, estaduais ou federais, é interessante a perfeita compatibilidade entre o plano de desenvolvimento urbano e esses planos. </w:t>
      </w:r>
    </w:p>
    <w:p w14:paraId="79BE7390"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Todo plano urbanístico de expansão deve conter em seu bojo um plano de drenagem urbana, visando delimitar as áreas mais baixas potencialmente inundáveis a fim de diagnosticar a viabilidade ou não da ocupação destas áreas de ponto de vista de expansão dos serviços públicos. </w:t>
      </w:r>
    </w:p>
    <w:p w14:paraId="1A6466E8"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Um adequado sistema de drenagem, quer de águas superficiais ou subterrâneas, onde </w:t>
      </w:r>
      <w:proofErr w:type="spellStart"/>
      <w:r w:rsidRPr="00280420">
        <w:rPr>
          <w:rFonts w:ascii="Arial" w:hAnsi="Arial" w:cs="Arial"/>
          <w:sz w:val="24"/>
          <w:szCs w:val="24"/>
          <w:lang w:val="pt-BR"/>
        </w:rPr>
        <w:t>esta</w:t>
      </w:r>
      <w:proofErr w:type="spellEnd"/>
      <w:r w:rsidRPr="00280420">
        <w:rPr>
          <w:rFonts w:ascii="Arial" w:hAnsi="Arial" w:cs="Arial"/>
          <w:sz w:val="24"/>
          <w:szCs w:val="24"/>
          <w:lang w:val="pt-BR"/>
        </w:rPr>
        <w:t xml:space="preserve"> drenagem for viável, proporcionará uma série de benefícios, tais como:</w:t>
      </w:r>
    </w:p>
    <w:p w14:paraId="18CC950C"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Desenvolvimento do sistema viário; </w:t>
      </w:r>
    </w:p>
    <w:p w14:paraId="7B7E9AC3"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Redução de gastos com manutenção das vias públicas; </w:t>
      </w:r>
    </w:p>
    <w:p w14:paraId="43042DE4"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Valorização das propriedades existentes na área beneficiada; </w:t>
      </w:r>
    </w:p>
    <w:p w14:paraId="126151D5"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Escoamento rápido das águas superficiais, facilitando o tráfego por ocasião das precipitações;</w:t>
      </w:r>
    </w:p>
    <w:p w14:paraId="3A8D0F3A"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Eliminação da presença de águas estagnadas e lamaçais;</w:t>
      </w:r>
    </w:p>
    <w:p w14:paraId="508DFC69"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Rebaixamento do lençol freático; </w:t>
      </w:r>
    </w:p>
    <w:p w14:paraId="721927E6"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Recuperação de áreas alagadas ou alagáveis; </w:t>
      </w:r>
    </w:p>
    <w:p w14:paraId="4A1CA800"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segurança E conforto para a população habitante ou transeunte pela área de projeto.</w:t>
      </w:r>
    </w:p>
    <w:p w14:paraId="4865F52C" w14:textId="77777777" w:rsidR="004D6203" w:rsidRPr="00280420" w:rsidRDefault="004D6203" w:rsidP="009F7623">
      <w:pPr>
        <w:spacing w:line="360" w:lineRule="auto"/>
        <w:ind w:firstLine="708"/>
        <w:jc w:val="both"/>
        <w:rPr>
          <w:rFonts w:ascii="Arial" w:hAnsi="Arial" w:cs="Arial"/>
          <w:sz w:val="24"/>
          <w:szCs w:val="24"/>
          <w:lang w:val="pt-BR"/>
        </w:rPr>
      </w:pPr>
    </w:p>
    <w:p w14:paraId="0A7B656A"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lastRenderedPageBreak/>
        <w:t xml:space="preserve">Em termos genéricos, o sistema da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faz-se necessário para criar condições razoáveis de circulação de veículos e pedestres numa área urbana, por ocasião de ocorrência de chuvas frequentes, sendo conveniente verificar-se o comportamento do sistema para chuvas mais intensas, considerando-se os possíveis danos às propriedades e os riscos de perdas humanas por ocasião de temporais mais fortes. </w:t>
      </w:r>
    </w:p>
    <w:p w14:paraId="3AEE5179"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DEFLÚVIO SUPERFICIAL DIRETO</w:t>
      </w:r>
    </w:p>
    <w:p w14:paraId="63B8711C"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Generalidades</w:t>
      </w:r>
      <w:r w:rsidRPr="00280420">
        <w:rPr>
          <w:rFonts w:ascii="Arial" w:hAnsi="Arial" w:cs="Arial"/>
          <w:sz w:val="24"/>
          <w:szCs w:val="24"/>
          <w:lang w:val="pt-BR"/>
        </w:rPr>
        <w:t xml:space="preserve"> </w:t>
      </w:r>
    </w:p>
    <w:p w14:paraId="35D83D6D" w14:textId="77777777" w:rsidR="004D6203" w:rsidRPr="00280420" w:rsidRDefault="004D6203" w:rsidP="009F7623">
      <w:pPr>
        <w:spacing w:line="360" w:lineRule="auto"/>
        <w:ind w:firstLine="709"/>
        <w:jc w:val="both"/>
        <w:rPr>
          <w:rFonts w:ascii="Arial" w:hAnsi="Arial" w:cs="Arial"/>
          <w:sz w:val="24"/>
          <w:szCs w:val="24"/>
          <w:lang w:val="pt-BR"/>
        </w:rPr>
      </w:pPr>
      <w:r w:rsidRPr="00280420">
        <w:rPr>
          <w:rFonts w:ascii="Arial" w:hAnsi="Arial" w:cs="Arial"/>
          <w:sz w:val="24"/>
          <w:szCs w:val="24"/>
          <w:lang w:val="pt-BR"/>
        </w:rPr>
        <w:t xml:space="preserve">Denomina-se deflúvio superficial direto o volume de água que escoa da superfície de uma determinada área devido a ocorrência de uma chuva torrencial sobre aquela área. A determinação precisa deste volume de água acarretará, consequentemente, condições para que sejam projetadas obras dimensionadas adequadamente, alcançando-se os objetivos pretendidos com a implantação de qualquer sistema de drenagem indicado para a área. Para determinação desse volume, vários métodos são conhecidos, os quais podem ser </w:t>
      </w:r>
      <w:hyperlink r:id="rId27" w:tooltip="Click to Continue &gt; by Text-Enhance" w:history="1">
        <w:r w:rsidRPr="00280420">
          <w:rPr>
            <w:rFonts w:ascii="Arial" w:hAnsi="Arial" w:cs="Arial"/>
            <w:sz w:val="24"/>
            <w:szCs w:val="24"/>
            <w:u w:val="single"/>
            <w:lang w:val="pt-BR"/>
          </w:rPr>
          <w:t>classificados</w:t>
        </w:r>
      </w:hyperlink>
      <w:r w:rsidRPr="00280420">
        <w:rPr>
          <w:rFonts w:ascii="Arial" w:hAnsi="Arial" w:cs="Arial"/>
          <w:sz w:val="24"/>
          <w:szCs w:val="24"/>
          <w:lang w:val="pt-BR"/>
        </w:rPr>
        <w:t xml:space="preserve"> nos grupos abaixo: </w:t>
      </w:r>
    </w:p>
    <w:p w14:paraId="43B95AE9" w14:textId="77777777" w:rsidR="004D6203" w:rsidRPr="00280420" w:rsidRDefault="004D6203" w:rsidP="009F7623">
      <w:pPr>
        <w:spacing w:line="360" w:lineRule="auto"/>
        <w:ind w:left="709" w:hanging="1"/>
        <w:jc w:val="both"/>
        <w:rPr>
          <w:rFonts w:ascii="Arial" w:hAnsi="Arial" w:cs="Arial"/>
          <w:sz w:val="24"/>
          <w:szCs w:val="24"/>
          <w:lang w:val="pt-BR"/>
        </w:rPr>
      </w:pPr>
      <w:r w:rsidRPr="00280420">
        <w:rPr>
          <w:rFonts w:ascii="Arial" w:hAnsi="Arial" w:cs="Arial"/>
          <w:sz w:val="24"/>
          <w:szCs w:val="24"/>
          <w:lang w:val="pt-BR"/>
        </w:rPr>
        <w:br/>
        <w:t>a) medições diretas;</w:t>
      </w:r>
    </w:p>
    <w:p w14:paraId="38E16E18" w14:textId="77777777" w:rsidR="004D6203" w:rsidRPr="00280420" w:rsidRDefault="004D6203" w:rsidP="009F7623">
      <w:pPr>
        <w:spacing w:line="360" w:lineRule="auto"/>
        <w:ind w:left="709" w:hanging="1"/>
        <w:jc w:val="both"/>
        <w:rPr>
          <w:rFonts w:ascii="Arial" w:hAnsi="Arial" w:cs="Arial"/>
          <w:sz w:val="24"/>
          <w:szCs w:val="24"/>
          <w:lang w:val="pt-BR"/>
        </w:rPr>
      </w:pPr>
      <w:r w:rsidRPr="00280420">
        <w:rPr>
          <w:rFonts w:ascii="Arial" w:hAnsi="Arial" w:cs="Arial"/>
          <w:sz w:val="24"/>
          <w:szCs w:val="24"/>
          <w:lang w:val="pt-BR"/>
        </w:rPr>
        <w:t xml:space="preserve">b) processos comparativos; </w:t>
      </w:r>
    </w:p>
    <w:p w14:paraId="3B495334" w14:textId="77777777" w:rsidR="004D6203" w:rsidRPr="00280420" w:rsidRDefault="004D6203" w:rsidP="009F7623">
      <w:pPr>
        <w:spacing w:line="360" w:lineRule="auto"/>
        <w:ind w:left="709" w:hanging="1"/>
        <w:jc w:val="both"/>
        <w:rPr>
          <w:rFonts w:ascii="Arial" w:hAnsi="Arial" w:cs="Arial"/>
          <w:sz w:val="24"/>
          <w:szCs w:val="24"/>
          <w:lang w:val="pt-BR"/>
        </w:rPr>
      </w:pPr>
      <w:r w:rsidRPr="00280420">
        <w:rPr>
          <w:rFonts w:ascii="Arial" w:hAnsi="Arial" w:cs="Arial"/>
          <w:sz w:val="24"/>
          <w:szCs w:val="24"/>
          <w:lang w:val="pt-BR"/>
        </w:rPr>
        <w:t xml:space="preserve">c) métodos analíticos; </w:t>
      </w:r>
    </w:p>
    <w:p w14:paraId="0709CC7C"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d) fórmulas empíricas.</w:t>
      </w:r>
    </w:p>
    <w:p w14:paraId="1DF65551" w14:textId="77777777" w:rsidR="004D6203" w:rsidRPr="00280420" w:rsidRDefault="004D6203" w:rsidP="009F7623">
      <w:pPr>
        <w:spacing w:line="360" w:lineRule="auto"/>
        <w:ind w:left="709"/>
        <w:jc w:val="both"/>
        <w:rPr>
          <w:rFonts w:ascii="Arial" w:hAnsi="Arial" w:cs="Arial"/>
          <w:sz w:val="24"/>
          <w:szCs w:val="24"/>
          <w:lang w:val="pt-BR"/>
        </w:rPr>
      </w:pPr>
    </w:p>
    <w:p w14:paraId="0E33B49C"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As medições diretas e processos comparativos restringem-se mais para determinações de vazões em cursos de água perenes tais como córregos, pequenos canais, etc., ficando praticamente sem utilização em projetos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em geral. As fórmulas empíricas são resultantes de equacionamento de um grande número de observações sendo, por isso, bastante confiáveis, mas de utilização restrita a localidade de origem das observações ou regiões similares. </w:t>
      </w:r>
    </w:p>
    <w:p w14:paraId="70A47047"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Procedimentos mais frequentemente empregados, tanto para obras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como para de macrodrenagem, são os de natureza analítica, visto que trazem na sua definição estudos matemáticos/empíricos que promovem maior </w:t>
      </w:r>
      <w:r w:rsidRPr="00280420">
        <w:rPr>
          <w:rFonts w:ascii="Arial" w:hAnsi="Arial" w:cs="Arial"/>
          <w:sz w:val="24"/>
          <w:szCs w:val="24"/>
          <w:lang w:val="pt-BR"/>
        </w:rPr>
        <w:lastRenderedPageBreak/>
        <w:t xml:space="preserve">credibilidade aos seus resultados. Diante do exposto os métodos analíticos é que serão objeto de estudos a seguir. </w:t>
      </w:r>
    </w:p>
    <w:p w14:paraId="6F74490E"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Métodos Analíticos</w:t>
      </w:r>
      <w:r w:rsidRPr="00280420">
        <w:rPr>
          <w:rFonts w:ascii="Arial" w:hAnsi="Arial" w:cs="Arial"/>
          <w:sz w:val="24"/>
          <w:szCs w:val="24"/>
          <w:lang w:val="pt-BR"/>
        </w:rPr>
        <w:t xml:space="preserve"> </w:t>
      </w:r>
    </w:p>
    <w:p w14:paraId="5B238244" w14:textId="77777777" w:rsidR="004D6203" w:rsidRPr="00280420" w:rsidRDefault="004D6203" w:rsidP="009F7623">
      <w:pPr>
        <w:spacing w:line="360" w:lineRule="auto"/>
        <w:ind w:firstLine="708"/>
        <w:jc w:val="both"/>
        <w:rPr>
          <w:rFonts w:ascii="Arial" w:hAnsi="Arial" w:cs="Arial"/>
          <w:b/>
          <w:bCs/>
          <w:sz w:val="24"/>
          <w:szCs w:val="24"/>
          <w:lang w:val="pt-BR"/>
        </w:rPr>
      </w:pPr>
      <w:r w:rsidRPr="00280420">
        <w:rPr>
          <w:rFonts w:ascii="Arial" w:hAnsi="Arial" w:cs="Arial"/>
          <w:sz w:val="24"/>
          <w:szCs w:val="24"/>
          <w:lang w:val="pt-BR"/>
        </w:rPr>
        <w:t xml:space="preserve">Como métodos analíticos são conhecidos os três seguintes: </w:t>
      </w:r>
      <w:r w:rsidRPr="00280420">
        <w:rPr>
          <w:rFonts w:ascii="Arial" w:hAnsi="Arial" w:cs="Arial"/>
          <w:b/>
          <w:bCs/>
          <w:sz w:val="24"/>
          <w:szCs w:val="24"/>
          <w:lang w:val="pt-BR"/>
        </w:rPr>
        <w:t xml:space="preserve">Método Racional, Método do </w:t>
      </w:r>
      <w:proofErr w:type="spellStart"/>
      <w:r w:rsidRPr="00280420">
        <w:rPr>
          <w:rFonts w:ascii="Arial" w:hAnsi="Arial" w:cs="Arial"/>
          <w:b/>
          <w:bCs/>
          <w:sz w:val="24"/>
          <w:szCs w:val="24"/>
          <w:lang w:val="pt-BR"/>
        </w:rPr>
        <w:t>Hidrograma</w:t>
      </w:r>
      <w:proofErr w:type="spellEnd"/>
      <w:r w:rsidRPr="00280420">
        <w:rPr>
          <w:rFonts w:ascii="Arial" w:hAnsi="Arial" w:cs="Arial"/>
          <w:b/>
          <w:bCs/>
          <w:sz w:val="24"/>
          <w:szCs w:val="24"/>
          <w:lang w:val="pt-BR"/>
        </w:rPr>
        <w:t xml:space="preserve"> Unitário </w:t>
      </w:r>
      <w:r w:rsidRPr="00280420">
        <w:rPr>
          <w:rFonts w:ascii="Arial" w:hAnsi="Arial" w:cs="Arial"/>
          <w:sz w:val="24"/>
          <w:szCs w:val="24"/>
          <w:lang w:val="pt-BR"/>
        </w:rPr>
        <w:t>e a</w:t>
      </w:r>
      <w:r w:rsidRPr="00280420">
        <w:rPr>
          <w:rFonts w:ascii="Arial" w:hAnsi="Arial" w:cs="Arial"/>
          <w:b/>
          <w:bCs/>
          <w:sz w:val="24"/>
          <w:szCs w:val="24"/>
          <w:lang w:val="pt-BR"/>
        </w:rPr>
        <w:t xml:space="preserve"> Análise Estatística.</w:t>
      </w:r>
    </w:p>
    <w:p w14:paraId="7C493EFE"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Para obras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e método mais empregado em todo o mundo ocidental é o Método Racional, por ser o de mais fácil manipulação, mas, devido a sua natureza simplificada da tradução do fenômeno, não é recomendável para o cálculo de contribuições de bacias com áreas superiores a 1,0 km</w:t>
      </w:r>
      <w:r w:rsidRPr="00280420">
        <w:rPr>
          <w:rFonts w:ascii="Arial" w:hAnsi="Arial" w:cs="Arial"/>
          <w:sz w:val="24"/>
          <w:szCs w:val="24"/>
          <w:vertAlign w:val="superscript"/>
          <w:lang w:val="pt-BR"/>
        </w:rPr>
        <w:t>2</w:t>
      </w:r>
      <w:r w:rsidRPr="00280420">
        <w:rPr>
          <w:rFonts w:ascii="Arial" w:hAnsi="Arial" w:cs="Arial"/>
          <w:sz w:val="24"/>
          <w:szCs w:val="24"/>
          <w:lang w:val="pt-BR"/>
        </w:rPr>
        <w:t>.</w:t>
      </w:r>
    </w:p>
    <w:p w14:paraId="2102A3BE"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Para bacias de drenagem com área superior a 1,0 km</w:t>
      </w:r>
      <w:r w:rsidRPr="00280420">
        <w:rPr>
          <w:rFonts w:ascii="Arial" w:hAnsi="Arial" w:cs="Arial"/>
          <w:sz w:val="24"/>
          <w:szCs w:val="24"/>
          <w:vertAlign w:val="superscript"/>
          <w:lang w:val="pt-BR"/>
        </w:rPr>
        <w:t>2</w:t>
      </w:r>
      <w:r w:rsidRPr="00280420">
        <w:rPr>
          <w:rFonts w:ascii="Arial" w:hAnsi="Arial" w:cs="Arial"/>
          <w:sz w:val="24"/>
          <w:szCs w:val="24"/>
          <w:lang w:val="pt-BR"/>
        </w:rPr>
        <w:t xml:space="preserve"> justifica-se uma análise mais acurada, pois a simplificação dos cálculos poderá acarretar obras </w:t>
      </w:r>
      <w:proofErr w:type="gramStart"/>
      <w:r w:rsidRPr="00280420">
        <w:rPr>
          <w:rFonts w:ascii="Arial" w:hAnsi="Arial" w:cs="Arial"/>
          <w:sz w:val="24"/>
          <w:szCs w:val="24"/>
          <w:lang w:val="pt-BR"/>
        </w:rPr>
        <w:t>super ou</w:t>
      </w:r>
      <w:proofErr w:type="gramEnd"/>
      <w:r w:rsidRPr="00280420">
        <w:rPr>
          <w:rFonts w:ascii="Arial" w:hAnsi="Arial" w:cs="Arial"/>
          <w:sz w:val="24"/>
          <w:szCs w:val="24"/>
          <w:lang w:val="pt-BR"/>
        </w:rPr>
        <w:t xml:space="preserve"> subdimensionadas do ponto de vista hidráulico. Recomenda-se que para obras de drenagem de áreas de contribuição superiores a 100 hectares seja utilizado o </w:t>
      </w:r>
      <w:proofErr w:type="spellStart"/>
      <w:r w:rsidRPr="00280420">
        <w:rPr>
          <w:rFonts w:ascii="Arial" w:hAnsi="Arial" w:cs="Arial"/>
          <w:sz w:val="24"/>
          <w:szCs w:val="24"/>
          <w:lang w:val="pt-BR"/>
        </w:rPr>
        <w:t>Hidrograma</w:t>
      </w:r>
      <w:proofErr w:type="spellEnd"/>
      <w:r w:rsidRPr="00280420">
        <w:rPr>
          <w:rFonts w:ascii="Arial" w:hAnsi="Arial" w:cs="Arial"/>
          <w:sz w:val="24"/>
          <w:szCs w:val="24"/>
          <w:lang w:val="pt-BR"/>
        </w:rPr>
        <w:t xml:space="preserve"> Unitário Sintético, desde que a elaboração do mesmo seja baseada em dados obtidos através de análises da área em estudo.</w:t>
      </w:r>
    </w:p>
    <w:p w14:paraId="7D506119"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 Análise Estatística é recomendada para cursos de águas de maior porte, onde a área de contribuição seja superior a 20 km2, servindo essencialmente para previsão dos volumes de cheias. A limitação do método está na exigência de um grande número de observações bem como na sua alteração presente ou futura das características da área contribuinte, pois os dados obtidos anteriormente tornar-se-iam obsoletos.</w:t>
      </w:r>
    </w:p>
    <w:p w14:paraId="0FA9FB50"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Sendo assim conclui-se que o Método Racional deva ser objeto de estudo mais detalhado a seguir, por ser este o indicado para projetos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em geral. </w:t>
      </w:r>
    </w:p>
    <w:p w14:paraId="071AF007"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Método Racional</w:t>
      </w:r>
      <w:r w:rsidRPr="00280420">
        <w:rPr>
          <w:rFonts w:ascii="Arial" w:hAnsi="Arial" w:cs="Arial"/>
          <w:sz w:val="24"/>
          <w:szCs w:val="24"/>
          <w:lang w:val="pt-BR"/>
        </w:rPr>
        <w:t xml:space="preserve"> </w:t>
      </w:r>
    </w:p>
    <w:p w14:paraId="2F76E65B"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Aplicação</w:t>
      </w:r>
      <w:r w:rsidRPr="00280420">
        <w:rPr>
          <w:rFonts w:ascii="Arial" w:hAnsi="Arial" w:cs="Arial"/>
          <w:sz w:val="24"/>
          <w:szCs w:val="24"/>
          <w:lang w:val="pt-BR"/>
        </w:rPr>
        <w:t xml:space="preserve"> </w:t>
      </w:r>
    </w:p>
    <w:p w14:paraId="7F6FF22B"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Originário da literatura técnica norte-americana (Emil </w:t>
      </w:r>
      <w:proofErr w:type="spellStart"/>
      <w:r w:rsidRPr="00280420">
        <w:rPr>
          <w:rFonts w:ascii="Arial" w:hAnsi="Arial" w:cs="Arial"/>
          <w:sz w:val="24"/>
          <w:szCs w:val="24"/>
          <w:lang w:val="pt-BR"/>
        </w:rPr>
        <w:t>Kuichling</w:t>
      </w:r>
      <w:proofErr w:type="spellEnd"/>
      <w:r w:rsidRPr="00280420">
        <w:rPr>
          <w:rFonts w:ascii="Arial" w:hAnsi="Arial" w:cs="Arial"/>
          <w:sz w:val="24"/>
          <w:szCs w:val="24"/>
          <w:lang w:val="pt-BR"/>
        </w:rPr>
        <w:t xml:space="preserve"> - 1890) o Método Racional traz resultados bastante aceitáveis para o estudo de pequenas bacias (áreas com até 100 hectares), de conformação comum, tendo em vista a sua simplicidade de </w:t>
      </w:r>
      <w:r w:rsidRPr="00280420">
        <w:rPr>
          <w:rFonts w:ascii="Arial" w:hAnsi="Arial" w:cs="Arial"/>
          <w:sz w:val="24"/>
          <w:szCs w:val="24"/>
          <w:lang w:val="pt-BR"/>
        </w:rPr>
        <w:lastRenderedPageBreak/>
        <w:t xml:space="preserve">operação bem como da inexistência de um método de melhor confiabilidade para situações desta natureza. </w:t>
      </w:r>
    </w:p>
    <w:p w14:paraId="04AA55E8"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Menores erros funcionais advirão da maior acuidade na determinação dos coeficientes de escoamento superficial e dos demais parâmetros necessários para determinação das vazões que influirão diretamente nas dimensões das obras do sistema a ser implantado. </w:t>
      </w:r>
    </w:p>
    <w:p w14:paraId="15AE698B"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Fórmula</w:t>
      </w:r>
      <w:r w:rsidRPr="00280420">
        <w:rPr>
          <w:rFonts w:ascii="Arial" w:hAnsi="Arial" w:cs="Arial"/>
          <w:sz w:val="24"/>
          <w:szCs w:val="24"/>
          <w:lang w:val="pt-BR"/>
        </w:rPr>
        <w:t xml:space="preserve"> </w:t>
      </w:r>
    </w:p>
    <w:p w14:paraId="5F13BF2E"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Método Racional relaciona axiomaticamente a precipitação com o deflúvio, considerando as principais características da bacia, tais como área, permeabilidade, forma, declividade média, etc., sendo a vazão de dimensionamento calculada pela seguinte expressão: </w:t>
      </w:r>
    </w:p>
    <w:p w14:paraId="139A1EB5" w14:textId="752F55FA" w:rsidR="004D6203" w:rsidRPr="00280420" w:rsidRDefault="004D6203" w:rsidP="009F7623">
      <w:pPr>
        <w:spacing w:line="360" w:lineRule="auto"/>
        <w:ind w:left="1701"/>
        <w:jc w:val="both"/>
        <w:rPr>
          <w:rFonts w:ascii="Arial" w:hAnsi="Arial" w:cs="Arial"/>
          <w:sz w:val="24"/>
          <w:szCs w:val="24"/>
          <w:lang w:val="pt-BR"/>
        </w:rPr>
      </w:pPr>
      <w:r w:rsidRPr="00280420">
        <w:rPr>
          <w:rFonts w:ascii="Arial" w:hAnsi="Arial" w:cs="Arial"/>
          <w:b/>
          <w:bCs/>
          <w:sz w:val="24"/>
          <w:szCs w:val="24"/>
          <w:lang w:val="pt-BR"/>
        </w:rPr>
        <w:t xml:space="preserve">Q = </w:t>
      </w:r>
      <w:r w:rsidR="00010C10">
        <w:rPr>
          <w:rFonts w:ascii="Arial" w:hAnsi="Arial" w:cs="Arial"/>
          <w:b/>
          <w:bCs/>
          <w:sz w:val="24"/>
          <w:szCs w:val="24"/>
          <w:lang w:val="pt-BR"/>
        </w:rPr>
        <w:t>2,778</w:t>
      </w:r>
      <w:r w:rsidRPr="00280420">
        <w:rPr>
          <w:rFonts w:ascii="Arial" w:hAnsi="Arial" w:cs="Arial"/>
          <w:b/>
          <w:bCs/>
          <w:sz w:val="24"/>
          <w:szCs w:val="24"/>
          <w:lang w:val="pt-BR"/>
        </w:rPr>
        <w:t>. C. i. A,</w:t>
      </w:r>
      <w:r w:rsidRPr="00280420">
        <w:rPr>
          <w:rFonts w:ascii="Arial" w:hAnsi="Arial" w:cs="Arial"/>
          <w:sz w:val="24"/>
          <w:szCs w:val="24"/>
          <w:lang w:val="pt-BR"/>
        </w:rPr>
        <w:t xml:space="preserve"> onde:</w:t>
      </w:r>
    </w:p>
    <w:p w14:paraId="1A98B4D0" w14:textId="77777777" w:rsidR="004D6203" w:rsidRPr="00280420" w:rsidRDefault="004D6203" w:rsidP="009F7623">
      <w:pPr>
        <w:spacing w:line="360" w:lineRule="auto"/>
        <w:ind w:left="1701"/>
        <w:jc w:val="both"/>
        <w:rPr>
          <w:rFonts w:ascii="Arial" w:hAnsi="Arial" w:cs="Arial"/>
          <w:sz w:val="24"/>
          <w:szCs w:val="24"/>
          <w:lang w:val="pt-BR"/>
        </w:rPr>
      </w:pPr>
      <w:r w:rsidRPr="00280420">
        <w:rPr>
          <w:rFonts w:ascii="Arial" w:hAnsi="Arial" w:cs="Arial"/>
          <w:sz w:val="24"/>
          <w:szCs w:val="24"/>
          <w:lang w:val="pt-BR"/>
        </w:rPr>
        <w:t>Q - Deflúvio superficial direto em litros por segundo;</w:t>
      </w:r>
    </w:p>
    <w:p w14:paraId="6F5D45BC" w14:textId="77777777" w:rsidR="004D6203" w:rsidRPr="00280420" w:rsidRDefault="004D6203" w:rsidP="009F7623">
      <w:pPr>
        <w:spacing w:line="360" w:lineRule="auto"/>
        <w:ind w:left="1701"/>
        <w:jc w:val="both"/>
        <w:rPr>
          <w:rFonts w:ascii="Arial" w:hAnsi="Arial" w:cs="Arial"/>
          <w:sz w:val="24"/>
          <w:szCs w:val="24"/>
          <w:lang w:val="pt-BR"/>
        </w:rPr>
      </w:pPr>
      <w:r w:rsidRPr="00280420">
        <w:rPr>
          <w:rFonts w:ascii="Arial" w:hAnsi="Arial" w:cs="Arial"/>
          <w:sz w:val="24"/>
          <w:szCs w:val="24"/>
          <w:lang w:val="pt-BR"/>
        </w:rPr>
        <w:t>C - Coeficiente de escoamento superficial;</w:t>
      </w:r>
    </w:p>
    <w:p w14:paraId="684923A6" w14:textId="6B382B57" w:rsidR="004D6203" w:rsidRPr="00280420" w:rsidRDefault="004D6203" w:rsidP="009F7623">
      <w:pPr>
        <w:spacing w:line="360" w:lineRule="auto"/>
        <w:ind w:left="1701"/>
        <w:jc w:val="both"/>
        <w:rPr>
          <w:rFonts w:ascii="Arial" w:hAnsi="Arial" w:cs="Arial"/>
          <w:sz w:val="24"/>
          <w:szCs w:val="24"/>
          <w:lang w:val="pt-BR"/>
        </w:rPr>
      </w:pPr>
      <w:r w:rsidRPr="00280420">
        <w:rPr>
          <w:rFonts w:ascii="Arial" w:hAnsi="Arial" w:cs="Arial"/>
          <w:sz w:val="24"/>
          <w:szCs w:val="24"/>
          <w:lang w:val="pt-BR"/>
        </w:rPr>
        <w:t xml:space="preserve">I - Intensidade média de chuva para a precipitação ocorrida durante o tempo de concentração da bacia em estudo, em milímetro por </w:t>
      </w:r>
      <w:r w:rsidR="00010C10">
        <w:rPr>
          <w:rFonts w:ascii="Arial" w:hAnsi="Arial" w:cs="Arial"/>
          <w:sz w:val="24"/>
          <w:szCs w:val="24"/>
          <w:lang w:val="pt-BR"/>
        </w:rPr>
        <w:t>hora</w:t>
      </w:r>
      <w:r w:rsidRPr="00280420">
        <w:rPr>
          <w:rFonts w:ascii="Arial" w:hAnsi="Arial" w:cs="Arial"/>
          <w:sz w:val="24"/>
          <w:szCs w:val="24"/>
          <w:lang w:val="pt-BR"/>
        </w:rPr>
        <w:t>;</w:t>
      </w:r>
    </w:p>
    <w:p w14:paraId="58E975F0" w14:textId="34023BDA" w:rsidR="004D6203" w:rsidRDefault="004D6203" w:rsidP="009F7623">
      <w:pPr>
        <w:spacing w:line="360" w:lineRule="auto"/>
        <w:ind w:left="1701"/>
        <w:jc w:val="both"/>
        <w:rPr>
          <w:rFonts w:ascii="Arial" w:hAnsi="Arial" w:cs="Arial"/>
          <w:sz w:val="24"/>
          <w:szCs w:val="24"/>
          <w:lang w:val="pt-BR"/>
        </w:rPr>
      </w:pPr>
      <w:r w:rsidRPr="00280420">
        <w:rPr>
          <w:rFonts w:ascii="Arial" w:hAnsi="Arial" w:cs="Arial"/>
          <w:sz w:val="24"/>
          <w:szCs w:val="24"/>
          <w:lang w:val="pt-BR"/>
        </w:rPr>
        <w:t>A - Área da bacia de contribuição em hectares.</w:t>
      </w:r>
    </w:p>
    <w:p w14:paraId="54BEE08D" w14:textId="109E9C7A" w:rsidR="00010C10" w:rsidRPr="00280420" w:rsidRDefault="00010C10" w:rsidP="009F7623">
      <w:pPr>
        <w:spacing w:line="360" w:lineRule="auto"/>
        <w:ind w:left="1701"/>
        <w:jc w:val="both"/>
        <w:rPr>
          <w:rFonts w:ascii="Arial" w:hAnsi="Arial" w:cs="Arial"/>
          <w:sz w:val="24"/>
          <w:szCs w:val="24"/>
          <w:lang w:val="pt-BR"/>
        </w:rPr>
      </w:pPr>
      <w:r>
        <w:rPr>
          <w:rFonts w:ascii="Arial" w:hAnsi="Arial" w:cs="Arial"/>
          <w:sz w:val="24"/>
          <w:szCs w:val="24"/>
          <w:lang w:val="pt-BR"/>
        </w:rPr>
        <w:t>2,778 - Coeficiente para compatibilização de unidades de medida</w:t>
      </w:r>
    </w:p>
    <w:p w14:paraId="0F5E61D7"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método presume como conceito básico, portanto, que a contribuição máxima ocorrerá quando toda a bacia de montante estiver contribuindo para a secção em estudo, implicando que o deflúvio seja decorrente de uma precipitação média de duração igual ao tempo de concentração da bacia e que esta é uma parcela da citada precipitação. </w:t>
      </w:r>
    </w:p>
    <w:p w14:paraId="32DC2CEE"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Limitações</w:t>
      </w:r>
      <w:r w:rsidRPr="00280420">
        <w:rPr>
          <w:rFonts w:ascii="Arial" w:hAnsi="Arial" w:cs="Arial"/>
          <w:sz w:val="24"/>
          <w:szCs w:val="24"/>
          <w:lang w:val="pt-BR"/>
        </w:rPr>
        <w:t xml:space="preserve"> </w:t>
      </w:r>
    </w:p>
    <w:p w14:paraId="43B4664D"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método não leva em consideração que as condições de permeabilidade do terreno, notadamente </w:t>
      </w:r>
      <w:proofErr w:type="spellStart"/>
      <w:r w:rsidRPr="00280420">
        <w:rPr>
          <w:rFonts w:ascii="Arial" w:hAnsi="Arial" w:cs="Arial"/>
          <w:sz w:val="24"/>
          <w:szCs w:val="24"/>
          <w:lang w:val="pt-BR"/>
        </w:rPr>
        <w:t>nos</w:t>
      </w:r>
      <w:proofErr w:type="spellEnd"/>
      <w:r w:rsidRPr="00280420">
        <w:rPr>
          <w:rFonts w:ascii="Arial" w:hAnsi="Arial" w:cs="Arial"/>
          <w:sz w:val="24"/>
          <w:szCs w:val="24"/>
          <w:lang w:val="pt-BR"/>
        </w:rPr>
        <w:t xml:space="preserve"> não pavimentados, variam durante a precipitação provocando, frequentemente, subdimensionamento das galerias de montante em seus trechos iniciais.</w:t>
      </w:r>
    </w:p>
    <w:p w14:paraId="7AC56884"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lastRenderedPageBreak/>
        <w:t xml:space="preserve">Não considera também o retardamento natural do escoamento cujo fenômeno acarreta alteração do pico de cheia, sendo </w:t>
      </w:r>
      <w:proofErr w:type="spellStart"/>
      <w:r w:rsidRPr="00280420">
        <w:rPr>
          <w:rFonts w:ascii="Arial" w:hAnsi="Arial" w:cs="Arial"/>
          <w:sz w:val="24"/>
          <w:szCs w:val="24"/>
          <w:lang w:val="pt-BR"/>
        </w:rPr>
        <w:t>esta</w:t>
      </w:r>
      <w:proofErr w:type="spellEnd"/>
      <w:r w:rsidRPr="00280420">
        <w:rPr>
          <w:rFonts w:ascii="Arial" w:hAnsi="Arial" w:cs="Arial"/>
          <w:sz w:val="24"/>
          <w:szCs w:val="24"/>
          <w:lang w:val="pt-BR"/>
        </w:rPr>
        <w:t xml:space="preserve"> a principal razão da limitação do método para bacias maiores. No caso ter-se-iam obras superdimensionadas para escoamento das vazões finais de bacias maiores. </w:t>
      </w:r>
    </w:p>
    <w:p w14:paraId="02479A46"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Outra consideração que provoca restrições é o fato de considerar constante a intensidade de chuva de projeto tanto no tempo como no espaço, ou seja, admite uma precipitação uniforme em toda a área de contribuição, implicando, na prática, em subdimensionamento dos trechos de jusante. </w:t>
      </w:r>
    </w:p>
    <w:p w14:paraId="0FF62EE6"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Admite também que o binômio chuva-deflúvio é função de dois fatores independentes, como as condições climáticas para a chuva e as fisiografias para cálculo do deflúvio, o que foi desmentido em estudos posteriores aos de </w:t>
      </w:r>
      <w:proofErr w:type="spellStart"/>
      <w:r w:rsidRPr="00280420">
        <w:rPr>
          <w:rFonts w:ascii="Arial" w:hAnsi="Arial" w:cs="Arial"/>
          <w:sz w:val="24"/>
          <w:szCs w:val="24"/>
          <w:lang w:val="pt-BR"/>
        </w:rPr>
        <w:t>Kuichling</w:t>
      </w:r>
      <w:proofErr w:type="spellEnd"/>
      <w:r w:rsidRPr="00280420">
        <w:rPr>
          <w:rFonts w:ascii="Arial" w:hAnsi="Arial" w:cs="Arial"/>
          <w:sz w:val="24"/>
          <w:szCs w:val="24"/>
          <w:lang w:val="pt-BR"/>
        </w:rPr>
        <w:t>, que comprovaram a influência recíproca entre os dois fatores.</w:t>
      </w:r>
    </w:p>
    <w:p w14:paraId="7271DB43"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Do ponto de vista analítico, ainda se pode comentar que o método, embora tenha como equação característica uma expressão racional, não pode ser considerado efetivamente como tal, visto que no cálculo são empregados coeficientes eminentemente empíricos.</w:t>
      </w:r>
    </w:p>
    <w:p w14:paraId="14F5828B"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Concluindo tem-se que a experiência mostrou que o emprego do método deve-se limitar a obras de drenagem onde o sistema de galerias não coleta em um só conduto vazões provenientes de áreas superiores a 100 ha. Nestes termos, o método racional apresenta-se como bastante razoável para o cálculo de sistemas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superficial, fato este comprovado, ao longo dos anos, após sua criação. </w:t>
      </w:r>
    </w:p>
    <w:p w14:paraId="299DC2DF"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Tempo de Concentração</w:t>
      </w:r>
      <w:r w:rsidRPr="00280420">
        <w:rPr>
          <w:rFonts w:ascii="Arial" w:hAnsi="Arial" w:cs="Arial"/>
          <w:sz w:val="24"/>
          <w:szCs w:val="24"/>
          <w:lang w:val="pt-BR"/>
        </w:rPr>
        <w:t xml:space="preserve"> </w:t>
      </w:r>
    </w:p>
    <w:p w14:paraId="2449BD94"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Conceitua-se tempo de concentração como o espaço de tempo decorrido desde o início da precipitação torrencial sobre a bacia até o instante em que toda esta bacia passa a contribuir para o escoamento na secção de jusante da mesma. Em um sistema de galerias corresponde a duas parcelas distintas, sendo a primeira denominada de "tempo de entrada", ou seja, tempo necessário para que as contribuições superficiais atinjam a secção inicial de projeto, enquanto que a segunda corresponde ao tempo gasto pelo escoamento através dos condutos, a partir do instante em que toda a bacia </w:t>
      </w:r>
      <w:r w:rsidRPr="00280420">
        <w:rPr>
          <w:rFonts w:ascii="Arial" w:hAnsi="Arial" w:cs="Arial"/>
          <w:sz w:val="24"/>
          <w:szCs w:val="24"/>
          <w:lang w:val="pt-BR"/>
        </w:rPr>
        <w:lastRenderedPageBreak/>
        <w:t>passa a contribuir para a secção em estudo. Esta parcela é denominada de "tempo de percurso".</w:t>
      </w:r>
    </w:p>
    <w:p w14:paraId="3BFAA511" w14:textId="2B5F0DE6"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tempo de percurso, como o próprio conceito mostra, tem cálculo puramente hidráulico, visto que o mesmo é função das velocidades nos trechos de montante, enquanto que o tempo de entrada depende essencialmente da conformação superficial da bacia, variando inversamente com a intensidade de chuva. Deve-se observar também que o escoamento superficial se torna mais veloz </w:t>
      </w:r>
      <w:proofErr w:type="gramStart"/>
      <w:r w:rsidRPr="00280420">
        <w:rPr>
          <w:rFonts w:ascii="Arial" w:hAnsi="Arial" w:cs="Arial"/>
          <w:sz w:val="24"/>
          <w:szCs w:val="24"/>
          <w:lang w:val="pt-BR"/>
        </w:rPr>
        <w:t>a</w:t>
      </w:r>
      <w:proofErr w:type="gramEnd"/>
      <w:r w:rsidRPr="00280420">
        <w:rPr>
          <w:rFonts w:ascii="Arial" w:hAnsi="Arial" w:cs="Arial"/>
          <w:sz w:val="24"/>
          <w:szCs w:val="24"/>
          <w:lang w:val="pt-BR"/>
        </w:rPr>
        <w:t xml:space="preserve"> medida que se aproxima dos pontos de coleta ou em superfícies impermeabilizadas. </w:t>
      </w:r>
      <w:r w:rsidRPr="00280420">
        <w:rPr>
          <w:rFonts w:ascii="Arial" w:hAnsi="Arial" w:cs="Arial"/>
          <w:sz w:val="24"/>
          <w:szCs w:val="24"/>
          <w:lang w:val="pt-BR"/>
        </w:rPr>
        <w:br/>
        <w:t>Frequentemente o tempo de entrada, embora de determinação difícil, tem valor entre 10 e 30 minutos. Na literatura especializada, também são encontrados figuras e ábacos para determinação desse tempo.</w:t>
      </w:r>
    </w:p>
    <w:p w14:paraId="199B4FE6"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Intensidade Média das Precipitações</w:t>
      </w:r>
      <w:r w:rsidRPr="00280420">
        <w:rPr>
          <w:rFonts w:ascii="Arial" w:hAnsi="Arial" w:cs="Arial"/>
          <w:sz w:val="24"/>
          <w:szCs w:val="24"/>
          <w:lang w:val="pt-BR"/>
        </w:rPr>
        <w:t xml:space="preserve"> </w:t>
      </w:r>
    </w:p>
    <w:p w14:paraId="7654F268"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No dimensionamento de sistemas de drenagem define-se intensidade de chuva como a quantidade de água caída na unidade de tempo, para uma precipitação com determinado período de retorno e com duração igual ao tempo de concentração. No caso do dimensionamento de galerias a intensidade de chuva é determinada a partir da equação de chuva adotada, onde a duração corresponde ao tempo de concentração e a intensidade a obter-se será a média máxima. </w:t>
      </w:r>
    </w:p>
    <w:p w14:paraId="33E48767"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Período de Retorno</w:t>
      </w:r>
      <w:r w:rsidRPr="00280420">
        <w:rPr>
          <w:rFonts w:ascii="Arial" w:hAnsi="Arial" w:cs="Arial"/>
          <w:sz w:val="24"/>
          <w:szCs w:val="24"/>
          <w:lang w:val="pt-BR"/>
        </w:rPr>
        <w:t xml:space="preserve"> </w:t>
      </w:r>
    </w:p>
    <w:p w14:paraId="612B4B90"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Os sistemas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em geral, são dimensionados para frequências de descargas de 2 a 10 anos, de acordo com as características da ocupação da área que se quer beneficiar. A seguir são apresentados alguns valores normalmente utilizados: </w:t>
      </w:r>
    </w:p>
    <w:p w14:paraId="54FEC8A6"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b/>
          <w:bCs/>
          <w:sz w:val="24"/>
          <w:szCs w:val="24"/>
          <w:lang w:val="pt-BR"/>
        </w:rPr>
        <w:t>Ocupação da área Período de Retorno (em anos)</w:t>
      </w:r>
      <w:r w:rsidRPr="00280420">
        <w:rPr>
          <w:rFonts w:ascii="Arial" w:hAnsi="Arial" w:cs="Arial"/>
          <w:sz w:val="24"/>
          <w:szCs w:val="24"/>
          <w:lang w:val="pt-BR"/>
        </w:rPr>
        <w:t xml:space="preserve"> </w:t>
      </w:r>
    </w:p>
    <w:p w14:paraId="4D647360"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Residencial 02 </w:t>
      </w:r>
    </w:p>
    <w:p w14:paraId="21AB195F"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 Comercial 05 a 10 </w:t>
      </w:r>
    </w:p>
    <w:p w14:paraId="3BF90FC7"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Terminais rodoviários 05 a 10</w:t>
      </w:r>
    </w:p>
    <w:p w14:paraId="5CDF1CF5"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Aeroportos 02 a 05</w:t>
      </w:r>
    </w:p>
    <w:p w14:paraId="7666D0C5"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lastRenderedPageBreak/>
        <w:t>Coeficiente de Deflúvio Superficial Direto</w:t>
      </w:r>
      <w:r w:rsidRPr="00280420">
        <w:rPr>
          <w:rFonts w:ascii="Arial" w:hAnsi="Arial" w:cs="Arial"/>
          <w:sz w:val="24"/>
          <w:szCs w:val="24"/>
          <w:lang w:val="pt-BR"/>
        </w:rPr>
        <w:t xml:space="preserve"> </w:t>
      </w:r>
    </w:p>
    <w:p w14:paraId="616419BD"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Este coeficiente exprime a relação entre o volume de escoamento livre superficial e o total precipitado. É por definição a grandeza, no método racional, que requer maior acuidade na sua determinação, tendo em vista o grande número de variáveis que influem no volume escoado, tais como infiltração, armazenamento, evaporação, detenção, etc., tornando necessariamente, uma adoção empírica do valor adequado. A Tabela III.1 relaciona diversos tipos de superfícies de escoamento com valores de coeficiente "C" respectivos, para períodos de retorno de até 10 anos. </w:t>
      </w:r>
    </w:p>
    <w:p w14:paraId="583C5162"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Na prática ocorre frequentemente ser a área contribuinte composta de várias "naturezas" de superfície, resultando assim um coeficiente ponderado em função do percentual correspondente a cada tipo de revestimento.</w:t>
      </w:r>
    </w:p>
    <w:p w14:paraId="1D0B01C2"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Quando o cálculo se referir a chuvas com maior período de recorrência, o coeficiente estimado deverá ser multiplicado por um fator chamado coeficiente de frequência, </w:t>
      </w:r>
      <w:proofErr w:type="spellStart"/>
      <w:r w:rsidRPr="00280420">
        <w:rPr>
          <w:rFonts w:ascii="Arial" w:hAnsi="Arial" w:cs="Arial"/>
          <w:sz w:val="24"/>
          <w:szCs w:val="24"/>
          <w:lang w:val="pt-BR"/>
        </w:rPr>
        <w:t>Cf</w:t>
      </w:r>
      <w:proofErr w:type="spellEnd"/>
      <w:r w:rsidRPr="00280420">
        <w:rPr>
          <w:rFonts w:ascii="Arial" w:hAnsi="Arial" w:cs="Arial"/>
          <w:sz w:val="24"/>
          <w:szCs w:val="24"/>
          <w:lang w:val="pt-BR"/>
        </w:rPr>
        <w:t xml:space="preserve"> ≥ 1,0, mas de modo que o produto C. </w:t>
      </w:r>
      <w:proofErr w:type="spellStart"/>
      <w:r w:rsidRPr="00280420">
        <w:rPr>
          <w:rFonts w:ascii="Arial" w:hAnsi="Arial" w:cs="Arial"/>
          <w:sz w:val="24"/>
          <w:szCs w:val="24"/>
          <w:lang w:val="pt-BR"/>
        </w:rPr>
        <w:t>Cf</w:t>
      </w:r>
      <w:proofErr w:type="spellEnd"/>
      <w:r w:rsidRPr="00280420">
        <w:rPr>
          <w:rFonts w:ascii="Arial" w:hAnsi="Arial" w:cs="Arial"/>
          <w:sz w:val="24"/>
          <w:szCs w:val="24"/>
          <w:lang w:val="pt-BR"/>
        </w:rPr>
        <w:t xml:space="preserve"> seja menor ou igual a unidade, isto é, </w:t>
      </w:r>
      <w:proofErr w:type="spellStart"/>
      <w:r w:rsidRPr="00280420">
        <w:rPr>
          <w:rFonts w:ascii="Arial" w:hAnsi="Arial" w:cs="Arial"/>
          <w:sz w:val="24"/>
          <w:szCs w:val="24"/>
          <w:lang w:val="pt-BR"/>
        </w:rPr>
        <w:t>C.Cf</w:t>
      </w:r>
      <w:proofErr w:type="spellEnd"/>
      <w:r w:rsidRPr="00280420">
        <w:rPr>
          <w:rFonts w:ascii="Arial" w:hAnsi="Arial" w:cs="Arial"/>
          <w:sz w:val="24"/>
          <w:szCs w:val="24"/>
          <w:lang w:val="pt-BR"/>
        </w:rPr>
        <w:t xml:space="preserve"> </w:t>
      </w:r>
      <w:r w:rsidRPr="00280420">
        <w:rPr>
          <w:rFonts w:ascii="Arial" w:hAnsi="Arial" w:cs="Arial"/>
          <w:sz w:val="24"/>
          <w:szCs w:val="24"/>
          <w:u w:val="single"/>
          <w:lang w:val="pt-BR"/>
        </w:rPr>
        <w:t>&lt;</w:t>
      </w:r>
      <w:r w:rsidRPr="00280420">
        <w:rPr>
          <w:rFonts w:ascii="Arial" w:hAnsi="Arial" w:cs="Arial"/>
          <w:sz w:val="24"/>
          <w:szCs w:val="24"/>
          <w:lang w:val="pt-BR"/>
        </w:rPr>
        <w:t xml:space="preserve"> 1,0. O coeficiente </w:t>
      </w:r>
      <w:proofErr w:type="spellStart"/>
      <w:r w:rsidRPr="00280420">
        <w:rPr>
          <w:rFonts w:ascii="Arial" w:hAnsi="Arial" w:cs="Arial"/>
          <w:sz w:val="24"/>
          <w:szCs w:val="24"/>
          <w:lang w:val="pt-BR"/>
        </w:rPr>
        <w:t>Cf</w:t>
      </w:r>
      <w:proofErr w:type="spellEnd"/>
      <w:r w:rsidRPr="00280420">
        <w:rPr>
          <w:rFonts w:ascii="Arial" w:hAnsi="Arial" w:cs="Arial"/>
          <w:sz w:val="24"/>
          <w:szCs w:val="24"/>
          <w:lang w:val="pt-BR"/>
        </w:rPr>
        <w:t xml:space="preserve"> tem os seguintes valores: </w:t>
      </w:r>
    </w:p>
    <w:p w14:paraId="4A4F2B32" w14:textId="77777777" w:rsidR="004D6203" w:rsidRPr="00280420" w:rsidRDefault="004D6203" w:rsidP="009F7623">
      <w:pPr>
        <w:spacing w:line="360" w:lineRule="auto"/>
        <w:jc w:val="both"/>
        <w:rPr>
          <w:rFonts w:ascii="Arial" w:hAnsi="Arial" w:cs="Arial"/>
          <w:b/>
          <w:bCs/>
          <w:sz w:val="24"/>
          <w:szCs w:val="24"/>
          <w:lang w:val="pt-BR"/>
        </w:rPr>
      </w:pPr>
    </w:p>
    <w:p w14:paraId="5A38EE16"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sz w:val="24"/>
          <w:szCs w:val="24"/>
          <w:lang w:val="pt-BR"/>
        </w:rPr>
        <w:t xml:space="preserve">Período de Retorno (anos) Coeficiente de Frequência – </w:t>
      </w:r>
      <w:proofErr w:type="spellStart"/>
      <w:r w:rsidRPr="00280420">
        <w:rPr>
          <w:rFonts w:ascii="Arial" w:hAnsi="Arial" w:cs="Arial"/>
          <w:b/>
          <w:bCs/>
          <w:sz w:val="24"/>
          <w:szCs w:val="24"/>
          <w:lang w:val="pt-BR"/>
        </w:rPr>
        <w:t>Cf</w:t>
      </w:r>
      <w:proofErr w:type="spellEnd"/>
    </w:p>
    <w:p w14:paraId="5512A26D" w14:textId="77777777" w:rsidR="004D6203" w:rsidRPr="00280420" w:rsidRDefault="004D6203" w:rsidP="009F7623">
      <w:pPr>
        <w:spacing w:line="360" w:lineRule="auto"/>
        <w:jc w:val="center"/>
        <w:rPr>
          <w:rFonts w:ascii="Arial" w:hAnsi="Arial" w:cs="Arial"/>
          <w:sz w:val="24"/>
          <w:szCs w:val="24"/>
          <w:lang w:val="pt-BR"/>
        </w:rPr>
      </w:pPr>
      <w:r w:rsidRPr="00280420">
        <w:rPr>
          <w:rFonts w:ascii="Arial" w:hAnsi="Arial" w:cs="Arial"/>
          <w:sz w:val="24"/>
          <w:szCs w:val="24"/>
          <w:lang w:val="pt-BR"/>
        </w:rPr>
        <w:t>__________________________________________</w:t>
      </w:r>
    </w:p>
    <w:p w14:paraId="46EE00AC" w14:textId="77777777" w:rsidR="004D6203" w:rsidRPr="00280420" w:rsidRDefault="004D6203" w:rsidP="009F7623">
      <w:pPr>
        <w:spacing w:line="360" w:lineRule="auto"/>
        <w:jc w:val="center"/>
        <w:rPr>
          <w:rFonts w:ascii="Arial" w:hAnsi="Arial" w:cs="Arial"/>
          <w:sz w:val="24"/>
          <w:szCs w:val="24"/>
          <w:lang w:val="pt-BR"/>
        </w:rPr>
      </w:pPr>
      <w:r w:rsidRPr="00280420">
        <w:rPr>
          <w:rFonts w:ascii="Arial" w:hAnsi="Arial" w:cs="Arial"/>
          <w:sz w:val="24"/>
          <w:szCs w:val="24"/>
          <w:lang w:val="pt-BR"/>
        </w:rPr>
        <w:t>2 a 10................... 1,00</w:t>
      </w:r>
    </w:p>
    <w:p w14:paraId="339C8E7E" w14:textId="77777777" w:rsidR="004D6203" w:rsidRPr="00280420" w:rsidRDefault="004D6203" w:rsidP="009F7623">
      <w:pPr>
        <w:spacing w:line="360" w:lineRule="auto"/>
        <w:jc w:val="center"/>
        <w:rPr>
          <w:rFonts w:ascii="Arial" w:hAnsi="Arial" w:cs="Arial"/>
          <w:sz w:val="24"/>
          <w:szCs w:val="24"/>
          <w:lang w:val="pt-BR"/>
        </w:rPr>
      </w:pPr>
      <w:r w:rsidRPr="00280420">
        <w:rPr>
          <w:rFonts w:ascii="Arial" w:hAnsi="Arial" w:cs="Arial"/>
          <w:sz w:val="24"/>
          <w:szCs w:val="24"/>
          <w:lang w:val="pt-BR"/>
        </w:rPr>
        <w:t>25......................... 1,10</w:t>
      </w:r>
    </w:p>
    <w:p w14:paraId="1813409B" w14:textId="77777777" w:rsidR="004D6203" w:rsidRPr="00280420" w:rsidRDefault="004D6203" w:rsidP="009F7623">
      <w:pPr>
        <w:spacing w:line="360" w:lineRule="auto"/>
        <w:jc w:val="center"/>
        <w:rPr>
          <w:rFonts w:ascii="Arial" w:hAnsi="Arial" w:cs="Arial"/>
          <w:sz w:val="24"/>
          <w:szCs w:val="24"/>
          <w:lang w:val="pt-BR"/>
        </w:rPr>
      </w:pPr>
      <w:r w:rsidRPr="00280420">
        <w:rPr>
          <w:rFonts w:ascii="Arial" w:hAnsi="Arial" w:cs="Arial"/>
          <w:sz w:val="24"/>
          <w:szCs w:val="24"/>
          <w:lang w:val="pt-BR"/>
        </w:rPr>
        <w:t>50......................... 1,20</w:t>
      </w:r>
    </w:p>
    <w:p w14:paraId="35A24311" w14:textId="77777777" w:rsidR="004D6203" w:rsidRPr="00280420" w:rsidRDefault="004D6203" w:rsidP="009F7623">
      <w:pPr>
        <w:spacing w:line="360" w:lineRule="auto"/>
        <w:jc w:val="center"/>
        <w:rPr>
          <w:rFonts w:ascii="Arial" w:hAnsi="Arial" w:cs="Arial"/>
          <w:sz w:val="24"/>
          <w:szCs w:val="24"/>
          <w:lang w:val="pt-BR"/>
        </w:rPr>
      </w:pPr>
      <w:r w:rsidRPr="00280420">
        <w:rPr>
          <w:rFonts w:ascii="Arial" w:hAnsi="Arial" w:cs="Arial"/>
          <w:sz w:val="24"/>
          <w:szCs w:val="24"/>
          <w:lang w:val="pt-BR"/>
        </w:rPr>
        <w:t>100....................... 1,25</w:t>
      </w:r>
    </w:p>
    <w:p w14:paraId="2CF3A4F7" w14:textId="77777777" w:rsidR="004D6203" w:rsidRPr="00280420" w:rsidRDefault="004D6203" w:rsidP="009F7623">
      <w:pPr>
        <w:spacing w:line="360" w:lineRule="auto"/>
        <w:ind w:left="708"/>
        <w:jc w:val="both"/>
        <w:rPr>
          <w:rFonts w:ascii="Arial" w:hAnsi="Arial" w:cs="Arial"/>
          <w:sz w:val="24"/>
          <w:szCs w:val="24"/>
          <w:lang w:val="pt-BR"/>
        </w:rPr>
      </w:pPr>
    </w:p>
    <w:p w14:paraId="1A0C5DA4"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sz w:val="24"/>
          <w:szCs w:val="24"/>
          <w:lang w:val="pt-BR"/>
        </w:rPr>
        <w:t xml:space="preserve">Assim a fórmula racional assume a seguinte expressão:   </w:t>
      </w:r>
      <w:r w:rsidRPr="00280420">
        <w:rPr>
          <w:rFonts w:ascii="Arial" w:hAnsi="Arial" w:cs="Arial"/>
          <w:b/>
          <w:bCs/>
          <w:sz w:val="24"/>
          <w:szCs w:val="24"/>
          <w:lang w:val="pt-BR"/>
        </w:rPr>
        <w:t xml:space="preserve">Q = 166,67. </w:t>
      </w:r>
      <w:proofErr w:type="spellStart"/>
      <w:r w:rsidRPr="00280420">
        <w:rPr>
          <w:rFonts w:ascii="Arial" w:hAnsi="Arial" w:cs="Arial"/>
          <w:b/>
          <w:bCs/>
          <w:sz w:val="24"/>
          <w:szCs w:val="24"/>
          <w:lang w:val="pt-BR"/>
        </w:rPr>
        <w:t>C.</w:t>
      </w:r>
      <w:proofErr w:type="gramStart"/>
      <w:r w:rsidRPr="00280420">
        <w:rPr>
          <w:rFonts w:ascii="Arial" w:hAnsi="Arial" w:cs="Arial"/>
          <w:b/>
          <w:bCs/>
          <w:sz w:val="24"/>
          <w:szCs w:val="24"/>
          <w:lang w:val="pt-BR"/>
        </w:rPr>
        <w:t>Cf</w:t>
      </w:r>
      <w:proofErr w:type="spellEnd"/>
      <w:r w:rsidRPr="00280420">
        <w:rPr>
          <w:rFonts w:ascii="Arial" w:hAnsi="Arial" w:cs="Arial"/>
          <w:b/>
          <w:bCs/>
          <w:sz w:val="24"/>
          <w:szCs w:val="24"/>
          <w:lang w:val="pt-BR"/>
        </w:rPr>
        <w:t xml:space="preserve"> .</w:t>
      </w:r>
      <w:proofErr w:type="gramEnd"/>
      <w:r w:rsidRPr="00280420">
        <w:rPr>
          <w:rFonts w:ascii="Arial" w:hAnsi="Arial" w:cs="Arial"/>
          <w:b/>
          <w:bCs/>
          <w:sz w:val="24"/>
          <w:szCs w:val="24"/>
          <w:lang w:val="pt-BR"/>
        </w:rPr>
        <w:t xml:space="preserve"> i. A.</w:t>
      </w:r>
      <w:r w:rsidRPr="00280420">
        <w:rPr>
          <w:rFonts w:ascii="Arial" w:hAnsi="Arial" w:cs="Arial"/>
          <w:sz w:val="24"/>
          <w:szCs w:val="24"/>
          <w:lang w:val="pt-BR"/>
        </w:rPr>
        <w:t xml:space="preserve"> </w:t>
      </w:r>
    </w:p>
    <w:p w14:paraId="6771221C" w14:textId="77777777" w:rsidR="004D6203" w:rsidRPr="00280420" w:rsidRDefault="004D6203" w:rsidP="009F7623">
      <w:pPr>
        <w:spacing w:before="100" w:beforeAutospacing="1" w:after="100" w:afterAutospacing="1" w:line="360" w:lineRule="auto"/>
        <w:jc w:val="both"/>
        <w:rPr>
          <w:rFonts w:ascii="Arial" w:hAnsi="Arial" w:cs="Arial"/>
          <w:b/>
          <w:bCs/>
          <w:sz w:val="24"/>
          <w:szCs w:val="24"/>
          <w:lang w:val="pt-BR"/>
        </w:rPr>
      </w:pPr>
    </w:p>
    <w:p w14:paraId="7A367B96"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Coeficiente de Deflúvio</w:t>
      </w:r>
      <w:r w:rsidRPr="00280420">
        <w:rPr>
          <w:rFonts w:ascii="Arial" w:hAnsi="Arial" w:cs="Arial"/>
          <w:sz w:val="24"/>
          <w:szCs w:val="24"/>
          <w:lang w:val="pt-BR"/>
        </w:rPr>
        <w:t xml:space="preserve"> </w:t>
      </w:r>
    </w:p>
    <w:p w14:paraId="17302D85"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sz w:val="24"/>
          <w:szCs w:val="24"/>
          <w:lang w:val="pt-BR"/>
        </w:rPr>
        <w:t>a) de acordo com o revestimento da superfície</w:t>
      </w:r>
      <w:r w:rsidRPr="00280420">
        <w:rPr>
          <w:rFonts w:ascii="Arial" w:hAnsi="Arial" w:cs="Arial"/>
          <w:sz w:val="24"/>
          <w:szCs w:val="24"/>
          <w:lang w:val="pt-BR"/>
        </w:rPr>
        <w:t xml:space="preserve"> </w:t>
      </w:r>
    </w:p>
    <w:p w14:paraId="2E4EFCE4"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Natureza da Superfície Coeficiente "C"</w:t>
      </w:r>
      <w:r w:rsidRPr="00280420">
        <w:rPr>
          <w:rFonts w:ascii="Arial" w:hAnsi="Arial" w:cs="Arial"/>
          <w:sz w:val="24"/>
          <w:szCs w:val="24"/>
          <w:lang w:val="pt-BR"/>
        </w:rPr>
        <w:t xml:space="preserve"> </w:t>
      </w:r>
    </w:p>
    <w:p w14:paraId="27488BCC"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lastRenderedPageBreak/>
        <w:t xml:space="preserve">- Pavimentadas com concreto 0,80 a 0,95 </w:t>
      </w:r>
    </w:p>
    <w:p w14:paraId="2527EA33"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Asfaltadas em bom estado 0,85 a 0,95 </w:t>
      </w:r>
    </w:p>
    <w:p w14:paraId="07507F3F"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Asfaltadas e má conservadas 0,70 a 0,85 </w:t>
      </w:r>
    </w:p>
    <w:p w14:paraId="362E49C3"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Pavimentadas com paralelepípedos rejuntados 0,75 a 0,85 </w:t>
      </w:r>
    </w:p>
    <w:p w14:paraId="28D08852"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Pavimentadas com paralelepípedos não rejuntados 0,50 a 0,70 </w:t>
      </w:r>
    </w:p>
    <w:p w14:paraId="630A7A65"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Pavimentadas com pedras irregulares e sem rejuntamento 0,40 a 0,50 </w:t>
      </w:r>
    </w:p>
    <w:p w14:paraId="24064EE8"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Macadamizadas 0,25 a 0,60 </w:t>
      </w:r>
    </w:p>
    <w:p w14:paraId="210DE86F"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Encascalhadas 0,15 a 0,30 </w:t>
      </w:r>
    </w:p>
    <w:p w14:paraId="2D9AAF1C"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Passeios públicos (calçadas) 0,75 a 0,85 </w:t>
      </w:r>
    </w:p>
    <w:p w14:paraId="223C9546"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Telhados 0,75 a 0,95 </w:t>
      </w:r>
    </w:p>
    <w:p w14:paraId="09375894"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Terrenos livres e ajardinados </w:t>
      </w:r>
    </w:p>
    <w:p w14:paraId="2B4DD772" w14:textId="77777777" w:rsidR="004D6203" w:rsidRPr="00280420" w:rsidRDefault="004D6203" w:rsidP="009F7623">
      <w:pPr>
        <w:spacing w:before="100" w:beforeAutospacing="1" w:after="100" w:afterAutospacing="1" w:line="360" w:lineRule="auto"/>
        <w:jc w:val="both"/>
        <w:rPr>
          <w:rFonts w:ascii="Arial" w:hAnsi="Arial" w:cs="Arial"/>
          <w:b/>
          <w:sz w:val="24"/>
          <w:szCs w:val="24"/>
          <w:lang w:val="pt-BR"/>
        </w:rPr>
      </w:pPr>
      <w:r w:rsidRPr="00280420">
        <w:rPr>
          <w:rFonts w:ascii="Arial" w:hAnsi="Arial" w:cs="Arial"/>
          <w:b/>
          <w:sz w:val="24"/>
          <w:szCs w:val="24"/>
          <w:lang w:val="pt-BR"/>
        </w:rPr>
        <w:t xml:space="preserve">1) solos arenosos </w:t>
      </w:r>
    </w:p>
    <w:p w14:paraId="644EF44C"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I &lt; 2% 0,05 a 0,10 </w:t>
      </w:r>
    </w:p>
    <w:p w14:paraId="43FEF72D"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2% </w:t>
      </w:r>
      <w:r w:rsidRPr="00280420">
        <w:rPr>
          <w:rFonts w:ascii="Arial" w:hAnsi="Arial" w:cs="Arial"/>
          <w:sz w:val="24"/>
          <w:szCs w:val="24"/>
          <w:u w:val="single"/>
          <w:lang w:val="pt-BR"/>
        </w:rPr>
        <w:t>&gt;</w:t>
      </w:r>
      <w:r w:rsidRPr="00280420">
        <w:rPr>
          <w:rFonts w:ascii="Arial" w:hAnsi="Arial" w:cs="Arial"/>
          <w:sz w:val="24"/>
          <w:szCs w:val="24"/>
          <w:lang w:val="pt-BR"/>
        </w:rPr>
        <w:t xml:space="preserve"> I </w:t>
      </w:r>
      <w:r w:rsidRPr="00280420">
        <w:rPr>
          <w:rFonts w:ascii="Arial" w:hAnsi="Arial" w:cs="Arial"/>
          <w:sz w:val="24"/>
          <w:szCs w:val="24"/>
          <w:u w:val="single"/>
          <w:lang w:val="pt-BR"/>
        </w:rPr>
        <w:t>&lt;</w:t>
      </w:r>
      <w:r w:rsidRPr="00280420">
        <w:rPr>
          <w:rFonts w:ascii="Arial" w:hAnsi="Arial" w:cs="Arial"/>
          <w:sz w:val="24"/>
          <w:szCs w:val="24"/>
          <w:lang w:val="pt-BR"/>
        </w:rPr>
        <w:t xml:space="preserve"> 7% 0,10 a 0,15 </w:t>
      </w:r>
    </w:p>
    <w:p w14:paraId="275D64F2"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I &gt; 7% 0,15 a 0,20 </w:t>
      </w:r>
    </w:p>
    <w:p w14:paraId="44F66B76" w14:textId="77777777" w:rsidR="004D6203" w:rsidRPr="00280420" w:rsidRDefault="004D6203" w:rsidP="009F7623">
      <w:pPr>
        <w:spacing w:before="100" w:beforeAutospacing="1" w:after="100" w:afterAutospacing="1" w:line="360" w:lineRule="auto"/>
        <w:jc w:val="both"/>
        <w:rPr>
          <w:rFonts w:ascii="Arial" w:hAnsi="Arial" w:cs="Arial"/>
          <w:b/>
          <w:sz w:val="24"/>
          <w:szCs w:val="24"/>
          <w:lang w:val="pt-BR"/>
        </w:rPr>
      </w:pPr>
      <w:r w:rsidRPr="00280420">
        <w:rPr>
          <w:rFonts w:ascii="Arial" w:hAnsi="Arial" w:cs="Arial"/>
          <w:b/>
          <w:sz w:val="24"/>
          <w:szCs w:val="24"/>
          <w:lang w:val="pt-BR"/>
        </w:rPr>
        <w:t xml:space="preserve">2) solos pesados </w:t>
      </w:r>
    </w:p>
    <w:p w14:paraId="3C8555A6"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I &lt; 2% 0,15 a 0,20 </w:t>
      </w:r>
    </w:p>
    <w:p w14:paraId="62339B97"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2% </w:t>
      </w:r>
      <w:r w:rsidRPr="00280420">
        <w:rPr>
          <w:rFonts w:ascii="Arial" w:hAnsi="Arial" w:cs="Arial"/>
          <w:sz w:val="24"/>
          <w:szCs w:val="24"/>
          <w:u w:val="single"/>
          <w:lang w:val="pt-BR"/>
        </w:rPr>
        <w:t>&gt;</w:t>
      </w:r>
      <w:r w:rsidRPr="00280420">
        <w:rPr>
          <w:rFonts w:ascii="Arial" w:hAnsi="Arial" w:cs="Arial"/>
          <w:sz w:val="24"/>
          <w:szCs w:val="24"/>
          <w:lang w:val="pt-BR"/>
        </w:rPr>
        <w:t xml:space="preserve"> I </w:t>
      </w:r>
      <w:r w:rsidRPr="00280420">
        <w:rPr>
          <w:rFonts w:ascii="Arial" w:hAnsi="Arial" w:cs="Arial"/>
          <w:sz w:val="24"/>
          <w:szCs w:val="24"/>
          <w:u w:val="single"/>
          <w:lang w:val="pt-BR"/>
        </w:rPr>
        <w:t>&lt;</w:t>
      </w:r>
      <w:r w:rsidRPr="00280420">
        <w:rPr>
          <w:rFonts w:ascii="Arial" w:hAnsi="Arial" w:cs="Arial"/>
          <w:sz w:val="24"/>
          <w:szCs w:val="24"/>
          <w:lang w:val="pt-BR"/>
        </w:rPr>
        <w:t xml:space="preserve"> 7% 0,20 a 0,25 </w:t>
      </w:r>
    </w:p>
    <w:p w14:paraId="70E4EB56"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I &gt; 7% 0,25 a 0,30 </w:t>
      </w:r>
    </w:p>
    <w:p w14:paraId="19252945"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lastRenderedPageBreak/>
        <w:t>b) de acordo com a ocupação da área</w:t>
      </w:r>
      <w:r w:rsidRPr="00280420">
        <w:rPr>
          <w:rFonts w:ascii="Arial" w:hAnsi="Arial" w:cs="Arial"/>
          <w:sz w:val="24"/>
          <w:szCs w:val="24"/>
          <w:lang w:val="pt-BR"/>
        </w:rPr>
        <w:t xml:space="preserve"> </w:t>
      </w:r>
    </w:p>
    <w:p w14:paraId="41AD0C9D"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Áreas centrais, densamente construídas, com ruas pavimentadas 0,70 a 0,90 </w:t>
      </w:r>
    </w:p>
    <w:p w14:paraId="26C9C6FE"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Áreas adjacentes ao centro, com ruas pavimentadas 0,50 a 0,70 </w:t>
      </w:r>
    </w:p>
    <w:p w14:paraId="25E3BD97"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xml:space="preserve">- Áreas residenciais com casas isoladas 0,25 a 0,50 </w:t>
      </w:r>
    </w:p>
    <w:p w14:paraId="2CED0FFD" w14:textId="77777777" w:rsidR="004D6203" w:rsidRPr="00280420" w:rsidRDefault="004D6203" w:rsidP="009F7623">
      <w:pPr>
        <w:spacing w:before="100" w:beforeAutospacing="1" w:after="100" w:afterAutospacing="1" w:line="360" w:lineRule="auto"/>
        <w:ind w:left="708"/>
        <w:jc w:val="both"/>
        <w:rPr>
          <w:rFonts w:ascii="Arial" w:hAnsi="Arial" w:cs="Arial"/>
          <w:sz w:val="24"/>
          <w:szCs w:val="24"/>
          <w:lang w:val="pt-BR"/>
        </w:rPr>
      </w:pPr>
      <w:r w:rsidRPr="00280420">
        <w:rPr>
          <w:rFonts w:ascii="Arial" w:hAnsi="Arial" w:cs="Arial"/>
          <w:sz w:val="24"/>
          <w:szCs w:val="24"/>
          <w:lang w:val="pt-BR"/>
        </w:rPr>
        <w:t>- Áreas suburbanas pouco edificadas 0,10 a 0,20</w:t>
      </w:r>
    </w:p>
    <w:p w14:paraId="1D8B375A"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SARJETAS</w:t>
      </w:r>
    </w:p>
    <w:p w14:paraId="00D73464"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São canais, em geral de seção transversal triangular, situados nas laterais das ruas, entre o leito viário e os passeios para pedestres, destinados a coletar as águas de escoamento superficial e transportá-las até às bocas coletoras. Limitadas verticalmente pela guia do passeio, têm seu leito em concreto ou no mesmo material de revestimento da pista de rolamento (Fig.IV.1). Em vias públicas sem pavimentação é frequente a utilização de paralelepípedos na confecção do leito das sarjetas, sendo neste caso, conhecidas como linhas d'água. </w:t>
      </w:r>
    </w:p>
    <w:p w14:paraId="5B0198BF" w14:textId="0C66D606" w:rsidR="004D6203" w:rsidRPr="00280420" w:rsidRDefault="004D6203" w:rsidP="009F7623">
      <w:pPr>
        <w:spacing w:before="100" w:beforeAutospacing="1" w:after="100" w:afterAutospacing="1" w:line="360" w:lineRule="auto"/>
        <w:jc w:val="center"/>
        <w:rPr>
          <w:rFonts w:ascii="Arial" w:hAnsi="Arial" w:cs="Arial"/>
          <w:noProof/>
          <w:sz w:val="24"/>
          <w:szCs w:val="24"/>
          <w:lang w:val="pt-BR"/>
        </w:rPr>
      </w:pPr>
      <w:r w:rsidRPr="00280420">
        <w:rPr>
          <w:rFonts w:ascii="Arial" w:hAnsi="Arial" w:cs="Arial"/>
          <w:noProof/>
          <w:sz w:val="24"/>
          <w:szCs w:val="24"/>
          <w:lang w:val="pt-BR"/>
        </w:rPr>
        <w:drawing>
          <wp:inline distT="0" distB="0" distL="0" distR="0" wp14:anchorId="54BFFB6E" wp14:editId="553933EE">
            <wp:extent cx="3623310" cy="1104265"/>
            <wp:effectExtent l="0" t="0" r="0" b="63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23310" cy="1104265"/>
                    </a:xfrm>
                    <a:prstGeom prst="rect">
                      <a:avLst/>
                    </a:prstGeom>
                    <a:noFill/>
                    <a:ln>
                      <a:noFill/>
                    </a:ln>
                  </pic:spPr>
                </pic:pic>
              </a:graphicData>
            </a:graphic>
          </wp:inline>
        </w:drawing>
      </w:r>
    </w:p>
    <w:p w14:paraId="674DCEF9" w14:textId="77777777" w:rsidR="004D6203" w:rsidRPr="00280420" w:rsidRDefault="004D6203" w:rsidP="009F7623">
      <w:pPr>
        <w:spacing w:before="100" w:beforeAutospacing="1" w:after="100" w:afterAutospacing="1" w:line="360" w:lineRule="auto"/>
        <w:jc w:val="center"/>
        <w:rPr>
          <w:rFonts w:ascii="Arial" w:hAnsi="Arial" w:cs="Arial"/>
          <w:sz w:val="24"/>
          <w:szCs w:val="24"/>
          <w:lang w:val="pt-BR"/>
        </w:rPr>
      </w:pPr>
      <w:r w:rsidRPr="00280420">
        <w:rPr>
          <w:rFonts w:ascii="Arial" w:hAnsi="Arial" w:cs="Arial"/>
          <w:b/>
          <w:bCs/>
          <w:sz w:val="24"/>
          <w:szCs w:val="24"/>
          <w:lang w:val="pt-BR"/>
        </w:rPr>
        <w:t>Sarjeta triangular</w:t>
      </w:r>
    </w:p>
    <w:p w14:paraId="2F0A07DD"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sz w:val="24"/>
          <w:szCs w:val="24"/>
          <w:lang w:val="pt-BR"/>
        </w:rPr>
        <w:t>GALERIAS</w:t>
      </w:r>
      <w:r w:rsidRPr="00280420">
        <w:rPr>
          <w:rFonts w:ascii="Arial" w:hAnsi="Arial" w:cs="Arial"/>
          <w:sz w:val="24"/>
          <w:szCs w:val="24"/>
          <w:lang w:val="pt-BR"/>
        </w:rPr>
        <w:t xml:space="preserve"> </w:t>
      </w:r>
    </w:p>
    <w:p w14:paraId="2EDC8838"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Denomina-se de galerias de águas pluviais todos os condutos fechados destina dos ao transporte das águas de escoamento superficial, originárias das precipitações pluviais captadas pelas bocas coletoras. O termo galeria por si só já é designação de todo conduto subterrâneo com diâmetro equivalente igual ou superior a 300 mm.</w:t>
      </w:r>
    </w:p>
    <w:p w14:paraId="5D62AB80"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lastRenderedPageBreak/>
        <w:t xml:space="preserve">Tecnicamente sistema de galerias pluviais é um conjunto de bocas coletoras, condutos de ligação, galerias e seus órgãos acessórios tais como poços de visita e caixas de ligação. É a parte subterrânea de um sistema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w:t>
      </w:r>
    </w:p>
    <w:p w14:paraId="2D5A4191"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sz w:val="24"/>
          <w:szCs w:val="24"/>
          <w:lang w:val="pt-BR"/>
        </w:rPr>
        <w:t>Período de Retorno</w:t>
      </w:r>
      <w:r w:rsidRPr="00280420">
        <w:rPr>
          <w:rFonts w:ascii="Arial" w:hAnsi="Arial" w:cs="Arial"/>
          <w:sz w:val="24"/>
          <w:szCs w:val="24"/>
          <w:lang w:val="pt-BR"/>
        </w:rPr>
        <w:t xml:space="preserve"> </w:t>
      </w:r>
    </w:p>
    <w:p w14:paraId="7A921903"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Nos sistemas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são adotados como chuvas de projeto, aquelas com frequência de 2, 5 e 10 anos, de acordo com a ocupação da área a ser drenada. Para obras de macrodrenagem o período de retorno é de 100 anos e é mais conhecido como tempo de retorno de chuvas intensas. </w:t>
      </w:r>
    </w:p>
    <w:p w14:paraId="51D670EA"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Para projetos de galerias pluviais de </w:t>
      </w:r>
      <w:proofErr w:type="spellStart"/>
      <w:r w:rsidRPr="00280420">
        <w:rPr>
          <w:rFonts w:ascii="Arial" w:hAnsi="Arial" w:cs="Arial"/>
          <w:sz w:val="24"/>
          <w:szCs w:val="24"/>
          <w:lang w:val="pt-BR"/>
        </w:rPr>
        <w:t>microdrenagem</w:t>
      </w:r>
      <w:proofErr w:type="spellEnd"/>
      <w:r w:rsidRPr="00280420">
        <w:rPr>
          <w:rFonts w:ascii="Arial" w:hAnsi="Arial" w:cs="Arial"/>
          <w:sz w:val="24"/>
          <w:szCs w:val="24"/>
          <w:lang w:val="pt-BR"/>
        </w:rPr>
        <w:t xml:space="preserve"> os valores básicos de períodos de retorno a adotar são os indicados na Tabela VI.1. </w:t>
      </w:r>
    </w:p>
    <w:p w14:paraId="2AB69F58" w14:textId="77777777" w:rsidR="004D6203" w:rsidRPr="00280420" w:rsidRDefault="004D6203" w:rsidP="009F7623">
      <w:pPr>
        <w:spacing w:line="360" w:lineRule="auto"/>
        <w:ind w:left="709"/>
        <w:jc w:val="both"/>
        <w:rPr>
          <w:rFonts w:ascii="Arial" w:hAnsi="Arial" w:cs="Arial"/>
          <w:b/>
          <w:bCs/>
          <w:sz w:val="24"/>
          <w:szCs w:val="24"/>
          <w:lang w:val="pt-BR"/>
        </w:rPr>
      </w:pPr>
    </w:p>
    <w:p w14:paraId="3B0BC0BF"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sz w:val="24"/>
          <w:szCs w:val="24"/>
          <w:lang w:val="pt-BR"/>
        </w:rPr>
        <w:t>Período de Retorno em Função da Ocupação da Área</w:t>
      </w:r>
      <w:r w:rsidRPr="00280420">
        <w:rPr>
          <w:rFonts w:ascii="Arial" w:hAnsi="Arial" w:cs="Arial"/>
          <w:sz w:val="24"/>
          <w:szCs w:val="24"/>
          <w:lang w:val="pt-BR"/>
        </w:rPr>
        <w:t xml:space="preserve"> </w:t>
      </w:r>
    </w:p>
    <w:p w14:paraId="4CEE27B1"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1. Residencial 2 anos </w:t>
      </w:r>
    </w:p>
    <w:p w14:paraId="67759601"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2. Áreas comerciais 5 anos </w:t>
      </w:r>
    </w:p>
    <w:p w14:paraId="25088300"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3. Áreas com edifícios públicos 5 anos </w:t>
      </w:r>
    </w:p>
    <w:p w14:paraId="52965A49"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4. Distritos industriais 10 anos </w:t>
      </w:r>
    </w:p>
    <w:p w14:paraId="6D1280B4"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5. Áreas comerciais muito valorizadas 5 a 10 anos </w:t>
      </w:r>
    </w:p>
    <w:p w14:paraId="79E05F97"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 xml:space="preserve">6. Aeroportos 2 a 5 anos </w:t>
      </w:r>
    </w:p>
    <w:p w14:paraId="2FC01AC5" w14:textId="77777777" w:rsidR="004D6203" w:rsidRPr="00280420" w:rsidRDefault="004D6203" w:rsidP="009F7623">
      <w:pPr>
        <w:spacing w:line="360" w:lineRule="auto"/>
        <w:ind w:left="709"/>
        <w:jc w:val="both"/>
        <w:rPr>
          <w:rFonts w:ascii="Arial" w:hAnsi="Arial" w:cs="Arial"/>
          <w:sz w:val="24"/>
          <w:szCs w:val="24"/>
          <w:lang w:val="pt-BR"/>
        </w:rPr>
      </w:pPr>
      <w:r w:rsidRPr="00280420">
        <w:rPr>
          <w:rFonts w:ascii="Arial" w:hAnsi="Arial" w:cs="Arial"/>
          <w:sz w:val="24"/>
          <w:szCs w:val="24"/>
          <w:lang w:val="pt-BR"/>
        </w:rPr>
        <w:t>7. Terminais de passageiros 5 a 10 anos</w:t>
      </w:r>
    </w:p>
    <w:p w14:paraId="77CFB53B" w14:textId="77777777" w:rsidR="004D6203" w:rsidRPr="00280420" w:rsidRDefault="004D6203" w:rsidP="009F7623">
      <w:pPr>
        <w:spacing w:line="360" w:lineRule="auto"/>
        <w:jc w:val="both"/>
        <w:rPr>
          <w:rFonts w:ascii="Arial" w:hAnsi="Arial" w:cs="Arial"/>
          <w:b/>
          <w:bCs/>
          <w:i/>
          <w:iCs/>
          <w:sz w:val="24"/>
          <w:szCs w:val="24"/>
          <w:lang w:val="pt-BR"/>
        </w:rPr>
      </w:pPr>
    </w:p>
    <w:p w14:paraId="76688514"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i/>
          <w:iCs/>
          <w:sz w:val="24"/>
          <w:szCs w:val="24"/>
          <w:lang w:val="pt-BR"/>
        </w:rPr>
        <w:t>Dimensões</w:t>
      </w:r>
      <w:r w:rsidRPr="00280420">
        <w:rPr>
          <w:rFonts w:ascii="Arial" w:hAnsi="Arial" w:cs="Arial"/>
          <w:sz w:val="24"/>
          <w:szCs w:val="24"/>
          <w:lang w:val="pt-BR"/>
        </w:rPr>
        <w:t xml:space="preserve"> </w:t>
      </w:r>
      <w:r w:rsidRPr="00280420">
        <w:rPr>
          <w:rFonts w:ascii="Arial" w:hAnsi="Arial" w:cs="Arial"/>
          <w:sz w:val="24"/>
          <w:szCs w:val="24"/>
          <w:lang w:val="pt-BR"/>
        </w:rPr>
        <w:br/>
      </w:r>
    </w:p>
    <w:p w14:paraId="22C638CB"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O diâmetro mínimo recomendado para galerias pluviais é de 400 </w:t>
      </w:r>
      <w:proofErr w:type="gramStart"/>
      <w:r w:rsidRPr="00280420">
        <w:rPr>
          <w:rFonts w:ascii="Arial" w:hAnsi="Arial" w:cs="Arial"/>
          <w:sz w:val="24"/>
          <w:szCs w:val="24"/>
          <w:lang w:val="pt-BR"/>
        </w:rPr>
        <w:t>mm.</w:t>
      </w:r>
      <w:proofErr w:type="gramEnd"/>
      <w:r w:rsidRPr="00280420">
        <w:rPr>
          <w:rFonts w:ascii="Arial" w:hAnsi="Arial" w:cs="Arial"/>
          <w:sz w:val="24"/>
          <w:szCs w:val="24"/>
          <w:lang w:val="pt-BR"/>
        </w:rPr>
        <w:t xml:space="preserve"> No entanto, é comum, principalmente em projetos de baixo custo, o emprego do diâmetro de 300 mm em trechos iniciais e em condutos de ligação.</w:t>
      </w:r>
    </w:p>
    <w:p w14:paraId="297D8636"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As dimensões das galerias são sempre crescentes para jusante não sendo permitida a redução da seção no trecho seguinte mesmo que, por um acréscimo da declividade natural do terreno, o diâmetro até então indicado passe a funcionar superdimensionado.</w:t>
      </w:r>
    </w:p>
    <w:p w14:paraId="4F927D83"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Nos condutos circulares a capacidade máxima é calculada pela seção plena e nos retangulares recomenda-se uma folga superior mínima de 0,10m. </w:t>
      </w:r>
    </w:p>
    <w:p w14:paraId="41E5F7C3" w14:textId="77777777" w:rsidR="004D6203" w:rsidRPr="00280420" w:rsidRDefault="004D6203" w:rsidP="009F7623">
      <w:pPr>
        <w:spacing w:line="360" w:lineRule="auto"/>
        <w:jc w:val="both"/>
        <w:rPr>
          <w:rFonts w:ascii="Arial" w:hAnsi="Arial" w:cs="Arial"/>
          <w:b/>
          <w:bCs/>
          <w:i/>
          <w:iCs/>
          <w:sz w:val="24"/>
          <w:szCs w:val="24"/>
          <w:lang w:val="pt-BR"/>
        </w:rPr>
      </w:pPr>
    </w:p>
    <w:p w14:paraId="2E5EC045"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i/>
          <w:iCs/>
          <w:sz w:val="24"/>
          <w:szCs w:val="24"/>
          <w:lang w:val="pt-BR"/>
        </w:rPr>
        <w:t>Velocidades</w:t>
      </w:r>
      <w:r w:rsidRPr="00280420">
        <w:rPr>
          <w:rFonts w:ascii="Arial" w:hAnsi="Arial" w:cs="Arial"/>
          <w:sz w:val="24"/>
          <w:szCs w:val="24"/>
          <w:lang w:val="pt-BR"/>
        </w:rPr>
        <w:t xml:space="preserve"> </w:t>
      </w:r>
      <w:r w:rsidRPr="00280420">
        <w:rPr>
          <w:rFonts w:ascii="Arial" w:hAnsi="Arial" w:cs="Arial"/>
          <w:sz w:val="24"/>
          <w:szCs w:val="24"/>
          <w:lang w:val="pt-BR"/>
        </w:rPr>
        <w:br/>
      </w:r>
    </w:p>
    <w:p w14:paraId="0402D509"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Para que não haja sedimentação natural do material sólido em suspensão na água, principalmente areia, no interior das canalizações, a velocidade de escoamento mínima é de 0,75 m/s para que as condições de autolimpeza sejam assim preservadas.</w:t>
      </w:r>
    </w:p>
    <w:p w14:paraId="7BB3760F"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Por outro lado, grandes velocidades acarretariam danos às galerias, tanto pelo grande valor de energia cinética como poder abrasivo do material sólido em suspensão. O valor limite de velocidade máxima é função do material de revestimento das paredes internas dos condutos. Em geral, velocidades de escoamento superiores a 5,0 m/s carecem de informações técnicas adicionais, justificando sua adoção pelo projetista. </w:t>
      </w:r>
    </w:p>
    <w:p w14:paraId="2EC51BB4" w14:textId="77777777" w:rsidR="004D6203" w:rsidRPr="00280420" w:rsidRDefault="004D6203" w:rsidP="009F7623">
      <w:pPr>
        <w:spacing w:before="100" w:beforeAutospacing="1" w:after="100" w:afterAutospacing="1" w:line="360" w:lineRule="auto"/>
        <w:jc w:val="both"/>
        <w:rPr>
          <w:rFonts w:ascii="Arial" w:hAnsi="Arial" w:cs="Arial"/>
          <w:sz w:val="24"/>
          <w:szCs w:val="24"/>
          <w:lang w:val="pt-BR"/>
        </w:rPr>
      </w:pPr>
      <w:r w:rsidRPr="00280420">
        <w:rPr>
          <w:rFonts w:ascii="Arial" w:hAnsi="Arial" w:cs="Arial"/>
          <w:b/>
          <w:bCs/>
          <w:i/>
          <w:iCs/>
          <w:sz w:val="24"/>
          <w:szCs w:val="24"/>
          <w:lang w:val="pt-BR"/>
        </w:rPr>
        <w:t>Declividade</w:t>
      </w:r>
      <w:r w:rsidRPr="00280420">
        <w:rPr>
          <w:rFonts w:ascii="Arial" w:hAnsi="Arial" w:cs="Arial"/>
          <w:sz w:val="24"/>
          <w:szCs w:val="24"/>
          <w:lang w:val="pt-BR"/>
        </w:rPr>
        <w:t xml:space="preserve"> </w:t>
      </w:r>
      <w:r w:rsidRPr="00280420">
        <w:rPr>
          <w:rFonts w:ascii="Arial" w:hAnsi="Arial" w:cs="Arial"/>
          <w:sz w:val="24"/>
          <w:szCs w:val="24"/>
          <w:lang w:val="pt-BR"/>
        </w:rPr>
        <w:br/>
      </w:r>
    </w:p>
    <w:p w14:paraId="5AC4A4C7"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 declividade de cada trecho é estabelecida a partir da inclinação média da do terreno ao longo do trecho, do diâmetro equivalente e dos limites de velocidade. Na prática os valores empregados variam normalmente de 0,3% a 4,0%, pois para declividades fora deste intervalo é possível a ocorrência de velocidades incompatíveis com os limites recomendados. </w:t>
      </w:r>
    </w:p>
    <w:p w14:paraId="44F23EB5"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Terrenos com declividades superiores a 10% normalmente requerem do projetista soluções específicas para a situação. Em terrenos planos são frequentes problemas de lançamento final de efluentes. </w:t>
      </w:r>
    </w:p>
    <w:p w14:paraId="1C5C8C7C" w14:textId="77777777" w:rsidR="004D6203" w:rsidRPr="00280420" w:rsidRDefault="004D6203" w:rsidP="009F7623">
      <w:pPr>
        <w:spacing w:before="100" w:beforeAutospacing="1" w:after="100" w:afterAutospacing="1"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Hidraulicamente tem-se que quanto maior a declividade das galerias maior será a velocidade de escoamento e quanto maior as dimensões transversais </w:t>
      </w:r>
      <w:proofErr w:type="gramStart"/>
      <w:r w:rsidRPr="00280420">
        <w:rPr>
          <w:rFonts w:ascii="Arial" w:hAnsi="Arial" w:cs="Arial"/>
          <w:sz w:val="24"/>
          <w:szCs w:val="24"/>
          <w:lang w:val="pt-BR"/>
        </w:rPr>
        <w:t>dos condutos menor</w:t>
      </w:r>
      <w:proofErr w:type="gramEnd"/>
      <w:r w:rsidRPr="00280420">
        <w:rPr>
          <w:rFonts w:ascii="Arial" w:hAnsi="Arial" w:cs="Arial"/>
          <w:sz w:val="24"/>
          <w:szCs w:val="24"/>
          <w:lang w:val="pt-BR"/>
        </w:rPr>
        <w:t xml:space="preserve"> será a declividade necessária. </w:t>
      </w:r>
    </w:p>
    <w:p w14:paraId="258625A6" w14:textId="77777777" w:rsidR="004D6203" w:rsidRPr="00280420" w:rsidRDefault="004D6203" w:rsidP="009F7623">
      <w:pPr>
        <w:spacing w:line="360" w:lineRule="auto"/>
        <w:jc w:val="both"/>
        <w:rPr>
          <w:rFonts w:ascii="Arial" w:hAnsi="Arial" w:cs="Arial"/>
          <w:b/>
          <w:bCs/>
          <w:i/>
          <w:iCs/>
          <w:sz w:val="24"/>
          <w:szCs w:val="24"/>
          <w:lang w:val="pt-BR"/>
        </w:rPr>
      </w:pPr>
      <w:r w:rsidRPr="00280420">
        <w:rPr>
          <w:rFonts w:ascii="Arial" w:hAnsi="Arial" w:cs="Arial"/>
          <w:b/>
          <w:bCs/>
          <w:i/>
          <w:iCs/>
          <w:sz w:val="24"/>
          <w:szCs w:val="24"/>
          <w:lang w:val="pt-BR"/>
        </w:rPr>
        <w:t>Recobrimento da Canalização</w:t>
      </w:r>
    </w:p>
    <w:p w14:paraId="1124EEA0" w14:textId="34414379" w:rsidR="00755FFA" w:rsidRPr="00280420" w:rsidRDefault="00755FFA"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No caso de tubulações PEAD</w:t>
      </w:r>
      <w:r w:rsidR="004D6203" w:rsidRPr="00280420">
        <w:rPr>
          <w:rFonts w:ascii="Arial" w:hAnsi="Arial" w:cs="Arial"/>
          <w:sz w:val="24"/>
          <w:szCs w:val="24"/>
          <w:lang w:val="pt-BR"/>
        </w:rPr>
        <w:t>, adota-se como recobrimento mínimo</w:t>
      </w:r>
      <w:r w:rsidRPr="00280420">
        <w:rPr>
          <w:rFonts w:ascii="Arial" w:hAnsi="Arial" w:cs="Arial"/>
          <w:sz w:val="24"/>
          <w:szCs w:val="24"/>
          <w:lang w:val="pt-BR"/>
        </w:rPr>
        <w:t xml:space="preserve"> para </w:t>
      </w:r>
      <w:r w:rsidR="004D6203" w:rsidRPr="00280420">
        <w:rPr>
          <w:rFonts w:ascii="Arial" w:hAnsi="Arial" w:cs="Arial"/>
          <w:sz w:val="24"/>
          <w:szCs w:val="24"/>
          <w:lang w:val="pt-BR"/>
        </w:rPr>
        <w:t xml:space="preserve">de </w:t>
      </w:r>
      <w:r w:rsidRPr="00280420">
        <w:rPr>
          <w:rFonts w:ascii="Arial" w:hAnsi="Arial" w:cs="Arial"/>
          <w:sz w:val="24"/>
          <w:szCs w:val="24"/>
          <w:lang w:val="pt-BR"/>
        </w:rPr>
        <w:t>0,30</w:t>
      </w:r>
      <w:r w:rsidR="004D6203" w:rsidRPr="00280420">
        <w:rPr>
          <w:rFonts w:ascii="Arial" w:hAnsi="Arial" w:cs="Arial"/>
          <w:sz w:val="24"/>
          <w:szCs w:val="24"/>
          <w:lang w:val="pt-BR"/>
        </w:rPr>
        <w:t xml:space="preserve"> m</w:t>
      </w:r>
      <w:r w:rsidRPr="00280420">
        <w:rPr>
          <w:rFonts w:ascii="Arial" w:hAnsi="Arial" w:cs="Arial"/>
          <w:sz w:val="24"/>
          <w:szCs w:val="24"/>
          <w:lang w:val="pt-BR"/>
        </w:rPr>
        <w:t xml:space="preserve"> até 1200mm de diâmetro e até 19 toneladas por eixo de tráfego, 0,60m para </w:t>
      </w:r>
      <w:r w:rsidRPr="00280420">
        <w:rPr>
          <w:rFonts w:ascii="Arial" w:hAnsi="Arial" w:cs="Arial"/>
          <w:sz w:val="24"/>
          <w:szCs w:val="24"/>
          <w:lang w:val="pt-BR"/>
        </w:rPr>
        <w:lastRenderedPageBreak/>
        <w:t>tubulações com 1500mm de diâmetro e até 19 toneladas por eixo de tráfego ou 0,90m para qualquer diâmetro desde que sejam instalados em zonas com carregamento entre 30 e 60 toneladas</w:t>
      </w:r>
      <w:r w:rsidR="004D6203" w:rsidRPr="00280420">
        <w:rPr>
          <w:rFonts w:ascii="Arial" w:hAnsi="Arial" w:cs="Arial"/>
          <w:sz w:val="24"/>
          <w:szCs w:val="24"/>
          <w:lang w:val="pt-BR"/>
        </w:rPr>
        <w:t>.</w:t>
      </w:r>
    </w:p>
    <w:p w14:paraId="46C64695" w14:textId="3E68124C" w:rsidR="00755FFA" w:rsidRPr="00280420" w:rsidRDefault="00755FFA"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Para tubulações em concreto, devem ser seguidos os seguintes recobrimentos, de acordo com o diâmetro a ser utilizado:</w:t>
      </w:r>
    </w:p>
    <w:p w14:paraId="45BCE1BC" w14:textId="77777777" w:rsidR="00755FFA" w:rsidRPr="00280420" w:rsidRDefault="00755FFA" w:rsidP="009F7623">
      <w:pPr>
        <w:keepNext/>
        <w:spacing w:line="360" w:lineRule="auto"/>
        <w:ind w:firstLine="708"/>
        <w:jc w:val="center"/>
        <w:rPr>
          <w:sz w:val="24"/>
          <w:szCs w:val="24"/>
          <w:lang w:val="pt-BR"/>
        </w:rPr>
      </w:pPr>
      <w:r w:rsidRPr="00280420">
        <w:rPr>
          <w:rFonts w:ascii="Arial" w:hAnsi="Arial" w:cs="Arial"/>
          <w:noProof/>
          <w:sz w:val="24"/>
          <w:szCs w:val="24"/>
          <w:lang w:val="pt-BR"/>
        </w:rPr>
        <w:drawing>
          <wp:inline distT="0" distB="0" distL="0" distR="0" wp14:anchorId="2C854AF8" wp14:editId="0E8A16D8">
            <wp:extent cx="3899139" cy="1258311"/>
            <wp:effectExtent l="0" t="0" r="635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42295" cy="1272238"/>
                    </a:xfrm>
                    <a:prstGeom prst="rect">
                      <a:avLst/>
                    </a:prstGeom>
                  </pic:spPr>
                </pic:pic>
              </a:graphicData>
            </a:graphic>
          </wp:inline>
        </w:drawing>
      </w:r>
    </w:p>
    <w:p w14:paraId="3992CCEB" w14:textId="6FF5F4AF" w:rsidR="00755FFA" w:rsidRPr="004D2F39" w:rsidRDefault="00755FFA" w:rsidP="009F7623">
      <w:pPr>
        <w:pStyle w:val="Legenda"/>
        <w:spacing w:line="360" w:lineRule="auto"/>
        <w:jc w:val="center"/>
        <w:rPr>
          <w:rFonts w:ascii="Arial" w:hAnsi="Arial" w:cs="Arial"/>
          <w:color w:val="auto"/>
          <w:sz w:val="24"/>
          <w:szCs w:val="24"/>
        </w:rPr>
      </w:pPr>
      <w:r w:rsidRPr="004D2F39">
        <w:rPr>
          <w:color w:val="auto"/>
          <w:sz w:val="24"/>
          <w:szCs w:val="24"/>
        </w:rPr>
        <w:t xml:space="preserve">Figura </w:t>
      </w:r>
      <w:r w:rsidR="00B72543" w:rsidRPr="004D2F39">
        <w:rPr>
          <w:color w:val="auto"/>
          <w:sz w:val="24"/>
          <w:szCs w:val="24"/>
        </w:rPr>
        <w:fldChar w:fldCharType="begin"/>
      </w:r>
      <w:r w:rsidR="00B72543" w:rsidRPr="004D2F39">
        <w:rPr>
          <w:color w:val="auto"/>
          <w:sz w:val="24"/>
          <w:szCs w:val="24"/>
        </w:rPr>
        <w:instrText xml:space="preserve"> SEQ Figura \* ARABIC </w:instrText>
      </w:r>
      <w:r w:rsidR="00B72543" w:rsidRPr="004D2F39">
        <w:rPr>
          <w:color w:val="auto"/>
          <w:sz w:val="24"/>
          <w:szCs w:val="24"/>
        </w:rPr>
        <w:fldChar w:fldCharType="separate"/>
      </w:r>
      <w:r w:rsidR="00F65F3D">
        <w:rPr>
          <w:noProof/>
          <w:color w:val="auto"/>
          <w:sz w:val="24"/>
          <w:szCs w:val="24"/>
        </w:rPr>
        <w:t>6</w:t>
      </w:r>
      <w:r w:rsidR="00B72543" w:rsidRPr="004D2F39">
        <w:rPr>
          <w:noProof/>
          <w:color w:val="auto"/>
          <w:sz w:val="24"/>
          <w:szCs w:val="24"/>
        </w:rPr>
        <w:fldChar w:fldCharType="end"/>
      </w:r>
      <w:r w:rsidRPr="004D2F39">
        <w:rPr>
          <w:color w:val="auto"/>
          <w:sz w:val="24"/>
          <w:szCs w:val="24"/>
        </w:rPr>
        <w:t xml:space="preserve"> - Recobrimento mínimo em tubulações de concreto</w:t>
      </w:r>
    </w:p>
    <w:p w14:paraId="265F186A" w14:textId="50E31FA1"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Valores fora do intervalo citado, normalmente requerem tubos ou estruturas reforçadas e análises especiais que justifiquem a opção do projetista. </w:t>
      </w:r>
    </w:p>
    <w:p w14:paraId="29385C72" w14:textId="77777777" w:rsidR="004D6203" w:rsidRPr="00280420" w:rsidRDefault="004D6203" w:rsidP="009F7623">
      <w:pPr>
        <w:spacing w:line="360" w:lineRule="auto"/>
        <w:jc w:val="both"/>
        <w:rPr>
          <w:rFonts w:ascii="Arial" w:hAnsi="Arial" w:cs="Arial"/>
          <w:b/>
          <w:bCs/>
          <w:sz w:val="24"/>
          <w:szCs w:val="24"/>
          <w:lang w:val="pt-BR"/>
        </w:rPr>
      </w:pPr>
    </w:p>
    <w:p w14:paraId="723F5542" w14:textId="77777777" w:rsidR="004D6203" w:rsidRPr="00280420" w:rsidRDefault="004D6203" w:rsidP="009F7623">
      <w:pPr>
        <w:spacing w:line="360" w:lineRule="auto"/>
        <w:jc w:val="both"/>
        <w:rPr>
          <w:rFonts w:ascii="Arial" w:hAnsi="Arial" w:cs="Arial"/>
          <w:sz w:val="24"/>
          <w:szCs w:val="24"/>
          <w:lang w:val="pt-BR"/>
        </w:rPr>
      </w:pPr>
      <w:r w:rsidRPr="00280420">
        <w:rPr>
          <w:rFonts w:ascii="Arial" w:hAnsi="Arial" w:cs="Arial"/>
          <w:b/>
          <w:bCs/>
          <w:sz w:val="24"/>
          <w:szCs w:val="24"/>
          <w:lang w:val="pt-BR"/>
        </w:rPr>
        <w:t>Espaçamento entre Bocas Coletoras Consecutivas</w:t>
      </w:r>
      <w:r w:rsidRPr="00280420">
        <w:rPr>
          <w:rFonts w:ascii="Arial" w:hAnsi="Arial" w:cs="Arial"/>
          <w:sz w:val="24"/>
          <w:szCs w:val="24"/>
          <w:lang w:val="pt-BR"/>
        </w:rPr>
        <w:t xml:space="preserve"> </w:t>
      </w:r>
    </w:p>
    <w:p w14:paraId="02B6A8A3" w14:textId="77777777"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As bocas coletoras intermediárias são frequentes em quarteirões com fachadas extensas, ou seja, onde os cruzamentos de ruas consecutivos encontram-se bastante afastados um do outro. </w:t>
      </w:r>
    </w:p>
    <w:p w14:paraId="4B747B64" w14:textId="61BEC8C8" w:rsidR="004D6203" w:rsidRPr="00280420" w:rsidRDefault="004D6203"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Um critério racional é verificar a capacidade da sarjeta para, analiticamente, determinar-se a necessidade ou não de bocas coletoras intermediárias. Há autores, no entanto, que preferem limitar o espaçamento entre dois pares consecutivos usando como critério a área da rua e outros a distância entre eles. Recomenda</w:t>
      </w:r>
      <w:r w:rsidR="00755FFA" w:rsidRPr="00280420">
        <w:rPr>
          <w:rFonts w:ascii="Arial" w:hAnsi="Arial" w:cs="Arial"/>
          <w:sz w:val="24"/>
          <w:szCs w:val="24"/>
          <w:lang w:val="pt-BR"/>
        </w:rPr>
        <w:t>-se, d</w:t>
      </w:r>
      <w:r w:rsidRPr="00280420">
        <w:rPr>
          <w:rFonts w:ascii="Arial" w:hAnsi="Arial" w:cs="Arial"/>
          <w:sz w:val="24"/>
          <w:szCs w:val="24"/>
          <w:lang w:val="pt-BR"/>
        </w:rPr>
        <w:t xml:space="preserve">e um modo geral a frequência de pares de bocas coletoras ocorre a cada 40 a 60 m de extensão de rua ou a cada 300 a 800 m2 de área das mesmas. </w:t>
      </w:r>
    </w:p>
    <w:p w14:paraId="312B39DE" w14:textId="77777777" w:rsidR="00BD7227" w:rsidRPr="00280420" w:rsidRDefault="00BD7227" w:rsidP="009F7623">
      <w:pPr>
        <w:spacing w:line="360" w:lineRule="auto"/>
        <w:rPr>
          <w:rFonts w:ascii="Arial" w:hAnsi="Arial" w:cs="Arial"/>
          <w:sz w:val="24"/>
          <w:szCs w:val="24"/>
          <w:lang w:val="pt-BR"/>
        </w:rPr>
      </w:pPr>
      <w:bookmarkStart w:id="64" w:name="_Toc500880179"/>
      <w:bookmarkStart w:id="65" w:name="_Toc500880787"/>
      <w:bookmarkStart w:id="66" w:name="_Toc500880835"/>
      <w:bookmarkStart w:id="67" w:name="_Toc500884086"/>
      <w:bookmarkStart w:id="68" w:name="_Toc500884148"/>
      <w:bookmarkStart w:id="69" w:name="_Toc500884399"/>
      <w:bookmarkStart w:id="70" w:name="_Toc500961206"/>
      <w:bookmarkStart w:id="71" w:name="_Toc500961958"/>
      <w:bookmarkStart w:id="72" w:name="_Toc500966122"/>
      <w:bookmarkStart w:id="73" w:name="_Toc501003400"/>
      <w:bookmarkStart w:id="74" w:name="_Toc501008950"/>
      <w:bookmarkStart w:id="75" w:name="_Toc501009041"/>
      <w:bookmarkStart w:id="76" w:name="_Toc501009137"/>
      <w:bookmarkStart w:id="77" w:name="_Toc501009233"/>
      <w:bookmarkStart w:id="78" w:name="_Toc501009547"/>
      <w:bookmarkStart w:id="79" w:name="_Toc501009683"/>
      <w:bookmarkStart w:id="80" w:name="_Toc501009787"/>
      <w:bookmarkStart w:id="81" w:name="_Toc501009892"/>
      <w:bookmarkStart w:id="82" w:name="_Toc501009997"/>
      <w:bookmarkStart w:id="83" w:name="_Toc501360866"/>
      <w:bookmarkStart w:id="84" w:name="_Toc501361044"/>
      <w:bookmarkStart w:id="85" w:name="_Toc517955609"/>
      <w:bookmarkStart w:id="86" w:name="_Toc518466344"/>
      <w:bookmarkStart w:id="87" w:name="_Toc518467204"/>
      <w:bookmarkStart w:id="88" w:name="_Toc18403621"/>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F3969FE" w14:textId="654624A6"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Os estudos hidrológicos foram procedidos com a finalidade de identificar e qualificar as circunstâncias climáticas, pluviométricas e hídricas da área onde se localiza a área em estudo.</w:t>
      </w:r>
      <w:r w:rsidR="00DD7619" w:rsidRPr="00280420">
        <w:rPr>
          <w:rFonts w:ascii="Arial" w:hAnsi="Arial" w:cs="Arial"/>
          <w:sz w:val="24"/>
          <w:szCs w:val="24"/>
          <w:lang w:val="pt-BR"/>
        </w:rPr>
        <w:t xml:space="preserve"> </w:t>
      </w:r>
      <w:r w:rsidRPr="00280420">
        <w:rPr>
          <w:rFonts w:ascii="Arial" w:hAnsi="Arial" w:cs="Arial"/>
          <w:sz w:val="24"/>
          <w:szCs w:val="24"/>
          <w:lang w:val="pt-BR"/>
        </w:rPr>
        <w:t>Os presentes estudos realizados de acordo com as normas técnicas vigentes, constaram dos serviços de coleta de dados, processamento dos dados coletados e suas devidas análises.</w:t>
      </w:r>
    </w:p>
    <w:p w14:paraId="38A4267E" w14:textId="77777777"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lastRenderedPageBreak/>
        <w:t xml:space="preserve">Realizou-se coleta de dados hidrológicos nos órgãos oficiais, coleta de dados bibliográficos disponíveis que possibilitou a caracterização climática, pluviométrica, </w:t>
      </w:r>
      <w:proofErr w:type="spellStart"/>
      <w:r w:rsidRPr="00280420">
        <w:rPr>
          <w:rFonts w:ascii="Arial" w:hAnsi="Arial" w:cs="Arial"/>
          <w:sz w:val="24"/>
          <w:szCs w:val="24"/>
          <w:lang w:val="pt-BR"/>
        </w:rPr>
        <w:t>pluviográfica</w:t>
      </w:r>
      <w:proofErr w:type="spellEnd"/>
      <w:r w:rsidRPr="00280420">
        <w:rPr>
          <w:rFonts w:ascii="Arial" w:hAnsi="Arial" w:cs="Arial"/>
          <w:sz w:val="24"/>
          <w:szCs w:val="24"/>
          <w:lang w:val="pt-BR"/>
        </w:rPr>
        <w:t xml:space="preserve"> e geomorfológica do trecho em estudo.</w:t>
      </w:r>
    </w:p>
    <w:p w14:paraId="1E7FCB81" w14:textId="77777777" w:rsidR="00BD7227" w:rsidRPr="00280420" w:rsidRDefault="00BD7227" w:rsidP="009F7623">
      <w:pPr>
        <w:pStyle w:val="Ttulo3"/>
        <w:numPr>
          <w:ilvl w:val="2"/>
          <w:numId w:val="1"/>
        </w:numPr>
        <w:tabs>
          <w:tab w:val="left" w:pos="567"/>
          <w:tab w:val="left" w:pos="851"/>
        </w:tabs>
        <w:spacing w:after="240" w:line="360" w:lineRule="auto"/>
        <w:rPr>
          <w:rFonts w:ascii="Arial" w:hAnsi="Arial" w:cs="Arial"/>
          <w:color w:val="auto"/>
          <w:sz w:val="24"/>
          <w:szCs w:val="24"/>
          <w:lang w:val="pt-BR"/>
        </w:rPr>
      </w:pPr>
      <w:bookmarkStart w:id="89" w:name="_Toc20413641"/>
      <w:r w:rsidRPr="00280420">
        <w:rPr>
          <w:rFonts w:ascii="Arial" w:hAnsi="Arial" w:cs="Arial"/>
          <w:color w:val="auto"/>
          <w:sz w:val="24"/>
          <w:szCs w:val="24"/>
          <w:lang w:val="pt-BR"/>
        </w:rPr>
        <w:t>Coletas de Dados</w:t>
      </w:r>
      <w:bookmarkEnd w:id="89"/>
    </w:p>
    <w:p w14:paraId="20F6BE8A" w14:textId="77777777" w:rsidR="0023344B"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A coleta de dados para os estudos hidrológicos foi desenvolvida com a finalidade de permitir a caracterização climática e pluviométrica na área do projeto.</w:t>
      </w:r>
      <w:r w:rsidR="00361A24" w:rsidRPr="00280420">
        <w:rPr>
          <w:rFonts w:ascii="Arial" w:hAnsi="Arial" w:cs="Arial"/>
          <w:sz w:val="24"/>
          <w:szCs w:val="24"/>
          <w:lang w:val="pt-BR"/>
        </w:rPr>
        <w:t xml:space="preserve"> </w:t>
      </w:r>
      <w:r w:rsidR="0023344B" w:rsidRPr="00280420">
        <w:rPr>
          <w:rFonts w:ascii="Arial" w:hAnsi="Arial" w:cs="Arial"/>
          <w:sz w:val="24"/>
          <w:szCs w:val="24"/>
          <w:lang w:val="pt-BR"/>
        </w:rPr>
        <w:t>Os postos de análises pluviométricas encontram-se cadastrados na Secretaria de Executiva de Meio Ambiente Recursos Hídricos e Naturais - SEMARHN/AL como:</w:t>
      </w:r>
    </w:p>
    <w:p w14:paraId="15B70DFE" w14:textId="6F34B618" w:rsidR="0023344B" w:rsidRPr="00280420" w:rsidRDefault="0023344B" w:rsidP="009F7623">
      <w:pPr>
        <w:pStyle w:val="PargrafodaLista"/>
        <w:numPr>
          <w:ilvl w:val="0"/>
          <w:numId w:val="15"/>
        </w:numPr>
        <w:spacing w:after="240" w:line="360" w:lineRule="auto"/>
        <w:jc w:val="both"/>
        <w:rPr>
          <w:rFonts w:ascii="Arial" w:hAnsi="Arial" w:cs="Arial"/>
          <w:sz w:val="24"/>
          <w:szCs w:val="24"/>
        </w:rPr>
      </w:pPr>
      <w:r w:rsidRPr="00280420">
        <w:rPr>
          <w:rFonts w:ascii="Arial" w:hAnsi="Arial" w:cs="Arial"/>
          <w:sz w:val="24"/>
          <w:szCs w:val="24"/>
        </w:rPr>
        <w:t xml:space="preserve">Posto 22; </w:t>
      </w:r>
      <w:proofErr w:type="spellStart"/>
      <w:r w:rsidRPr="00280420">
        <w:rPr>
          <w:rFonts w:ascii="Arial" w:hAnsi="Arial" w:cs="Arial"/>
          <w:sz w:val="24"/>
          <w:szCs w:val="24"/>
        </w:rPr>
        <w:t>Colonia</w:t>
      </w:r>
      <w:proofErr w:type="spellEnd"/>
      <w:r w:rsidRPr="00280420">
        <w:rPr>
          <w:rFonts w:ascii="Arial" w:hAnsi="Arial" w:cs="Arial"/>
          <w:sz w:val="24"/>
          <w:szCs w:val="24"/>
        </w:rPr>
        <w:t xml:space="preserve"> Leopoldina (SEMARH) </w:t>
      </w:r>
      <w:proofErr w:type="spellStart"/>
      <w:r w:rsidRPr="00280420">
        <w:rPr>
          <w:rFonts w:ascii="Arial" w:hAnsi="Arial" w:cs="Arial"/>
          <w:sz w:val="24"/>
          <w:szCs w:val="24"/>
        </w:rPr>
        <w:t>Lat</w:t>
      </w:r>
      <w:proofErr w:type="spellEnd"/>
      <w:r w:rsidRPr="00280420">
        <w:rPr>
          <w:rFonts w:ascii="Arial" w:hAnsi="Arial" w:cs="Arial"/>
          <w:sz w:val="24"/>
          <w:szCs w:val="24"/>
        </w:rPr>
        <w:t xml:space="preserve">:  -8,9000 </w:t>
      </w:r>
      <w:proofErr w:type="spellStart"/>
      <w:r w:rsidRPr="00280420">
        <w:rPr>
          <w:rFonts w:ascii="Arial" w:hAnsi="Arial" w:cs="Arial"/>
          <w:sz w:val="24"/>
          <w:szCs w:val="24"/>
        </w:rPr>
        <w:t>long</w:t>
      </w:r>
      <w:proofErr w:type="spellEnd"/>
      <w:r w:rsidRPr="00280420">
        <w:rPr>
          <w:rFonts w:ascii="Arial" w:hAnsi="Arial" w:cs="Arial"/>
          <w:sz w:val="24"/>
          <w:szCs w:val="24"/>
        </w:rPr>
        <w:t>: -35,7161</w:t>
      </w:r>
    </w:p>
    <w:p w14:paraId="543AA5D6" w14:textId="66454BD1" w:rsidR="0023344B" w:rsidRPr="00280420" w:rsidRDefault="0023344B" w:rsidP="009F7623">
      <w:pPr>
        <w:pStyle w:val="PargrafodaLista"/>
        <w:numPr>
          <w:ilvl w:val="0"/>
          <w:numId w:val="15"/>
        </w:numPr>
        <w:spacing w:after="240" w:line="360" w:lineRule="auto"/>
        <w:jc w:val="both"/>
        <w:rPr>
          <w:rFonts w:ascii="Arial" w:hAnsi="Arial" w:cs="Arial"/>
          <w:sz w:val="24"/>
          <w:szCs w:val="24"/>
        </w:rPr>
      </w:pPr>
      <w:r w:rsidRPr="00280420">
        <w:rPr>
          <w:rFonts w:ascii="Arial" w:hAnsi="Arial" w:cs="Arial"/>
          <w:sz w:val="24"/>
          <w:szCs w:val="24"/>
        </w:rPr>
        <w:t xml:space="preserve">Posto 283; </w:t>
      </w:r>
      <w:proofErr w:type="spellStart"/>
      <w:r w:rsidRPr="00280420">
        <w:rPr>
          <w:rFonts w:ascii="Arial" w:hAnsi="Arial" w:cs="Arial"/>
          <w:sz w:val="24"/>
          <w:szCs w:val="24"/>
        </w:rPr>
        <w:t>Colonia</w:t>
      </w:r>
      <w:proofErr w:type="spellEnd"/>
      <w:r w:rsidRPr="00280420">
        <w:rPr>
          <w:rFonts w:ascii="Arial" w:hAnsi="Arial" w:cs="Arial"/>
          <w:sz w:val="24"/>
          <w:szCs w:val="24"/>
        </w:rPr>
        <w:t xml:space="preserve"> Leopoldina (ANA) </w:t>
      </w:r>
      <w:proofErr w:type="spellStart"/>
      <w:r w:rsidRPr="00280420">
        <w:rPr>
          <w:rFonts w:ascii="Arial" w:hAnsi="Arial" w:cs="Arial"/>
          <w:sz w:val="24"/>
          <w:szCs w:val="24"/>
        </w:rPr>
        <w:t>Lat</w:t>
      </w:r>
      <w:proofErr w:type="spellEnd"/>
      <w:r w:rsidRPr="00280420">
        <w:rPr>
          <w:rFonts w:ascii="Arial" w:hAnsi="Arial" w:cs="Arial"/>
          <w:sz w:val="24"/>
          <w:szCs w:val="24"/>
        </w:rPr>
        <w:t xml:space="preserve">:  -8,9119 </w:t>
      </w:r>
      <w:proofErr w:type="spellStart"/>
      <w:r w:rsidRPr="00280420">
        <w:rPr>
          <w:rFonts w:ascii="Arial" w:hAnsi="Arial" w:cs="Arial"/>
          <w:sz w:val="24"/>
          <w:szCs w:val="24"/>
        </w:rPr>
        <w:t>long</w:t>
      </w:r>
      <w:proofErr w:type="spellEnd"/>
      <w:r w:rsidRPr="00280420">
        <w:rPr>
          <w:rFonts w:ascii="Arial" w:hAnsi="Arial" w:cs="Arial"/>
          <w:sz w:val="24"/>
          <w:szCs w:val="24"/>
        </w:rPr>
        <w:t>: -35,7599</w:t>
      </w:r>
    </w:p>
    <w:p w14:paraId="0B7A84D8" w14:textId="7ADCCA12" w:rsidR="0023344B" w:rsidRPr="00280420" w:rsidRDefault="0023344B" w:rsidP="009F7623">
      <w:pPr>
        <w:pStyle w:val="PargrafodaLista"/>
        <w:numPr>
          <w:ilvl w:val="0"/>
          <w:numId w:val="15"/>
        </w:numPr>
        <w:spacing w:after="240" w:line="360" w:lineRule="auto"/>
        <w:jc w:val="both"/>
        <w:rPr>
          <w:rFonts w:ascii="Arial" w:hAnsi="Arial" w:cs="Arial"/>
          <w:sz w:val="24"/>
          <w:szCs w:val="24"/>
        </w:rPr>
      </w:pPr>
      <w:r w:rsidRPr="00280420">
        <w:rPr>
          <w:rFonts w:ascii="Arial" w:hAnsi="Arial" w:cs="Arial"/>
          <w:sz w:val="24"/>
          <w:szCs w:val="24"/>
        </w:rPr>
        <w:t xml:space="preserve">Posto :Colônia Leopoldina </w:t>
      </w:r>
      <w:proofErr w:type="spellStart"/>
      <w:r w:rsidRPr="00280420">
        <w:rPr>
          <w:rFonts w:ascii="Arial" w:hAnsi="Arial" w:cs="Arial"/>
          <w:sz w:val="24"/>
          <w:szCs w:val="24"/>
        </w:rPr>
        <w:t>Lat</w:t>
      </w:r>
      <w:proofErr w:type="spellEnd"/>
      <w:r w:rsidRPr="00280420">
        <w:rPr>
          <w:rFonts w:ascii="Arial" w:hAnsi="Arial" w:cs="Arial"/>
          <w:sz w:val="24"/>
          <w:szCs w:val="24"/>
        </w:rPr>
        <w:t xml:space="preserve">:  -8,9167 </w:t>
      </w:r>
      <w:proofErr w:type="spellStart"/>
      <w:r w:rsidRPr="00280420">
        <w:rPr>
          <w:rFonts w:ascii="Arial" w:hAnsi="Arial" w:cs="Arial"/>
          <w:sz w:val="24"/>
          <w:szCs w:val="24"/>
        </w:rPr>
        <w:t>long</w:t>
      </w:r>
      <w:proofErr w:type="spellEnd"/>
      <w:r w:rsidRPr="00280420">
        <w:rPr>
          <w:rFonts w:ascii="Arial" w:hAnsi="Arial" w:cs="Arial"/>
          <w:sz w:val="24"/>
          <w:szCs w:val="24"/>
        </w:rPr>
        <w:t>: -35,7167</w:t>
      </w:r>
    </w:p>
    <w:p w14:paraId="72921EDC" w14:textId="308C4411" w:rsidR="00BD7227" w:rsidRPr="00280420" w:rsidRDefault="0023344B"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Todos os postos supracitados </w:t>
      </w:r>
      <w:r w:rsidR="004D789A" w:rsidRPr="00280420">
        <w:rPr>
          <w:rFonts w:ascii="Arial" w:hAnsi="Arial" w:cs="Arial"/>
          <w:sz w:val="24"/>
          <w:szCs w:val="24"/>
          <w:lang w:val="pt-BR"/>
        </w:rPr>
        <w:t>se encontra</w:t>
      </w:r>
      <w:r w:rsidRPr="00280420">
        <w:rPr>
          <w:rFonts w:ascii="Arial" w:hAnsi="Arial" w:cs="Arial"/>
          <w:sz w:val="24"/>
          <w:szCs w:val="24"/>
          <w:lang w:val="pt-BR"/>
        </w:rPr>
        <w:t>m</w:t>
      </w:r>
      <w:r w:rsidR="004D789A" w:rsidRPr="00280420">
        <w:rPr>
          <w:rFonts w:ascii="Arial" w:hAnsi="Arial" w:cs="Arial"/>
          <w:sz w:val="24"/>
          <w:szCs w:val="24"/>
          <w:lang w:val="pt-BR"/>
        </w:rPr>
        <w:t xml:space="preserve"> inserido</w:t>
      </w:r>
      <w:r w:rsidRPr="00280420">
        <w:rPr>
          <w:rFonts w:ascii="Arial" w:hAnsi="Arial" w:cs="Arial"/>
          <w:sz w:val="24"/>
          <w:szCs w:val="24"/>
          <w:lang w:val="pt-BR"/>
        </w:rPr>
        <w:t>s</w:t>
      </w:r>
      <w:r w:rsidR="004D789A" w:rsidRPr="00280420">
        <w:rPr>
          <w:rFonts w:ascii="Arial" w:hAnsi="Arial" w:cs="Arial"/>
          <w:sz w:val="24"/>
          <w:szCs w:val="24"/>
          <w:lang w:val="pt-BR"/>
        </w:rPr>
        <w:t xml:space="preserve"> na</w:t>
      </w:r>
      <w:r w:rsidR="00BD7227" w:rsidRPr="00280420">
        <w:rPr>
          <w:rFonts w:ascii="Arial" w:hAnsi="Arial" w:cs="Arial"/>
          <w:sz w:val="24"/>
          <w:szCs w:val="24"/>
          <w:lang w:val="pt-BR"/>
        </w:rPr>
        <w:t xml:space="preserve"> área de estud</w:t>
      </w:r>
      <w:r w:rsidR="004D789A" w:rsidRPr="00280420">
        <w:rPr>
          <w:rFonts w:ascii="Arial" w:hAnsi="Arial" w:cs="Arial"/>
          <w:sz w:val="24"/>
          <w:szCs w:val="24"/>
          <w:lang w:val="pt-BR"/>
        </w:rPr>
        <w:t>o</w:t>
      </w:r>
      <w:r w:rsidR="00BD7227" w:rsidRPr="00280420">
        <w:rPr>
          <w:rFonts w:ascii="Arial" w:hAnsi="Arial" w:cs="Arial"/>
          <w:sz w:val="24"/>
          <w:szCs w:val="24"/>
          <w:lang w:val="pt-BR"/>
        </w:rPr>
        <w:t>.</w:t>
      </w:r>
    </w:p>
    <w:p w14:paraId="3C5CA186" w14:textId="23E21E4A" w:rsidR="00BD7227" w:rsidRPr="00280420" w:rsidRDefault="00280420" w:rsidP="00280420">
      <w:pPr>
        <w:pStyle w:val="Ttulo3"/>
        <w:numPr>
          <w:ilvl w:val="2"/>
          <w:numId w:val="1"/>
        </w:numPr>
        <w:tabs>
          <w:tab w:val="left" w:pos="567"/>
          <w:tab w:val="left" w:pos="851"/>
        </w:tabs>
        <w:spacing w:after="240" w:line="360" w:lineRule="auto"/>
        <w:rPr>
          <w:rFonts w:ascii="Arial" w:hAnsi="Arial" w:cs="Arial"/>
          <w:color w:val="auto"/>
          <w:sz w:val="24"/>
          <w:szCs w:val="24"/>
          <w:lang w:val="pt-BR"/>
        </w:rPr>
      </w:pPr>
      <w:r w:rsidRPr="00280420">
        <w:rPr>
          <w:rFonts w:ascii="Arial" w:hAnsi="Arial" w:cs="Arial"/>
          <w:color w:val="auto"/>
          <w:sz w:val="24"/>
          <w:szCs w:val="24"/>
          <w:lang w:val="pt-BR"/>
        </w:rPr>
        <w:t xml:space="preserve"> </w:t>
      </w:r>
      <w:bookmarkStart w:id="90" w:name="_Toc20413642"/>
      <w:r w:rsidR="00BD7227" w:rsidRPr="00280420">
        <w:rPr>
          <w:rFonts w:ascii="Arial" w:hAnsi="Arial" w:cs="Arial"/>
          <w:color w:val="auto"/>
          <w:sz w:val="24"/>
          <w:szCs w:val="24"/>
          <w:lang w:val="pt-BR"/>
        </w:rPr>
        <w:t>Regime Pluviométrico da Região</w:t>
      </w:r>
      <w:bookmarkEnd w:id="90"/>
    </w:p>
    <w:p w14:paraId="48AD6FA4" w14:textId="77777777" w:rsidR="00BD7227" w:rsidRPr="00280420" w:rsidRDefault="00BD7227" w:rsidP="009F7623">
      <w:pPr>
        <w:spacing w:line="360" w:lineRule="auto"/>
        <w:jc w:val="both"/>
        <w:rPr>
          <w:rFonts w:ascii="Arial" w:hAnsi="Arial" w:cs="Arial"/>
          <w:sz w:val="24"/>
          <w:szCs w:val="24"/>
          <w:lang w:val="pt-BR"/>
        </w:rPr>
      </w:pPr>
    </w:p>
    <w:p w14:paraId="40A0B7E0" w14:textId="77777777"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Através de textos e dados coletados referentes ao clima, se buscam um entendimento desse fenômeno e a sua manifestação na área atravessada pela estrada, com precipitações, temperaturas, etc. Como se sabe a precipitação, por exemplo, é um fenômeno explicado pelo entendimento do clima, que depende este de fatores estáticos (topográficos, altitudes, longitudes, latitudes, presença de serras, vales, etc.) e de fatores dinâmicos como as correntes de circulação atmosférica (os anticiclones, as correntes perturbadas, etc.).</w:t>
      </w:r>
    </w:p>
    <w:p w14:paraId="70BAE949" w14:textId="77777777"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O estudo das precipitações é fundamental para um projeto, principalmente nos estudos dos seguintes tópicos:</w:t>
      </w:r>
    </w:p>
    <w:p w14:paraId="4D947859" w14:textId="77777777" w:rsidR="00BD7227" w:rsidRPr="00280420" w:rsidRDefault="00BD7227" w:rsidP="009F7623">
      <w:pPr>
        <w:numPr>
          <w:ilvl w:val="0"/>
          <w:numId w:val="4"/>
        </w:numPr>
        <w:tabs>
          <w:tab w:val="left" w:pos="567"/>
        </w:tabs>
        <w:spacing w:after="200" w:line="360" w:lineRule="auto"/>
        <w:ind w:left="567" w:hanging="567"/>
        <w:jc w:val="both"/>
        <w:rPr>
          <w:rFonts w:ascii="Arial" w:hAnsi="Arial" w:cs="Arial"/>
          <w:sz w:val="24"/>
          <w:szCs w:val="24"/>
          <w:lang w:val="pt-BR"/>
        </w:rPr>
      </w:pPr>
      <w:r w:rsidRPr="00280420">
        <w:rPr>
          <w:rFonts w:ascii="Arial" w:hAnsi="Arial" w:cs="Arial"/>
          <w:sz w:val="24"/>
          <w:szCs w:val="24"/>
          <w:lang w:val="pt-BR"/>
        </w:rPr>
        <w:t>Verificação das estatísticas de descarga (curva dupla acumulação) ou dedução dessas quando não há informações disponíveis;</w:t>
      </w:r>
    </w:p>
    <w:p w14:paraId="53D9DEA6" w14:textId="77777777" w:rsidR="00BD7227" w:rsidRPr="00280420" w:rsidRDefault="00BD7227" w:rsidP="009F7623">
      <w:pPr>
        <w:numPr>
          <w:ilvl w:val="0"/>
          <w:numId w:val="4"/>
        </w:numPr>
        <w:tabs>
          <w:tab w:val="left" w:pos="567"/>
        </w:tabs>
        <w:spacing w:after="200" w:line="360" w:lineRule="auto"/>
        <w:ind w:left="567" w:hanging="567"/>
        <w:jc w:val="both"/>
        <w:rPr>
          <w:rFonts w:ascii="Arial" w:hAnsi="Arial" w:cs="Arial"/>
          <w:sz w:val="24"/>
          <w:szCs w:val="24"/>
          <w:lang w:val="pt-BR"/>
        </w:rPr>
      </w:pPr>
      <w:r w:rsidRPr="00280420">
        <w:rPr>
          <w:rFonts w:ascii="Arial" w:hAnsi="Arial" w:cs="Arial"/>
          <w:sz w:val="24"/>
          <w:szCs w:val="24"/>
          <w:lang w:val="pt-BR"/>
        </w:rPr>
        <w:lastRenderedPageBreak/>
        <w:t>Levantamento da possibilidade de danos ambientais decorrentes do aumento do deflúvio superficial e do direcionamento das águas pluviais, como: erosões, assoreamentos, inundações, etc.;</w:t>
      </w:r>
    </w:p>
    <w:p w14:paraId="683F6ADB" w14:textId="77777777" w:rsidR="00BD7227" w:rsidRPr="00280420" w:rsidRDefault="00BD7227" w:rsidP="009F7623">
      <w:pPr>
        <w:numPr>
          <w:ilvl w:val="0"/>
          <w:numId w:val="4"/>
        </w:numPr>
        <w:tabs>
          <w:tab w:val="left" w:pos="567"/>
        </w:tabs>
        <w:spacing w:after="200" w:line="360" w:lineRule="auto"/>
        <w:ind w:left="567" w:hanging="567"/>
        <w:jc w:val="both"/>
        <w:rPr>
          <w:rFonts w:ascii="Arial" w:hAnsi="Arial" w:cs="Arial"/>
          <w:sz w:val="24"/>
          <w:szCs w:val="24"/>
          <w:lang w:val="pt-BR"/>
        </w:rPr>
      </w:pPr>
      <w:r w:rsidRPr="00280420">
        <w:rPr>
          <w:rFonts w:ascii="Arial" w:hAnsi="Arial" w:cs="Arial"/>
          <w:sz w:val="24"/>
          <w:szCs w:val="24"/>
          <w:lang w:val="pt-BR"/>
        </w:rPr>
        <w:t>Planejamento da construção a fim de evitar interrupções de trabalho devido as chuvas ou inundações;</w:t>
      </w:r>
    </w:p>
    <w:p w14:paraId="63F34A9E" w14:textId="77777777" w:rsidR="00BD7227" w:rsidRPr="00280420" w:rsidRDefault="00BD7227" w:rsidP="009F7623">
      <w:pPr>
        <w:numPr>
          <w:ilvl w:val="0"/>
          <w:numId w:val="4"/>
        </w:numPr>
        <w:tabs>
          <w:tab w:val="left" w:pos="567"/>
        </w:tabs>
        <w:spacing w:after="200" w:line="360" w:lineRule="auto"/>
        <w:ind w:left="567" w:hanging="567"/>
        <w:jc w:val="both"/>
        <w:rPr>
          <w:rFonts w:ascii="Arial" w:hAnsi="Arial" w:cs="Arial"/>
          <w:sz w:val="24"/>
          <w:szCs w:val="24"/>
          <w:lang w:val="pt-BR"/>
        </w:rPr>
      </w:pPr>
      <w:r w:rsidRPr="00280420">
        <w:rPr>
          <w:rFonts w:ascii="Arial" w:hAnsi="Arial" w:cs="Arial"/>
          <w:sz w:val="24"/>
          <w:szCs w:val="24"/>
          <w:lang w:val="pt-BR"/>
        </w:rPr>
        <w:t>Efeito sobre a umidade do solo-drenagem profunda.</w:t>
      </w:r>
    </w:p>
    <w:p w14:paraId="0782814B" w14:textId="77777777"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Para definição do posto pluviométrico foi levado em conta os seguintes fatores:</w:t>
      </w:r>
    </w:p>
    <w:p w14:paraId="34A6D152" w14:textId="77777777" w:rsidR="00BD7227" w:rsidRPr="00280420" w:rsidRDefault="00BD7227" w:rsidP="009F7623">
      <w:pPr>
        <w:pStyle w:val="PargrafodaLista"/>
        <w:numPr>
          <w:ilvl w:val="0"/>
          <w:numId w:val="5"/>
        </w:numPr>
        <w:tabs>
          <w:tab w:val="left" w:pos="567"/>
          <w:tab w:val="left" w:pos="709"/>
        </w:tabs>
        <w:spacing w:line="360" w:lineRule="auto"/>
        <w:ind w:left="567" w:hanging="567"/>
        <w:jc w:val="both"/>
        <w:rPr>
          <w:rFonts w:ascii="Arial" w:hAnsi="Arial" w:cs="Arial"/>
          <w:sz w:val="24"/>
          <w:szCs w:val="24"/>
        </w:rPr>
      </w:pPr>
      <w:r w:rsidRPr="00280420">
        <w:rPr>
          <w:rFonts w:ascii="Arial" w:hAnsi="Arial" w:cs="Arial"/>
          <w:sz w:val="24"/>
          <w:szCs w:val="24"/>
        </w:rPr>
        <w:t>Disponibilidade de dados seja em séries completas ou incompletas, durante o mesmo período;</w:t>
      </w:r>
    </w:p>
    <w:p w14:paraId="7EB8FDAB" w14:textId="77777777" w:rsidR="00BD7227" w:rsidRPr="00280420" w:rsidRDefault="00BD7227" w:rsidP="009F7623">
      <w:pPr>
        <w:pStyle w:val="PargrafodaLista"/>
        <w:numPr>
          <w:ilvl w:val="0"/>
          <w:numId w:val="5"/>
        </w:numPr>
        <w:tabs>
          <w:tab w:val="left" w:pos="567"/>
          <w:tab w:val="left" w:pos="709"/>
        </w:tabs>
        <w:spacing w:line="360" w:lineRule="auto"/>
        <w:ind w:left="567" w:hanging="567"/>
        <w:jc w:val="both"/>
        <w:rPr>
          <w:rFonts w:ascii="Arial" w:hAnsi="Arial" w:cs="Arial"/>
          <w:sz w:val="24"/>
          <w:szCs w:val="24"/>
        </w:rPr>
      </w:pPr>
      <w:r w:rsidRPr="00280420">
        <w:rPr>
          <w:rFonts w:ascii="Arial" w:hAnsi="Arial" w:cs="Arial"/>
          <w:sz w:val="24"/>
          <w:szCs w:val="24"/>
        </w:rPr>
        <w:t>Proximidade geográfica com o local de estudo;</w:t>
      </w:r>
    </w:p>
    <w:p w14:paraId="07F1D206" w14:textId="4A88A397" w:rsidR="00BD7227" w:rsidRPr="00280420" w:rsidRDefault="00BD7227" w:rsidP="009F7623">
      <w:pPr>
        <w:pStyle w:val="PargrafodaLista"/>
        <w:numPr>
          <w:ilvl w:val="0"/>
          <w:numId w:val="5"/>
        </w:numPr>
        <w:tabs>
          <w:tab w:val="left" w:pos="567"/>
          <w:tab w:val="left" w:pos="709"/>
        </w:tabs>
        <w:spacing w:line="360" w:lineRule="auto"/>
        <w:ind w:left="567" w:hanging="567"/>
        <w:jc w:val="both"/>
        <w:rPr>
          <w:rFonts w:ascii="Arial" w:hAnsi="Arial" w:cs="Arial"/>
          <w:sz w:val="24"/>
          <w:szCs w:val="24"/>
        </w:rPr>
      </w:pPr>
      <w:r w:rsidRPr="00280420">
        <w:rPr>
          <w:rFonts w:ascii="Arial" w:hAnsi="Arial" w:cs="Arial"/>
          <w:sz w:val="24"/>
          <w:szCs w:val="24"/>
        </w:rPr>
        <w:t>Séries confiáveis.</w:t>
      </w:r>
    </w:p>
    <w:p w14:paraId="6312F350" w14:textId="7C401038" w:rsidR="00BD7227" w:rsidRPr="00280420" w:rsidRDefault="00BD7227" w:rsidP="00280420">
      <w:pPr>
        <w:pStyle w:val="Ttulo3"/>
        <w:numPr>
          <w:ilvl w:val="2"/>
          <w:numId w:val="1"/>
        </w:numPr>
        <w:tabs>
          <w:tab w:val="left" w:pos="567"/>
          <w:tab w:val="left" w:pos="851"/>
        </w:tabs>
        <w:spacing w:after="240" w:line="360" w:lineRule="auto"/>
        <w:rPr>
          <w:rFonts w:ascii="Arial" w:hAnsi="Arial" w:cs="Arial"/>
          <w:color w:val="auto"/>
          <w:sz w:val="24"/>
          <w:szCs w:val="24"/>
          <w:lang w:val="pt-BR"/>
        </w:rPr>
      </w:pPr>
      <w:bookmarkStart w:id="91" w:name="_Toc20413643"/>
      <w:r w:rsidRPr="00280420">
        <w:rPr>
          <w:rFonts w:ascii="Arial" w:hAnsi="Arial" w:cs="Arial"/>
          <w:color w:val="auto"/>
          <w:sz w:val="24"/>
          <w:szCs w:val="24"/>
          <w:lang w:val="pt-BR"/>
        </w:rPr>
        <w:t>Pluviometria e Pluviografia</w:t>
      </w:r>
      <w:bookmarkEnd w:id="91"/>
    </w:p>
    <w:p w14:paraId="690D3AAC" w14:textId="77777777" w:rsidR="00BD7227" w:rsidRPr="00280420" w:rsidRDefault="00BD7227" w:rsidP="009F7623">
      <w:pPr>
        <w:spacing w:line="360" w:lineRule="auto"/>
        <w:jc w:val="both"/>
        <w:rPr>
          <w:rFonts w:ascii="Arial" w:hAnsi="Arial" w:cs="Arial"/>
          <w:b/>
          <w:bCs/>
          <w:sz w:val="24"/>
          <w:szCs w:val="24"/>
          <w:lang w:val="pt-BR"/>
        </w:rPr>
      </w:pPr>
    </w:p>
    <w:p w14:paraId="3B90C6EE" w14:textId="77777777" w:rsidR="00BD7227" w:rsidRPr="00280420" w:rsidRDefault="00BD7227" w:rsidP="009F7623">
      <w:pPr>
        <w:spacing w:after="240" w:line="360" w:lineRule="auto"/>
        <w:jc w:val="both"/>
        <w:rPr>
          <w:rFonts w:ascii="Arial" w:hAnsi="Arial" w:cs="Arial"/>
          <w:b/>
          <w:bCs/>
          <w:sz w:val="24"/>
          <w:szCs w:val="24"/>
          <w:lang w:val="pt-BR"/>
        </w:rPr>
      </w:pPr>
      <w:r w:rsidRPr="00280420">
        <w:rPr>
          <w:rFonts w:ascii="Arial" w:hAnsi="Arial" w:cs="Arial"/>
          <w:b/>
          <w:bCs/>
          <w:sz w:val="24"/>
          <w:szCs w:val="24"/>
          <w:lang w:val="pt-BR"/>
        </w:rPr>
        <w:t>Considerações</w:t>
      </w:r>
    </w:p>
    <w:p w14:paraId="3C2C6843" w14:textId="39087724"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Para o estudo das chuvas precipitadas sobre a região, p</w:t>
      </w:r>
      <w:r w:rsidR="00361A24" w:rsidRPr="00280420">
        <w:rPr>
          <w:rFonts w:ascii="Arial" w:hAnsi="Arial" w:cs="Arial"/>
          <w:sz w:val="24"/>
          <w:szCs w:val="24"/>
          <w:lang w:val="pt-BR"/>
        </w:rPr>
        <w:t>rocurou-se</w:t>
      </w:r>
      <w:r w:rsidRPr="00280420">
        <w:rPr>
          <w:rFonts w:ascii="Arial" w:hAnsi="Arial" w:cs="Arial"/>
          <w:sz w:val="24"/>
          <w:szCs w:val="24"/>
          <w:lang w:val="pt-BR"/>
        </w:rPr>
        <w:t xml:space="preserve"> junto aos órgãos controladores de postos pluviométricos, dados referentes à pluviometria nas proximidades do trecho em estudo, de interesse para o projeto.</w:t>
      </w:r>
    </w:p>
    <w:p w14:paraId="0EA896FA" w14:textId="5943235E" w:rsidR="00BD7227" w:rsidRPr="00280420" w:rsidRDefault="00BD7227" w:rsidP="009F7623">
      <w:pPr>
        <w:spacing w:after="240"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Junto à </w:t>
      </w:r>
      <w:r w:rsidR="008C55A9" w:rsidRPr="00280420">
        <w:rPr>
          <w:rFonts w:ascii="Arial" w:hAnsi="Arial" w:cs="Arial"/>
          <w:sz w:val="24"/>
          <w:szCs w:val="24"/>
          <w:lang w:val="pt-BR"/>
        </w:rPr>
        <w:t>SEMARHN/AL</w:t>
      </w:r>
      <w:r w:rsidRPr="00280420">
        <w:rPr>
          <w:rFonts w:ascii="Arial" w:hAnsi="Arial" w:cs="Arial"/>
          <w:sz w:val="24"/>
          <w:szCs w:val="24"/>
          <w:lang w:val="pt-BR"/>
        </w:rPr>
        <w:t xml:space="preserve"> (</w:t>
      </w:r>
      <w:r w:rsidR="008C55A9" w:rsidRPr="00280420">
        <w:rPr>
          <w:rFonts w:ascii="Arial" w:hAnsi="Arial" w:cs="Arial"/>
          <w:sz w:val="24"/>
          <w:szCs w:val="24"/>
          <w:lang w:val="pt-BR"/>
        </w:rPr>
        <w:t>Secretaria de Executiva de Meio Ambiente Recursos Hídricos e Naturais</w:t>
      </w:r>
      <w:r w:rsidRPr="00280420">
        <w:rPr>
          <w:rFonts w:ascii="Arial" w:hAnsi="Arial" w:cs="Arial"/>
          <w:sz w:val="24"/>
          <w:szCs w:val="24"/>
          <w:lang w:val="pt-BR"/>
        </w:rPr>
        <w:t xml:space="preserve">) </w:t>
      </w:r>
      <w:r w:rsidR="00361A24" w:rsidRPr="00280420">
        <w:rPr>
          <w:rFonts w:ascii="Arial" w:hAnsi="Arial" w:cs="Arial"/>
          <w:sz w:val="24"/>
          <w:szCs w:val="24"/>
          <w:lang w:val="pt-BR"/>
        </w:rPr>
        <w:t>foram obtidos</w:t>
      </w:r>
      <w:r w:rsidRPr="00280420">
        <w:rPr>
          <w:rFonts w:ascii="Arial" w:hAnsi="Arial" w:cs="Arial"/>
          <w:sz w:val="24"/>
          <w:szCs w:val="24"/>
          <w:lang w:val="pt-BR"/>
        </w:rPr>
        <w:t xml:space="preserve"> dados referentes à </w:t>
      </w:r>
      <w:r w:rsidR="008C55A9" w:rsidRPr="00280420">
        <w:rPr>
          <w:rFonts w:ascii="Arial" w:hAnsi="Arial" w:cs="Arial"/>
          <w:sz w:val="24"/>
          <w:szCs w:val="24"/>
          <w:lang w:val="pt-BR"/>
        </w:rPr>
        <w:t>três postos de observação</w:t>
      </w:r>
      <w:r w:rsidRPr="00280420">
        <w:rPr>
          <w:rFonts w:ascii="Arial" w:hAnsi="Arial" w:cs="Arial"/>
          <w:sz w:val="24"/>
          <w:szCs w:val="24"/>
          <w:lang w:val="pt-BR"/>
        </w:rPr>
        <w:t>, considerad</w:t>
      </w:r>
      <w:r w:rsidR="008C55A9" w:rsidRPr="00280420">
        <w:rPr>
          <w:rFonts w:ascii="Arial" w:hAnsi="Arial" w:cs="Arial"/>
          <w:sz w:val="24"/>
          <w:szCs w:val="24"/>
          <w:lang w:val="pt-BR"/>
        </w:rPr>
        <w:t>os</w:t>
      </w:r>
      <w:r w:rsidRPr="00280420">
        <w:rPr>
          <w:rFonts w:ascii="Arial" w:hAnsi="Arial" w:cs="Arial"/>
          <w:sz w:val="24"/>
          <w:szCs w:val="24"/>
          <w:lang w:val="pt-BR"/>
        </w:rPr>
        <w:t xml:space="preserve"> mais representativ</w:t>
      </w:r>
      <w:r w:rsidR="008C55A9" w:rsidRPr="00280420">
        <w:rPr>
          <w:rFonts w:ascii="Arial" w:hAnsi="Arial" w:cs="Arial"/>
          <w:sz w:val="24"/>
          <w:szCs w:val="24"/>
          <w:lang w:val="pt-BR"/>
        </w:rPr>
        <w:t>os</w:t>
      </w:r>
      <w:r w:rsidRPr="00280420">
        <w:rPr>
          <w:rFonts w:ascii="Arial" w:hAnsi="Arial" w:cs="Arial"/>
          <w:sz w:val="24"/>
          <w:szCs w:val="24"/>
          <w:lang w:val="pt-BR"/>
        </w:rPr>
        <w:t xml:space="preserve"> para o </w:t>
      </w:r>
      <w:r w:rsidR="00361A24" w:rsidRPr="00280420">
        <w:rPr>
          <w:rFonts w:ascii="Arial" w:hAnsi="Arial" w:cs="Arial"/>
          <w:sz w:val="24"/>
          <w:szCs w:val="24"/>
          <w:lang w:val="pt-BR"/>
        </w:rPr>
        <w:t>e</w:t>
      </w:r>
      <w:r w:rsidRPr="00280420">
        <w:rPr>
          <w:rFonts w:ascii="Arial" w:hAnsi="Arial" w:cs="Arial"/>
          <w:sz w:val="24"/>
          <w:szCs w:val="24"/>
          <w:lang w:val="pt-BR"/>
        </w:rPr>
        <w:t xml:space="preserve">studo. As leituras das chuvas precipitadas no local foram feitas através de pluviômetros e pluviógrafos adequadamente instalados, fornecendo dados referentes </w:t>
      </w:r>
      <w:r w:rsidR="008C55A9" w:rsidRPr="00280420">
        <w:rPr>
          <w:rFonts w:ascii="Arial" w:hAnsi="Arial" w:cs="Arial"/>
          <w:sz w:val="24"/>
          <w:szCs w:val="24"/>
          <w:lang w:val="pt-BR"/>
        </w:rPr>
        <w:t>a diversos períodos</w:t>
      </w:r>
      <w:r w:rsidRPr="00280420">
        <w:rPr>
          <w:rFonts w:ascii="Arial" w:hAnsi="Arial" w:cs="Arial"/>
          <w:sz w:val="24"/>
          <w:szCs w:val="24"/>
          <w:lang w:val="pt-BR"/>
        </w:rPr>
        <w:t>.</w:t>
      </w:r>
    </w:p>
    <w:p w14:paraId="2F7C3E5D" w14:textId="5C6494B8" w:rsidR="00F665EE" w:rsidRPr="00280420" w:rsidRDefault="00BD7227" w:rsidP="009F7623">
      <w:pPr>
        <w:spacing w:line="360" w:lineRule="auto"/>
        <w:ind w:firstLine="708"/>
        <w:jc w:val="both"/>
        <w:rPr>
          <w:rFonts w:ascii="Arial" w:hAnsi="Arial" w:cs="Arial"/>
          <w:sz w:val="24"/>
          <w:szCs w:val="24"/>
          <w:highlight w:val="yellow"/>
          <w:lang w:val="pt-BR"/>
        </w:rPr>
      </w:pPr>
      <w:r w:rsidRPr="00280420">
        <w:rPr>
          <w:rFonts w:ascii="Arial" w:hAnsi="Arial" w:cs="Arial"/>
          <w:sz w:val="24"/>
          <w:szCs w:val="24"/>
          <w:lang w:val="pt-BR"/>
        </w:rPr>
        <w:t xml:space="preserve">A seguir </w:t>
      </w:r>
      <w:r w:rsidR="00361A24" w:rsidRPr="00280420">
        <w:rPr>
          <w:rFonts w:ascii="Arial" w:hAnsi="Arial" w:cs="Arial"/>
          <w:sz w:val="24"/>
          <w:szCs w:val="24"/>
          <w:lang w:val="pt-BR"/>
        </w:rPr>
        <w:t>estão apresentados</w:t>
      </w:r>
      <w:r w:rsidRPr="00280420">
        <w:rPr>
          <w:rFonts w:ascii="Arial" w:hAnsi="Arial" w:cs="Arial"/>
          <w:sz w:val="24"/>
          <w:szCs w:val="24"/>
          <w:lang w:val="pt-BR"/>
        </w:rPr>
        <w:t xml:space="preserve"> os </w:t>
      </w:r>
      <w:proofErr w:type="spellStart"/>
      <w:r w:rsidRPr="00280420">
        <w:rPr>
          <w:rFonts w:ascii="Arial" w:hAnsi="Arial" w:cs="Arial"/>
          <w:sz w:val="24"/>
          <w:szCs w:val="24"/>
          <w:lang w:val="pt-BR"/>
        </w:rPr>
        <w:t>pluviogramas</w:t>
      </w:r>
      <w:proofErr w:type="spellEnd"/>
      <w:r w:rsidRPr="00280420">
        <w:rPr>
          <w:rFonts w:ascii="Arial" w:hAnsi="Arial" w:cs="Arial"/>
          <w:sz w:val="24"/>
          <w:szCs w:val="24"/>
          <w:lang w:val="pt-BR"/>
        </w:rPr>
        <w:t xml:space="preserve"> com dados mensais de precipitação, total precipitado e os histogramas com os valores: médio, máximo e mínimo dos totais mensais das precipitações.</w:t>
      </w:r>
    </w:p>
    <w:p w14:paraId="4C714FC6" w14:textId="77777777" w:rsidR="00F665EE" w:rsidRPr="00280420" w:rsidRDefault="00F665EE" w:rsidP="009F7623">
      <w:pPr>
        <w:spacing w:line="360" w:lineRule="auto"/>
        <w:jc w:val="both"/>
        <w:rPr>
          <w:rFonts w:ascii="Arial" w:hAnsi="Arial" w:cs="Arial"/>
          <w:sz w:val="24"/>
          <w:szCs w:val="24"/>
          <w:highlight w:val="yellow"/>
          <w:lang w:val="pt-BR"/>
        </w:rPr>
      </w:pPr>
    </w:p>
    <w:p w14:paraId="320E3E8A" w14:textId="77777777" w:rsidR="001272AC" w:rsidRPr="00280420" w:rsidRDefault="001272AC" w:rsidP="009F7623">
      <w:pPr>
        <w:spacing w:after="200" w:line="360" w:lineRule="auto"/>
        <w:rPr>
          <w:rFonts w:ascii="Arial" w:hAnsi="Arial" w:cs="Arial"/>
          <w:sz w:val="24"/>
          <w:szCs w:val="24"/>
          <w:highlight w:val="yellow"/>
          <w:lang w:val="pt-BR"/>
        </w:rPr>
        <w:sectPr w:rsidR="001272AC" w:rsidRPr="00280420" w:rsidSect="005A6DBF">
          <w:pgSz w:w="11906" w:h="16838"/>
          <w:pgMar w:top="1417" w:right="1133" w:bottom="1417" w:left="1418" w:header="708" w:footer="708" w:gutter="0"/>
          <w:cols w:space="708"/>
          <w:docGrid w:linePitch="360"/>
        </w:sectPr>
      </w:pPr>
    </w:p>
    <w:p w14:paraId="306D4B84" w14:textId="77777777" w:rsidR="001C06AF" w:rsidRPr="00280420" w:rsidRDefault="003A713F" w:rsidP="009F7623">
      <w:pPr>
        <w:spacing w:after="200" w:line="360" w:lineRule="auto"/>
        <w:jc w:val="center"/>
        <w:rPr>
          <w:rFonts w:ascii="Arial" w:hAnsi="Arial" w:cs="Arial"/>
          <w:sz w:val="24"/>
          <w:szCs w:val="24"/>
          <w:lang w:val="pt-BR"/>
        </w:rPr>
      </w:pPr>
      <w:r w:rsidRPr="00280420">
        <w:rPr>
          <w:noProof/>
          <w:sz w:val="24"/>
          <w:szCs w:val="24"/>
          <w:lang w:val="pt-BR"/>
        </w:rPr>
        <w:lastRenderedPageBreak/>
        <w:drawing>
          <wp:inline distT="0" distB="0" distL="0" distR="0" wp14:anchorId="6932E305" wp14:editId="629B06BA">
            <wp:extent cx="7772400" cy="2447052"/>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807465" cy="2458092"/>
                    </a:xfrm>
                    <a:prstGeom prst="rect">
                      <a:avLst/>
                    </a:prstGeom>
                    <a:noFill/>
                    <a:ln>
                      <a:noFill/>
                    </a:ln>
                  </pic:spPr>
                </pic:pic>
              </a:graphicData>
            </a:graphic>
          </wp:inline>
        </w:drawing>
      </w:r>
    </w:p>
    <w:p w14:paraId="0D04108E" w14:textId="77777777" w:rsidR="006C574F" w:rsidRPr="00280420" w:rsidRDefault="00F97BCD" w:rsidP="009F7623">
      <w:pPr>
        <w:spacing w:after="200" w:line="360" w:lineRule="auto"/>
        <w:jc w:val="center"/>
        <w:rPr>
          <w:rFonts w:ascii="Arial" w:hAnsi="Arial" w:cs="Arial"/>
          <w:sz w:val="24"/>
          <w:szCs w:val="24"/>
          <w:highlight w:val="yellow"/>
          <w:lang w:val="pt-BR"/>
        </w:rPr>
        <w:sectPr w:rsidR="006C574F" w:rsidRPr="00280420" w:rsidSect="001272AC">
          <w:pgSz w:w="16838" w:h="11906" w:orient="landscape"/>
          <w:pgMar w:top="1418" w:right="1417" w:bottom="1133" w:left="1417" w:header="708" w:footer="708" w:gutter="0"/>
          <w:cols w:space="708"/>
          <w:docGrid w:linePitch="360"/>
        </w:sectPr>
      </w:pPr>
      <w:r w:rsidRPr="00280420">
        <w:rPr>
          <w:noProof/>
          <w:sz w:val="24"/>
          <w:szCs w:val="24"/>
          <w:lang w:val="pt-BR"/>
        </w:rPr>
        <w:drawing>
          <wp:inline distT="0" distB="0" distL="0" distR="0" wp14:anchorId="3572FAFC" wp14:editId="705DF87E">
            <wp:extent cx="7815532" cy="2605177"/>
            <wp:effectExtent l="0" t="0" r="0" b="508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822448" cy="2607482"/>
                    </a:xfrm>
                    <a:prstGeom prst="rect">
                      <a:avLst/>
                    </a:prstGeom>
                    <a:noFill/>
                    <a:ln>
                      <a:noFill/>
                    </a:ln>
                  </pic:spPr>
                </pic:pic>
              </a:graphicData>
            </a:graphic>
          </wp:inline>
        </w:drawing>
      </w:r>
      <w:r w:rsidR="006C574F" w:rsidRPr="00280420">
        <w:rPr>
          <w:rFonts w:ascii="Arial" w:hAnsi="Arial" w:cs="Arial"/>
          <w:sz w:val="24"/>
          <w:szCs w:val="24"/>
          <w:highlight w:val="yellow"/>
          <w:lang w:val="pt-BR"/>
        </w:rPr>
        <w:br w:type="page"/>
      </w:r>
    </w:p>
    <w:p w14:paraId="1DDC3215" w14:textId="14B53CC4" w:rsidR="007D12B5" w:rsidRPr="00280420" w:rsidRDefault="006C574F" w:rsidP="009F7623">
      <w:pPr>
        <w:spacing w:after="200" w:line="360" w:lineRule="auto"/>
        <w:jc w:val="center"/>
        <w:rPr>
          <w:rFonts w:ascii="Arial" w:hAnsi="Arial" w:cs="Arial"/>
          <w:bCs/>
          <w:sz w:val="24"/>
          <w:szCs w:val="24"/>
          <w:highlight w:val="yellow"/>
          <w:lang w:val="pt-BR"/>
        </w:rPr>
      </w:pPr>
      <w:r w:rsidRPr="00280420">
        <w:rPr>
          <w:noProof/>
          <w:sz w:val="24"/>
          <w:szCs w:val="24"/>
          <w:lang w:val="pt-BR"/>
        </w:rPr>
        <w:lastRenderedPageBreak/>
        <w:drawing>
          <wp:inline distT="0" distB="0" distL="0" distR="0" wp14:anchorId="7FA947B6" wp14:editId="6012DB54">
            <wp:extent cx="5922010" cy="6961517"/>
            <wp:effectExtent l="0" t="0" r="254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451" cy="6982019"/>
                    </a:xfrm>
                    <a:prstGeom prst="rect">
                      <a:avLst/>
                    </a:prstGeom>
                    <a:noFill/>
                    <a:ln>
                      <a:noFill/>
                    </a:ln>
                  </pic:spPr>
                </pic:pic>
              </a:graphicData>
            </a:graphic>
          </wp:inline>
        </w:drawing>
      </w:r>
    </w:p>
    <w:p w14:paraId="1F25C2D2" w14:textId="77777777" w:rsidR="007D12B5" w:rsidRPr="00280420" w:rsidRDefault="007D12B5" w:rsidP="009F7623">
      <w:pPr>
        <w:spacing w:line="360" w:lineRule="auto"/>
        <w:jc w:val="both"/>
        <w:rPr>
          <w:rFonts w:ascii="Arial" w:hAnsi="Arial" w:cs="Arial"/>
          <w:sz w:val="24"/>
          <w:szCs w:val="24"/>
          <w:highlight w:val="yellow"/>
          <w:lang w:val="pt-BR"/>
        </w:rPr>
        <w:sectPr w:rsidR="007D12B5" w:rsidRPr="00280420" w:rsidSect="00BA56D9">
          <w:pgSz w:w="11906" w:h="16838"/>
          <w:pgMar w:top="1417" w:right="1416" w:bottom="1417" w:left="1701" w:header="708" w:footer="708" w:gutter="0"/>
          <w:cols w:space="708"/>
          <w:docGrid w:linePitch="360"/>
        </w:sectPr>
      </w:pPr>
    </w:p>
    <w:p w14:paraId="1598D5DD" w14:textId="77777777" w:rsidR="00BA56D9" w:rsidRPr="00280420" w:rsidRDefault="00BA56D9" w:rsidP="00280420">
      <w:pPr>
        <w:pStyle w:val="Ttulo3"/>
        <w:numPr>
          <w:ilvl w:val="2"/>
          <w:numId w:val="1"/>
        </w:numPr>
        <w:tabs>
          <w:tab w:val="left" w:pos="567"/>
          <w:tab w:val="left" w:pos="851"/>
        </w:tabs>
        <w:spacing w:after="240" w:line="360" w:lineRule="auto"/>
        <w:rPr>
          <w:rFonts w:ascii="Arial" w:hAnsi="Arial" w:cs="Arial"/>
          <w:color w:val="auto"/>
          <w:sz w:val="24"/>
          <w:szCs w:val="24"/>
          <w:lang w:val="pt-BR"/>
        </w:rPr>
      </w:pPr>
      <w:bookmarkStart w:id="92" w:name="_Toc20413644"/>
      <w:r w:rsidRPr="00280420">
        <w:rPr>
          <w:rFonts w:ascii="Arial" w:hAnsi="Arial" w:cs="Arial"/>
          <w:color w:val="auto"/>
          <w:sz w:val="24"/>
          <w:szCs w:val="24"/>
          <w:lang w:val="pt-BR"/>
        </w:rPr>
        <w:lastRenderedPageBreak/>
        <w:t>Conclusões</w:t>
      </w:r>
      <w:bookmarkEnd w:id="92"/>
    </w:p>
    <w:p w14:paraId="2351481E" w14:textId="77777777" w:rsidR="00BA56D9" w:rsidRPr="00280420" w:rsidRDefault="00BA56D9" w:rsidP="009F7623">
      <w:pPr>
        <w:spacing w:line="360" w:lineRule="auto"/>
        <w:jc w:val="both"/>
        <w:rPr>
          <w:rFonts w:ascii="Arial" w:hAnsi="Arial" w:cs="Arial"/>
          <w:sz w:val="24"/>
          <w:szCs w:val="24"/>
          <w:lang w:val="pt-BR"/>
        </w:rPr>
      </w:pPr>
    </w:p>
    <w:p w14:paraId="00486FA8" w14:textId="77777777" w:rsidR="00BA56D9" w:rsidRPr="00280420" w:rsidRDefault="00BA56D9" w:rsidP="009F7623">
      <w:pPr>
        <w:spacing w:line="360" w:lineRule="auto"/>
        <w:jc w:val="both"/>
        <w:rPr>
          <w:rFonts w:ascii="Arial" w:hAnsi="Arial" w:cs="Arial"/>
          <w:sz w:val="24"/>
          <w:szCs w:val="24"/>
          <w:lang w:val="pt-BR"/>
        </w:rPr>
      </w:pPr>
      <w:r w:rsidRPr="00280420">
        <w:rPr>
          <w:rFonts w:ascii="Arial" w:hAnsi="Arial" w:cs="Arial"/>
          <w:sz w:val="24"/>
          <w:szCs w:val="24"/>
          <w:lang w:val="pt-BR"/>
        </w:rPr>
        <w:t>Pela análise dos dados conclui-se que:</w:t>
      </w:r>
    </w:p>
    <w:p w14:paraId="75F041D1" w14:textId="212CA79F" w:rsidR="00BA56D9" w:rsidRPr="00280420" w:rsidRDefault="00F960AB"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Adotando-se o período com maior número de medições pluviométricas, o município de Colônia Leopoldina</w:t>
      </w:r>
      <w:r w:rsidR="00BA56D9" w:rsidRPr="00280420">
        <w:rPr>
          <w:rFonts w:ascii="Arial" w:hAnsi="Arial" w:cs="Arial"/>
          <w:sz w:val="24"/>
          <w:szCs w:val="24"/>
          <w:lang w:val="pt-BR"/>
        </w:rPr>
        <w:t xml:space="preserve"> </w:t>
      </w:r>
      <w:r w:rsidRPr="00280420">
        <w:rPr>
          <w:rFonts w:ascii="Arial" w:hAnsi="Arial" w:cs="Arial"/>
          <w:sz w:val="24"/>
          <w:szCs w:val="24"/>
          <w:lang w:val="pt-BR"/>
        </w:rPr>
        <w:t>com</w:t>
      </w:r>
      <w:r w:rsidR="00BA56D9" w:rsidRPr="00280420">
        <w:rPr>
          <w:rFonts w:ascii="Arial" w:hAnsi="Arial" w:cs="Arial"/>
          <w:sz w:val="24"/>
          <w:szCs w:val="24"/>
          <w:lang w:val="pt-BR"/>
        </w:rPr>
        <w:t xml:space="preserve"> um período de observação de </w:t>
      </w:r>
      <w:r w:rsidRPr="00280420">
        <w:rPr>
          <w:rFonts w:ascii="Arial" w:hAnsi="Arial" w:cs="Arial"/>
          <w:sz w:val="24"/>
          <w:szCs w:val="24"/>
          <w:lang w:val="pt-BR"/>
        </w:rPr>
        <w:t>43</w:t>
      </w:r>
      <w:r w:rsidR="00BA56D9" w:rsidRPr="00280420">
        <w:rPr>
          <w:rFonts w:ascii="Arial" w:hAnsi="Arial" w:cs="Arial"/>
          <w:sz w:val="24"/>
          <w:szCs w:val="24"/>
          <w:lang w:val="pt-BR"/>
        </w:rPr>
        <w:t xml:space="preserve"> anos (193</w:t>
      </w:r>
      <w:r w:rsidRPr="00280420">
        <w:rPr>
          <w:rFonts w:ascii="Arial" w:hAnsi="Arial" w:cs="Arial"/>
          <w:sz w:val="24"/>
          <w:szCs w:val="24"/>
          <w:lang w:val="pt-BR"/>
        </w:rPr>
        <w:t>7</w:t>
      </w:r>
      <w:r w:rsidR="00BA56D9" w:rsidRPr="00280420">
        <w:rPr>
          <w:rFonts w:ascii="Arial" w:hAnsi="Arial" w:cs="Arial"/>
          <w:sz w:val="24"/>
          <w:szCs w:val="24"/>
          <w:lang w:val="pt-BR"/>
        </w:rPr>
        <w:t xml:space="preserve"> – 19</w:t>
      </w:r>
      <w:r w:rsidRPr="00280420">
        <w:rPr>
          <w:rFonts w:ascii="Arial" w:hAnsi="Arial" w:cs="Arial"/>
          <w:sz w:val="24"/>
          <w:szCs w:val="24"/>
          <w:lang w:val="pt-BR"/>
        </w:rPr>
        <w:t>80</w:t>
      </w:r>
      <w:r w:rsidR="00BA56D9" w:rsidRPr="00280420">
        <w:rPr>
          <w:rFonts w:ascii="Arial" w:hAnsi="Arial" w:cs="Arial"/>
          <w:sz w:val="24"/>
          <w:szCs w:val="24"/>
          <w:lang w:val="pt-BR"/>
        </w:rPr>
        <w:t xml:space="preserve">), </w:t>
      </w:r>
      <w:r w:rsidRPr="00280420">
        <w:rPr>
          <w:rFonts w:ascii="Arial" w:hAnsi="Arial" w:cs="Arial"/>
          <w:sz w:val="24"/>
          <w:szCs w:val="24"/>
          <w:lang w:val="pt-BR"/>
        </w:rPr>
        <w:t>o qual</w:t>
      </w:r>
      <w:r w:rsidR="00BA56D9" w:rsidRPr="00280420">
        <w:rPr>
          <w:rFonts w:ascii="Arial" w:hAnsi="Arial" w:cs="Arial"/>
          <w:sz w:val="24"/>
          <w:szCs w:val="24"/>
          <w:lang w:val="pt-BR"/>
        </w:rPr>
        <w:t xml:space="preserve"> representa a pluviometria da região, portanto, foi escolhida para fornecer os dados de precipitações para dimensionamentos e verificações hidráulicas </w:t>
      </w:r>
      <w:r w:rsidRPr="00280420">
        <w:rPr>
          <w:rFonts w:ascii="Arial" w:hAnsi="Arial" w:cs="Arial"/>
          <w:sz w:val="24"/>
          <w:szCs w:val="24"/>
          <w:lang w:val="pt-BR"/>
        </w:rPr>
        <w:t xml:space="preserve">da </w:t>
      </w:r>
      <w:r w:rsidR="00BA56D9" w:rsidRPr="00280420">
        <w:rPr>
          <w:rFonts w:ascii="Arial" w:hAnsi="Arial" w:cs="Arial"/>
          <w:sz w:val="24"/>
          <w:szCs w:val="24"/>
          <w:lang w:val="pt-BR"/>
        </w:rPr>
        <w:t xml:space="preserve">drenagem do trecho. </w:t>
      </w:r>
    </w:p>
    <w:p w14:paraId="49F00262" w14:textId="340279C2" w:rsidR="00F960AB" w:rsidRPr="00280420" w:rsidRDefault="00F960AB"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 média pluviométrica histórica com base no período de maior representação, consiste em um valor de 1194,35mm mensais.</w:t>
      </w:r>
    </w:p>
    <w:p w14:paraId="5E05D9F9" w14:textId="77777777" w:rsidR="00F960AB" w:rsidRPr="00280420" w:rsidRDefault="00F960AB" w:rsidP="009F7623">
      <w:pPr>
        <w:spacing w:after="200" w:line="360" w:lineRule="auto"/>
        <w:rPr>
          <w:rFonts w:ascii="Arial" w:hAnsi="Arial" w:cs="Arial"/>
          <w:sz w:val="24"/>
          <w:szCs w:val="24"/>
          <w:highlight w:val="yellow"/>
          <w:lang w:val="pt-BR"/>
        </w:rPr>
      </w:pPr>
      <w:r w:rsidRPr="00280420">
        <w:rPr>
          <w:rFonts w:ascii="Arial" w:hAnsi="Arial" w:cs="Arial"/>
          <w:sz w:val="24"/>
          <w:szCs w:val="24"/>
          <w:highlight w:val="yellow"/>
          <w:lang w:val="pt-BR"/>
        </w:rPr>
        <w:br w:type="page"/>
      </w:r>
    </w:p>
    <w:p w14:paraId="2F78452C" w14:textId="77777777" w:rsidR="005E0507" w:rsidRPr="00280420" w:rsidRDefault="005E0507" w:rsidP="009F7623">
      <w:pPr>
        <w:spacing w:line="360" w:lineRule="auto"/>
        <w:ind w:firstLine="708"/>
        <w:jc w:val="both"/>
        <w:rPr>
          <w:rFonts w:ascii="Arial" w:hAnsi="Arial" w:cs="Arial"/>
          <w:sz w:val="24"/>
          <w:szCs w:val="24"/>
          <w:highlight w:val="yellow"/>
          <w:lang w:val="pt-BR"/>
        </w:rPr>
      </w:pPr>
    </w:p>
    <w:p w14:paraId="7E683F4D" w14:textId="77777777" w:rsidR="005E0507" w:rsidRPr="00280420" w:rsidRDefault="005E0507" w:rsidP="009F7623">
      <w:pPr>
        <w:spacing w:line="360" w:lineRule="auto"/>
        <w:jc w:val="right"/>
        <w:rPr>
          <w:rFonts w:ascii="Arial" w:hAnsi="Arial" w:cs="Arial"/>
          <w:sz w:val="24"/>
          <w:szCs w:val="24"/>
          <w:lang w:val="pt-BR"/>
        </w:rPr>
      </w:pPr>
    </w:p>
    <w:p w14:paraId="00516816" w14:textId="77777777" w:rsidR="005E0507" w:rsidRPr="00280420" w:rsidRDefault="005E0507" w:rsidP="009F7623">
      <w:pPr>
        <w:spacing w:line="360" w:lineRule="auto"/>
        <w:jc w:val="right"/>
        <w:rPr>
          <w:rFonts w:ascii="Arial" w:hAnsi="Arial" w:cs="Arial"/>
          <w:sz w:val="24"/>
          <w:szCs w:val="24"/>
          <w:lang w:val="pt-BR"/>
        </w:rPr>
      </w:pPr>
    </w:p>
    <w:p w14:paraId="4E12B1E3" w14:textId="77777777" w:rsidR="005E0507" w:rsidRPr="00280420" w:rsidRDefault="005E0507" w:rsidP="009F7623">
      <w:pPr>
        <w:spacing w:line="360" w:lineRule="auto"/>
        <w:jc w:val="right"/>
        <w:rPr>
          <w:rFonts w:ascii="Arial" w:hAnsi="Arial" w:cs="Arial"/>
          <w:sz w:val="24"/>
          <w:szCs w:val="24"/>
          <w:lang w:val="pt-BR"/>
        </w:rPr>
      </w:pPr>
    </w:p>
    <w:p w14:paraId="3E3F3D83" w14:textId="77777777" w:rsidR="005E0507" w:rsidRPr="00280420" w:rsidRDefault="005E0507" w:rsidP="009F7623">
      <w:pPr>
        <w:spacing w:line="360" w:lineRule="auto"/>
        <w:jc w:val="right"/>
        <w:rPr>
          <w:rFonts w:ascii="Arial" w:hAnsi="Arial" w:cs="Arial"/>
          <w:sz w:val="24"/>
          <w:szCs w:val="24"/>
          <w:lang w:val="pt-BR"/>
        </w:rPr>
      </w:pPr>
    </w:p>
    <w:p w14:paraId="1B27AFF8" w14:textId="77777777" w:rsidR="005E0507" w:rsidRPr="00280420" w:rsidRDefault="005E0507" w:rsidP="009F7623">
      <w:pPr>
        <w:spacing w:line="360" w:lineRule="auto"/>
        <w:jc w:val="right"/>
        <w:rPr>
          <w:rFonts w:ascii="Arial" w:hAnsi="Arial" w:cs="Arial"/>
          <w:sz w:val="24"/>
          <w:szCs w:val="24"/>
          <w:lang w:val="pt-BR"/>
        </w:rPr>
      </w:pPr>
    </w:p>
    <w:p w14:paraId="5C968DB7" w14:textId="77777777" w:rsidR="005E0507" w:rsidRPr="00280420" w:rsidRDefault="005E0507" w:rsidP="009F7623">
      <w:pPr>
        <w:spacing w:line="360" w:lineRule="auto"/>
        <w:jc w:val="right"/>
        <w:rPr>
          <w:rFonts w:ascii="Arial" w:hAnsi="Arial" w:cs="Arial"/>
          <w:sz w:val="24"/>
          <w:szCs w:val="24"/>
          <w:lang w:val="pt-BR"/>
        </w:rPr>
      </w:pPr>
    </w:p>
    <w:p w14:paraId="16C79068" w14:textId="77777777" w:rsidR="005E0507" w:rsidRPr="00280420" w:rsidRDefault="005E0507" w:rsidP="009F7623">
      <w:pPr>
        <w:spacing w:line="360" w:lineRule="auto"/>
        <w:jc w:val="right"/>
        <w:rPr>
          <w:rFonts w:ascii="Arial" w:hAnsi="Arial" w:cs="Arial"/>
          <w:sz w:val="24"/>
          <w:szCs w:val="24"/>
          <w:lang w:val="pt-BR"/>
        </w:rPr>
      </w:pPr>
    </w:p>
    <w:p w14:paraId="00FBA0FB" w14:textId="77777777" w:rsidR="005E0507" w:rsidRPr="00280420" w:rsidRDefault="005E0507" w:rsidP="009F7623">
      <w:pPr>
        <w:spacing w:line="360" w:lineRule="auto"/>
        <w:jc w:val="right"/>
        <w:rPr>
          <w:rFonts w:ascii="Arial" w:hAnsi="Arial" w:cs="Arial"/>
          <w:sz w:val="24"/>
          <w:szCs w:val="24"/>
          <w:lang w:val="pt-BR"/>
        </w:rPr>
      </w:pPr>
    </w:p>
    <w:p w14:paraId="505B5D54" w14:textId="2187FEC6" w:rsidR="005E0507" w:rsidRPr="00280420" w:rsidRDefault="005E0507" w:rsidP="009F7623">
      <w:pPr>
        <w:spacing w:line="360" w:lineRule="auto"/>
        <w:jc w:val="right"/>
        <w:rPr>
          <w:rFonts w:ascii="Arial" w:hAnsi="Arial" w:cs="Arial"/>
          <w:sz w:val="24"/>
          <w:szCs w:val="24"/>
          <w:lang w:val="pt-BR"/>
        </w:rPr>
      </w:pPr>
    </w:p>
    <w:p w14:paraId="7945B92F" w14:textId="02DE3651" w:rsidR="00F960AB" w:rsidRPr="00280420" w:rsidRDefault="00F960AB" w:rsidP="009F7623">
      <w:pPr>
        <w:spacing w:line="360" w:lineRule="auto"/>
        <w:jc w:val="right"/>
        <w:rPr>
          <w:rFonts w:ascii="Arial" w:hAnsi="Arial" w:cs="Arial"/>
          <w:sz w:val="24"/>
          <w:szCs w:val="24"/>
          <w:lang w:val="pt-BR"/>
        </w:rPr>
      </w:pPr>
    </w:p>
    <w:p w14:paraId="21D666D1" w14:textId="39332BE8" w:rsidR="00F960AB" w:rsidRPr="00280420" w:rsidRDefault="00F960AB" w:rsidP="009F7623">
      <w:pPr>
        <w:spacing w:line="360" w:lineRule="auto"/>
        <w:jc w:val="right"/>
        <w:rPr>
          <w:rFonts w:ascii="Arial" w:hAnsi="Arial" w:cs="Arial"/>
          <w:sz w:val="24"/>
          <w:szCs w:val="24"/>
          <w:lang w:val="pt-BR"/>
        </w:rPr>
      </w:pPr>
    </w:p>
    <w:p w14:paraId="7B2834CD" w14:textId="507E8E4A" w:rsidR="00F960AB" w:rsidRPr="00280420" w:rsidRDefault="00F960AB" w:rsidP="009F7623">
      <w:pPr>
        <w:spacing w:line="360" w:lineRule="auto"/>
        <w:jc w:val="right"/>
        <w:rPr>
          <w:rFonts w:ascii="Arial" w:hAnsi="Arial" w:cs="Arial"/>
          <w:sz w:val="24"/>
          <w:szCs w:val="24"/>
          <w:lang w:val="pt-BR"/>
        </w:rPr>
      </w:pPr>
    </w:p>
    <w:p w14:paraId="6E947A5A" w14:textId="5126BC34" w:rsidR="00F960AB" w:rsidRPr="00280420" w:rsidRDefault="00F960AB" w:rsidP="009F7623">
      <w:pPr>
        <w:spacing w:line="360" w:lineRule="auto"/>
        <w:jc w:val="right"/>
        <w:rPr>
          <w:rFonts w:ascii="Arial" w:hAnsi="Arial" w:cs="Arial"/>
          <w:sz w:val="24"/>
          <w:szCs w:val="24"/>
          <w:lang w:val="pt-BR"/>
        </w:rPr>
      </w:pPr>
    </w:p>
    <w:p w14:paraId="560EEF88" w14:textId="25B8F9E1" w:rsidR="00F960AB" w:rsidRDefault="00F960AB" w:rsidP="009F7623">
      <w:pPr>
        <w:spacing w:line="360" w:lineRule="auto"/>
        <w:jc w:val="right"/>
        <w:rPr>
          <w:rFonts w:ascii="Arial" w:hAnsi="Arial" w:cs="Arial"/>
          <w:sz w:val="24"/>
          <w:szCs w:val="24"/>
          <w:lang w:val="pt-BR"/>
        </w:rPr>
      </w:pPr>
    </w:p>
    <w:p w14:paraId="4456F3D8" w14:textId="56D58DC5" w:rsidR="004D2F39" w:rsidRDefault="004D2F39" w:rsidP="009F7623">
      <w:pPr>
        <w:spacing w:line="360" w:lineRule="auto"/>
        <w:jc w:val="right"/>
        <w:rPr>
          <w:rFonts w:ascii="Arial" w:hAnsi="Arial" w:cs="Arial"/>
          <w:sz w:val="24"/>
          <w:szCs w:val="24"/>
          <w:lang w:val="pt-BR"/>
        </w:rPr>
      </w:pPr>
    </w:p>
    <w:p w14:paraId="59AC9269" w14:textId="4C79A9CC" w:rsidR="004D2F39" w:rsidRDefault="004D2F39" w:rsidP="009F7623">
      <w:pPr>
        <w:spacing w:line="360" w:lineRule="auto"/>
        <w:jc w:val="right"/>
        <w:rPr>
          <w:rFonts w:ascii="Arial" w:hAnsi="Arial" w:cs="Arial"/>
          <w:sz w:val="24"/>
          <w:szCs w:val="24"/>
          <w:lang w:val="pt-BR"/>
        </w:rPr>
      </w:pPr>
    </w:p>
    <w:p w14:paraId="7273E746" w14:textId="637C6569" w:rsidR="004D2F39" w:rsidRDefault="004D2F39" w:rsidP="009F7623">
      <w:pPr>
        <w:spacing w:line="360" w:lineRule="auto"/>
        <w:jc w:val="right"/>
        <w:rPr>
          <w:rFonts w:ascii="Arial" w:hAnsi="Arial" w:cs="Arial"/>
          <w:sz w:val="24"/>
          <w:szCs w:val="24"/>
          <w:lang w:val="pt-BR"/>
        </w:rPr>
      </w:pPr>
    </w:p>
    <w:p w14:paraId="364B4616" w14:textId="00CC84C6" w:rsidR="004D2F39" w:rsidRDefault="004D2F39" w:rsidP="009F7623">
      <w:pPr>
        <w:spacing w:line="360" w:lineRule="auto"/>
        <w:jc w:val="right"/>
        <w:rPr>
          <w:rFonts w:ascii="Arial" w:hAnsi="Arial" w:cs="Arial"/>
          <w:sz w:val="24"/>
          <w:szCs w:val="24"/>
          <w:lang w:val="pt-BR"/>
        </w:rPr>
      </w:pPr>
    </w:p>
    <w:p w14:paraId="410E5E0C" w14:textId="5F3ABC17" w:rsidR="004D2F39" w:rsidRDefault="004D2F39" w:rsidP="009F7623">
      <w:pPr>
        <w:spacing w:line="360" w:lineRule="auto"/>
        <w:jc w:val="right"/>
        <w:rPr>
          <w:rFonts w:ascii="Arial" w:hAnsi="Arial" w:cs="Arial"/>
          <w:sz w:val="24"/>
          <w:szCs w:val="24"/>
          <w:lang w:val="pt-BR"/>
        </w:rPr>
      </w:pPr>
    </w:p>
    <w:p w14:paraId="6B4E9977" w14:textId="416265A3" w:rsidR="004D2F39" w:rsidRDefault="004D2F39" w:rsidP="009F7623">
      <w:pPr>
        <w:spacing w:line="360" w:lineRule="auto"/>
        <w:jc w:val="right"/>
        <w:rPr>
          <w:rFonts w:ascii="Arial" w:hAnsi="Arial" w:cs="Arial"/>
          <w:sz w:val="24"/>
          <w:szCs w:val="24"/>
          <w:lang w:val="pt-BR"/>
        </w:rPr>
      </w:pPr>
    </w:p>
    <w:p w14:paraId="76E1FE58" w14:textId="56E777E5" w:rsidR="004D2F39" w:rsidRDefault="004D2F39" w:rsidP="009F7623">
      <w:pPr>
        <w:spacing w:line="360" w:lineRule="auto"/>
        <w:jc w:val="right"/>
        <w:rPr>
          <w:rFonts w:ascii="Arial" w:hAnsi="Arial" w:cs="Arial"/>
          <w:sz w:val="24"/>
          <w:szCs w:val="24"/>
          <w:lang w:val="pt-BR"/>
        </w:rPr>
      </w:pPr>
    </w:p>
    <w:p w14:paraId="08EF64D6" w14:textId="62FC14A5" w:rsidR="004D2F39" w:rsidRDefault="004D2F39" w:rsidP="009F7623">
      <w:pPr>
        <w:spacing w:line="360" w:lineRule="auto"/>
        <w:jc w:val="right"/>
        <w:rPr>
          <w:rFonts w:ascii="Arial" w:hAnsi="Arial" w:cs="Arial"/>
          <w:sz w:val="24"/>
          <w:szCs w:val="24"/>
          <w:lang w:val="pt-BR"/>
        </w:rPr>
      </w:pPr>
    </w:p>
    <w:p w14:paraId="7BB0F2E7" w14:textId="4E637683" w:rsidR="004D2F39" w:rsidRDefault="004D2F39" w:rsidP="009F7623">
      <w:pPr>
        <w:spacing w:line="360" w:lineRule="auto"/>
        <w:jc w:val="right"/>
        <w:rPr>
          <w:rFonts w:ascii="Arial" w:hAnsi="Arial" w:cs="Arial"/>
          <w:sz w:val="24"/>
          <w:szCs w:val="24"/>
          <w:lang w:val="pt-BR"/>
        </w:rPr>
      </w:pPr>
    </w:p>
    <w:p w14:paraId="58C65D53" w14:textId="77777777" w:rsidR="004D2F39" w:rsidRPr="00280420" w:rsidRDefault="004D2F39" w:rsidP="009F7623">
      <w:pPr>
        <w:spacing w:line="360" w:lineRule="auto"/>
        <w:jc w:val="right"/>
        <w:rPr>
          <w:rFonts w:ascii="Arial" w:hAnsi="Arial" w:cs="Arial"/>
          <w:sz w:val="24"/>
          <w:szCs w:val="24"/>
          <w:lang w:val="pt-BR"/>
        </w:rPr>
      </w:pPr>
    </w:p>
    <w:p w14:paraId="4D680072" w14:textId="77777777" w:rsidR="00F960AB" w:rsidRPr="00280420" w:rsidRDefault="00F960AB" w:rsidP="009F7623">
      <w:pPr>
        <w:spacing w:line="360" w:lineRule="auto"/>
        <w:jc w:val="right"/>
        <w:rPr>
          <w:rFonts w:ascii="Arial" w:hAnsi="Arial" w:cs="Arial"/>
          <w:sz w:val="24"/>
          <w:szCs w:val="24"/>
          <w:lang w:val="pt-BR"/>
        </w:rPr>
      </w:pPr>
    </w:p>
    <w:p w14:paraId="5C18366F" w14:textId="03897898" w:rsidR="005E0507" w:rsidRDefault="005E0507" w:rsidP="009F7623">
      <w:pPr>
        <w:spacing w:line="360" w:lineRule="auto"/>
        <w:jc w:val="right"/>
        <w:rPr>
          <w:rFonts w:ascii="Arial" w:hAnsi="Arial" w:cs="Arial"/>
          <w:sz w:val="24"/>
          <w:szCs w:val="24"/>
          <w:lang w:val="pt-BR"/>
        </w:rPr>
      </w:pPr>
    </w:p>
    <w:p w14:paraId="4BE405E2" w14:textId="0CF91668" w:rsidR="004D2F39" w:rsidRDefault="004D2F39" w:rsidP="009F7623">
      <w:pPr>
        <w:spacing w:line="360" w:lineRule="auto"/>
        <w:jc w:val="right"/>
        <w:rPr>
          <w:rFonts w:ascii="Arial" w:hAnsi="Arial" w:cs="Arial"/>
          <w:sz w:val="24"/>
          <w:szCs w:val="24"/>
          <w:lang w:val="pt-BR"/>
        </w:rPr>
      </w:pPr>
    </w:p>
    <w:p w14:paraId="4ADD53EB" w14:textId="77777777" w:rsidR="004D2F39" w:rsidRPr="00280420" w:rsidRDefault="004D2F39" w:rsidP="009F7623">
      <w:pPr>
        <w:spacing w:line="360" w:lineRule="auto"/>
        <w:jc w:val="right"/>
        <w:rPr>
          <w:rFonts w:ascii="Arial" w:hAnsi="Arial" w:cs="Arial"/>
          <w:sz w:val="24"/>
          <w:szCs w:val="24"/>
          <w:lang w:val="pt-BR"/>
        </w:rPr>
      </w:pPr>
    </w:p>
    <w:p w14:paraId="27ED1A3D" w14:textId="1115354C" w:rsidR="004D2F39" w:rsidRPr="004D2F39" w:rsidRDefault="005E0507" w:rsidP="009F7623">
      <w:pPr>
        <w:pStyle w:val="PargrafodaLista"/>
        <w:numPr>
          <w:ilvl w:val="0"/>
          <w:numId w:val="1"/>
        </w:numPr>
        <w:spacing w:line="360" w:lineRule="auto"/>
        <w:jc w:val="right"/>
        <w:outlineLvl w:val="0"/>
        <w:rPr>
          <w:rFonts w:ascii="Arial" w:hAnsi="Arial" w:cs="Arial"/>
          <w:b/>
          <w:sz w:val="44"/>
          <w:szCs w:val="44"/>
        </w:rPr>
      </w:pPr>
      <w:bookmarkStart w:id="93" w:name="_Toc20413645"/>
      <w:r w:rsidRPr="004D2F39">
        <w:rPr>
          <w:rFonts w:ascii="Arial" w:hAnsi="Arial" w:cs="Arial"/>
          <w:b/>
          <w:sz w:val="44"/>
          <w:szCs w:val="44"/>
        </w:rPr>
        <w:t>Projetos</w:t>
      </w:r>
      <w:bookmarkEnd w:id="93"/>
    </w:p>
    <w:p w14:paraId="75AA52B0" w14:textId="77777777" w:rsidR="004D2F39" w:rsidRDefault="004D2F39">
      <w:pPr>
        <w:spacing w:after="200" w:line="276" w:lineRule="auto"/>
        <w:rPr>
          <w:rFonts w:ascii="Arial" w:eastAsiaTheme="minorEastAsia" w:hAnsi="Arial" w:cs="Arial"/>
          <w:b/>
          <w:sz w:val="24"/>
          <w:szCs w:val="24"/>
          <w:lang w:val="pt-BR" w:eastAsia="pt-BR"/>
        </w:rPr>
      </w:pPr>
      <w:r>
        <w:rPr>
          <w:rFonts w:ascii="Arial" w:hAnsi="Arial" w:cs="Arial"/>
          <w:b/>
          <w:sz w:val="24"/>
          <w:szCs w:val="24"/>
        </w:rPr>
        <w:br w:type="page"/>
      </w:r>
    </w:p>
    <w:p w14:paraId="3EF67C8E" w14:textId="77777777" w:rsidR="005E0507" w:rsidRPr="00280420" w:rsidRDefault="005E0507" w:rsidP="009F7623">
      <w:pPr>
        <w:pStyle w:val="PargrafodaLista"/>
        <w:numPr>
          <w:ilvl w:val="0"/>
          <w:numId w:val="1"/>
        </w:numPr>
        <w:spacing w:line="360" w:lineRule="auto"/>
        <w:jc w:val="right"/>
        <w:outlineLvl w:val="0"/>
        <w:rPr>
          <w:rFonts w:ascii="Arial" w:hAnsi="Arial" w:cs="Arial"/>
          <w:b/>
          <w:sz w:val="24"/>
          <w:szCs w:val="24"/>
        </w:rPr>
        <w:sectPr w:rsidR="005E0507" w:rsidRPr="00280420" w:rsidSect="00494A78">
          <w:pgSz w:w="11906" w:h="16838"/>
          <w:pgMar w:top="1417" w:right="1701" w:bottom="1417" w:left="1701" w:header="708" w:footer="708" w:gutter="0"/>
          <w:cols w:space="708"/>
          <w:docGrid w:linePitch="360"/>
        </w:sectPr>
      </w:pPr>
    </w:p>
    <w:p w14:paraId="4E146ECD" w14:textId="77777777" w:rsidR="005E0507" w:rsidRPr="00280420" w:rsidRDefault="005E0507" w:rsidP="009F7623">
      <w:pPr>
        <w:pStyle w:val="PargrafodaLista"/>
        <w:numPr>
          <w:ilvl w:val="1"/>
          <w:numId w:val="1"/>
        </w:numPr>
        <w:spacing w:line="360" w:lineRule="auto"/>
        <w:ind w:left="0" w:firstLine="0"/>
        <w:jc w:val="both"/>
        <w:outlineLvl w:val="1"/>
        <w:rPr>
          <w:rFonts w:ascii="Arial" w:hAnsi="Arial" w:cs="Arial"/>
          <w:b/>
          <w:sz w:val="24"/>
          <w:szCs w:val="24"/>
        </w:rPr>
      </w:pPr>
      <w:bookmarkStart w:id="94" w:name="_Toc20413646"/>
      <w:r w:rsidRPr="00280420">
        <w:rPr>
          <w:rFonts w:ascii="Arial" w:hAnsi="Arial" w:cs="Arial"/>
          <w:b/>
          <w:sz w:val="24"/>
          <w:szCs w:val="24"/>
        </w:rPr>
        <w:lastRenderedPageBreak/>
        <w:t>Projeto Geométrico</w:t>
      </w:r>
      <w:bookmarkEnd w:id="94"/>
    </w:p>
    <w:p w14:paraId="4D9B3F0C" w14:textId="77777777" w:rsidR="005E0507" w:rsidRPr="00280420" w:rsidRDefault="005E0507" w:rsidP="009F7623">
      <w:pPr>
        <w:pStyle w:val="PargrafodaLista"/>
        <w:tabs>
          <w:tab w:val="left" w:pos="851"/>
        </w:tabs>
        <w:spacing w:line="360" w:lineRule="auto"/>
        <w:ind w:left="792"/>
        <w:jc w:val="both"/>
        <w:outlineLvl w:val="1"/>
        <w:rPr>
          <w:rFonts w:ascii="Arial" w:hAnsi="Arial" w:cs="Arial"/>
          <w:b/>
          <w:vanish/>
          <w:sz w:val="24"/>
          <w:szCs w:val="24"/>
        </w:rPr>
      </w:pPr>
      <w:bookmarkStart w:id="95" w:name="_Toc501009071"/>
      <w:bookmarkStart w:id="96" w:name="_Toc501009167"/>
      <w:bookmarkStart w:id="97" w:name="_Toc501009263"/>
      <w:bookmarkStart w:id="98" w:name="_Toc501009577"/>
      <w:bookmarkStart w:id="99" w:name="_Toc501009713"/>
      <w:bookmarkStart w:id="100" w:name="_Toc501009817"/>
      <w:bookmarkStart w:id="101" w:name="_Toc501009922"/>
      <w:bookmarkStart w:id="102" w:name="_Toc501010027"/>
      <w:bookmarkStart w:id="103" w:name="_Toc501360896"/>
      <w:bookmarkStart w:id="104" w:name="_Toc501361074"/>
      <w:bookmarkStart w:id="105" w:name="_Toc517955639"/>
      <w:bookmarkStart w:id="106" w:name="_Toc518466374"/>
      <w:bookmarkStart w:id="107" w:name="_Toc518467234"/>
      <w:bookmarkStart w:id="108" w:name="_Toc18403651"/>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57CE7DA9" w14:textId="77777777" w:rsidR="005E0507" w:rsidRPr="00280420" w:rsidRDefault="005E0507" w:rsidP="009F7623">
      <w:pPr>
        <w:pStyle w:val="PargrafodaLista"/>
        <w:numPr>
          <w:ilvl w:val="2"/>
          <w:numId w:val="1"/>
        </w:numPr>
        <w:tabs>
          <w:tab w:val="left" w:pos="851"/>
        </w:tabs>
        <w:spacing w:line="360" w:lineRule="auto"/>
        <w:jc w:val="both"/>
        <w:outlineLvl w:val="1"/>
        <w:rPr>
          <w:rFonts w:ascii="Arial" w:hAnsi="Arial" w:cs="Arial"/>
          <w:b/>
          <w:sz w:val="24"/>
          <w:szCs w:val="24"/>
        </w:rPr>
      </w:pPr>
      <w:bookmarkStart w:id="109" w:name="_Toc20413647"/>
      <w:r w:rsidRPr="00280420">
        <w:rPr>
          <w:rFonts w:ascii="Arial" w:hAnsi="Arial" w:cs="Arial"/>
          <w:b/>
          <w:sz w:val="24"/>
          <w:szCs w:val="24"/>
        </w:rPr>
        <w:t>Elementos Básicos</w:t>
      </w:r>
      <w:bookmarkEnd w:id="109"/>
    </w:p>
    <w:p w14:paraId="27B78F1E" w14:textId="77777777" w:rsidR="005E0507" w:rsidRPr="00280420" w:rsidRDefault="005E0507" w:rsidP="009F7623">
      <w:pPr>
        <w:spacing w:line="360" w:lineRule="auto"/>
        <w:jc w:val="both"/>
        <w:rPr>
          <w:rFonts w:ascii="Arial" w:hAnsi="Arial" w:cs="Arial"/>
          <w:sz w:val="24"/>
          <w:szCs w:val="24"/>
          <w:lang w:val="pt-BR"/>
        </w:rPr>
      </w:pPr>
    </w:p>
    <w:p w14:paraId="47FA39C1" w14:textId="77777777" w:rsidR="005E0507" w:rsidRPr="00280420" w:rsidRDefault="005E0507" w:rsidP="009F7623">
      <w:pPr>
        <w:spacing w:line="360" w:lineRule="auto"/>
        <w:ind w:firstLine="567"/>
        <w:jc w:val="both"/>
        <w:rPr>
          <w:rFonts w:ascii="Arial" w:hAnsi="Arial" w:cs="Arial"/>
          <w:sz w:val="24"/>
          <w:szCs w:val="24"/>
          <w:lang w:val="pt-BR"/>
        </w:rPr>
      </w:pPr>
      <w:r w:rsidRPr="00280420">
        <w:rPr>
          <w:rFonts w:ascii="Arial" w:hAnsi="Arial" w:cs="Arial"/>
          <w:sz w:val="24"/>
          <w:szCs w:val="24"/>
          <w:lang w:val="pt-BR"/>
        </w:rPr>
        <w:t>Os elementos básicos utilizados na elaboração deste projeto foram obtidos a partir do levantamento planialtimétrico cadastral da área. Foram seguidas as Instruções de Serviço para Projeto Geométrico no Manual de Diretrizes Básicas para Elaboração de Estudos e Projetos Rodoviários, do DNIT.</w:t>
      </w:r>
    </w:p>
    <w:p w14:paraId="6586825E" w14:textId="77777777" w:rsidR="005E0507" w:rsidRPr="00280420" w:rsidRDefault="005E0507" w:rsidP="009F7623">
      <w:pPr>
        <w:spacing w:line="360" w:lineRule="auto"/>
        <w:ind w:firstLine="567"/>
        <w:jc w:val="both"/>
        <w:rPr>
          <w:rFonts w:ascii="Arial" w:hAnsi="Arial" w:cs="Arial"/>
          <w:sz w:val="24"/>
          <w:szCs w:val="24"/>
          <w:lang w:val="pt-BR"/>
        </w:rPr>
      </w:pPr>
      <w:r w:rsidRPr="00280420">
        <w:rPr>
          <w:rFonts w:ascii="Arial" w:hAnsi="Arial" w:cs="Arial"/>
          <w:sz w:val="24"/>
          <w:szCs w:val="24"/>
          <w:lang w:val="pt-BR"/>
        </w:rPr>
        <w:t>O eixo do projeto foi elaborado a partir do eixo do estudo topográfico realizado para cadastramento de todas as informações necessárias a elaboração do projeto.</w:t>
      </w:r>
    </w:p>
    <w:p w14:paraId="74444782" w14:textId="13F42F1F" w:rsidR="005E0507" w:rsidRPr="00280420" w:rsidRDefault="005E0507" w:rsidP="009F7623">
      <w:pPr>
        <w:spacing w:line="360" w:lineRule="auto"/>
        <w:ind w:firstLine="567"/>
        <w:jc w:val="both"/>
        <w:rPr>
          <w:rFonts w:ascii="Arial" w:hAnsi="Arial" w:cs="Arial"/>
          <w:sz w:val="24"/>
          <w:szCs w:val="24"/>
          <w:lang w:val="pt-BR"/>
        </w:rPr>
      </w:pPr>
      <w:r w:rsidRPr="00280420">
        <w:rPr>
          <w:rFonts w:ascii="Arial" w:hAnsi="Arial" w:cs="Arial"/>
          <w:sz w:val="24"/>
          <w:szCs w:val="24"/>
          <w:lang w:val="pt-BR"/>
        </w:rPr>
        <w:t xml:space="preserve">Para a elaboração do Projeto Geométrico buscou-se evitar desapropriações, preservando o traçado original e suas características técnicas. O </w:t>
      </w:r>
      <w:proofErr w:type="spellStart"/>
      <w:r w:rsidRPr="00280420">
        <w:rPr>
          <w:rFonts w:ascii="Arial" w:hAnsi="Arial" w:cs="Arial"/>
          <w:sz w:val="24"/>
          <w:szCs w:val="24"/>
          <w:lang w:val="pt-BR"/>
        </w:rPr>
        <w:t>greide</w:t>
      </w:r>
      <w:proofErr w:type="spellEnd"/>
      <w:r w:rsidRPr="00280420">
        <w:rPr>
          <w:rFonts w:ascii="Arial" w:hAnsi="Arial" w:cs="Arial"/>
          <w:sz w:val="24"/>
          <w:szCs w:val="24"/>
          <w:lang w:val="pt-BR"/>
        </w:rPr>
        <w:t xml:space="preserve"> de </w:t>
      </w:r>
      <w:r w:rsidR="00F90DEC" w:rsidRPr="00280420">
        <w:rPr>
          <w:rFonts w:ascii="Arial" w:hAnsi="Arial" w:cs="Arial"/>
          <w:sz w:val="24"/>
          <w:szCs w:val="24"/>
          <w:lang w:val="pt-BR"/>
        </w:rPr>
        <w:t>pavimentação</w:t>
      </w:r>
      <w:r w:rsidRPr="00280420">
        <w:rPr>
          <w:rFonts w:ascii="Arial" w:hAnsi="Arial" w:cs="Arial"/>
          <w:sz w:val="24"/>
          <w:szCs w:val="24"/>
          <w:lang w:val="pt-BR"/>
        </w:rPr>
        <w:t xml:space="preserve"> foi projetado respeitando as cotas do terreno existente, bem como as soleiras das edificações. Pequenos ajustes nas declividades longitudinais foram necessários, de forma a permitir um eficiente escoamento das águas pluviais.</w:t>
      </w:r>
    </w:p>
    <w:p w14:paraId="19C077A7" w14:textId="77777777" w:rsidR="009C75A5" w:rsidRPr="00280420" w:rsidRDefault="009C75A5" w:rsidP="009F7623">
      <w:pPr>
        <w:spacing w:line="360" w:lineRule="auto"/>
        <w:ind w:firstLine="567"/>
        <w:jc w:val="both"/>
        <w:rPr>
          <w:rFonts w:ascii="Arial" w:hAnsi="Arial" w:cs="Arial"/>
          <w:sz w:val="24"/>
          <w:szCs w:val="24"/>
          <w:lang w:val="pt-BR"/>
        </w:rPr>
      </w:pPr>
    </w:p>
    <w:p w14:paraId="7A782DA0" w14:textId="29247D18" w:rsidR="005E0507" w:rsidRPr="00280420" w:rsidRDefault="009C75A5" w:rsidP="009F7623">
      <w:pPr>
        <w:spacing w:line="360" w:lineRule="auto"/>
        <w:jc w:val="both"/>
        <w:rPr>
          <w:rFonts w:ascii="Arial" w:hAnsi="Arial" w:cs="Arial"/>
          <w:sz w:val="24"/>
          <w:szCs w:val="24"/>
          <w:lang w:val="pt-BR"/>
        </w:rPr>
      </w:pPr>
      <w:r w:rsidRPr="00280420">
        <w:rPr>
          <w:noProof/>
          <w:sz w:val="24"/>
          <w:szCs w:val="24"/>
          <w:lang w:val="pt-BR"/>
        </w:rPr>
        <w:drawing>
          <wp:inline distT="0" distB="0" distL="0" distR="0" wp14:anchorId="4B61D662" wp14:editId="4E751289">
            <wp:extent cx="4037330" cy="1734185"/>
            <wp:effectExtent l="0" t="0" r="127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37330" cy="1734185"/>
                    </a:xfrm>
                    <a:prstGeom prst="rect">
                      <a:avLst/>
                    </a:prstGeom>
                    <a:noFill/>
                    <a:ln>
                      <a:noFill/>
                    </a:ln>
                  </pic:spPr>
                </pic:pic>
              </a:graphicData>
            </a:graphic>
          </wp:inline>
        </w:drawing>
      </w:r>
    </w:p>
    <w:p w14:paraId="77DFC514" w14:textId="77777777" w:rsidR="009C75A5" w:rsidRPr="00280420" w:rsidRDefault="009C75A5" w:rsidP="009F7623">
      <w:pPr>
        <w:spacing w:line="360" w:lineRule="auto"/>
        <w:jc w:val="both"/>
        <w:rPr>
          <w:rFonts w:ascii="Arial" w:hAnsi="Arial" w:cs="Arial"/>
          <w:sz w:val="24"/>
          <w:szCs w:val="24"/>
          <w:lang w:val="pt-BR"/>
        </w:rPr>
      </w:pPr>
    </w:p>
    <w:p w14:paraId="6F7B4670" w14:textId="0BD3C3FC" w:rsidR="005E0507" w:rsidRDefault="00787419" w:rsidP="009F7623">
      <w:pPr>
        <w:spacing w:line="360" w:lineRule="auto"/>
        <w:rPr>
          <w:rFonts w:ascii="Arial" w:hAnsi="Arial" w:cs="Arial"/>
          <w:sz w:val="24"/>
          <w:szCs w:val="24"/>
          <w:lang w:val="pt-BR"/>
        </w:rPr>
      </w:pPr>
      <w:r w:rsidRPr="00787419">
        <w:rPr>
          <w:noProof/>
        </w:rPr>
        <w:lastRenderedPageBreak/>
        <w:drawing>
          <wp:inline distT="0" distB="0" distL="0" distR="0" wp14:anchorId="7D770409" wp14:editId="32BCB0B4">
            <wp:extent cx="4039235" cy="2950210"/>
            <wp:effectExtent l="0" t="0" r="0" b="254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39235" cy="2950210"/>
                    </a:xfrm>
                    <a:prstGeom prst="rect">
                      <a:avLst/>
                    </a:prstGeom>
                    <a:noFill/>
                    <a:ln>
                      <a:noFill/>
                    </a:ln>
                  </pic:spPr>
                </pic:pic>
              </a:graphicData>
            </a:graphic>
          </wp:inline>
        </w:drawing>
      </w:r>
    </w:p>
    <w:p w14:paraId="3BAC99E4" w14:textId="77777777" w:rsidR="00C57C69" w:rsidRPr="00280420" w:rsidRDefault="00C57C69" w:rsidP="009F7623">
      <w:pPr>
        <w:spacing w:line="360" w:lineRule="auto"/>
        <w:rPr>
          <w:rFonts w:ascii="Arial" w:hAnsi="Arial" w:cs="Arial"/>
          <w:sz w:val="24"/>
          <w:szCs w:val="24"/>
          <w:lang w:val="pt-BR"/>
        </w:rPr>
      </w:pPr>
    </w:p>
    <w:p w14:paraId="0230CF78" w14:textId="48AA5389" w:rsidR="005E0507" w:rsidRPr="00280420" w:rsidRDefault="00787419" w:rsidP="009F7623">
      <w:pPr>
        <w:tabs>
          <w:tab w:val="left" w:pos="6706"/>
        </w:tabs>
        <w:spacing w:line="360" w:lineRule="auto"/>
        <w:rPr>
          <w:rFonts w:ascii="Arial" w:hAnsi="Arial" w:cs="Arial"/>
          <w:sz w:val="24"/>
          <w:szCs w:val="24"/>
          <w:lang w:val="pt-BR"/>
        </w:rPr>
      </w:pPr>
      <w:r w:rsidRPr="00787419">
        <w:rPr>
          <w:noProof/>
        </w:rPr>
        <w:drawing>
          <wp:inline distT="0" distB="0" distL="0" distR="0" wp14:anchorId="331B57AD" wp14:editId="40C7B653">
            <wp:extent cx="4039235" cy="2926080"/>
            <wp:effectExtent l="0" t="0" r="0" b="762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39235" cy="2926080"/>
                    </a:xfrm>
                    <a:prstGeom prst="rect">
                      <a:avLst/>
                    </a:prstGeom>
                    <a:noFill/>
                    <a:ln>
                      <a:noFill/>
                    </a:ln>
                  </pic:spPr>
                </pic:pic>
              </a:graphicData>
            </a:graphic>
          </wp:inline>
        </w:drawing>
      </w:r>
    </w:p>
    <w:p w14:paraId="6A66AEAA" w14:textId="174716A9" w:rsidR="00C57C69" w:rsidRDefault="00C57C69" w:rsidP="009F7623">
      <w:pPr>
        <w:tabs>
          <w:tab w:val="left" w:pos="6706"/>
        </w:tabs>
        <w:spacing w:line="360" w:lineRule="auto"/>
        <w:rPr>
          <w:rFonts w:ascii="Arial" w:hAnsi="Arial" w:cs="Arial"/>
          <w:sz w:val="24"/>
          <w:szCs w:val="24"/>
          <w:lang w:val="pt-BR"/>
        </w:rPr>
      </w:pPr>
      <w:r w:rsidRPr="00C57C69">
        <w:rPr>
          <w:noProof/>
        </w:rPr>
        <w:lastRenderedPageBreak/>
        <w:drawing>
          <wp:inline distT="0" distB="0" distL="0" distR="0" wp14:anchorId="5E57C557" wp14:editId="4D0B62A8">
            <wp:extent cx="4038600" cy="276225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38600" cy="2762250"/>
                    </a:xfrm>
                    <a:prstGeom prst="rect">
                      <a:avLst/>
                    </a:prstGeom>
                    <a:noFill/>
                    <a:ln>
                      <a:noFill/>
                    </a:ln>
                  </pic:spPr>
                </pic:pic>
              </a:graphicData>
            </a:graphic>
          </wp:inline>
        </w:drawing>
      </w:r>
    </w:p>
    <w:p w14:paraId="1D3D20AC" w14:textId="77777777" w:rsidR="00C57C69" w:rsidRPr="00280420" w:rsidRDefault="00C57C69" w:rsidP="009F7623">
      <w:pPr>
        <w:tabs>
          <w:tab w:val="left" w:pos="6706"/>
        </w:tabs>
        <w:spacing w:line="360" w:lineRule="auto"/>
        <w:rPr>
          <w:rFonts w:ascii="Arial" w:hAnsi="Arial" w:cs="Arial"/>
          <w:sz w:val="24"/>
          <w:szCs w:val="24"/>
          <w:lang w:val="pt-BR"/>
        </w:rPr>
      </w:pPr>
    </w:p>
    <w:p w14:paraId="2593DEC6" w14:textId="4F91611B" w:rsidR="00BA56D9" w:rsidRPr="00280420" w:rsidRDefault="00C57C69" w:rsidP="009F7623">
      <w:pPr>
        <w:tabs>
          <w:tab w:val="left" w:pos="6706"/>
        </w:tabs>
        <w:spacing w:line="360" w:lineRule="auto"/>
        <w:rPr>
          <w:rFonts w:ascii="Arial" w:hAnsi="Arial" w:cs="Arial"/>
          <w:sz w:val="24"/>
          <w:szCs w:val="24"/>
          <w:lang w:val="pt-BR"/>
        </w:rPr>
      </w:pPr>
      <w:r w:rsidRPr="00C57C69">
        <w:rPr>
          <w:noProof/>
        </w:rPr>
        <w:drawing>
          <wp:inline distT="0" distB="0" distL="0" distR="0" wp14:anchorId="01295AE1" wp14:editId="75DA3788">
            <wp:extent cx="4038600" cy="276225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8600" cy="2762250"/>
                    </a:xfrm>
                    <a:prstGeom prst="rect">
                      <a:avLst/>
                    </a:prstGeom>
                    <a:noFill/>
                    <a:ln>
                      <a:noFill/>
                    </a:ln>
                  </pic:spPr>
                </pic:pic>
              </a:graphicData>
            </a:graphic>
          </wp:inline>
        </w:drawing>
      </w:r>
    </w:p>
    <w:p w14:paraId="6B36BF87" w14:textId="77777777" w:rsidR="00927EC9" w:rsidRDefault="00C57C69" w:rsidP="009F7623">
      <w:pPr>
        <w:tabs>
          <w:tab w:val="left" w:pos="6706"/>
        </w:tabs>
        <w:spacing w:line="360" w:lineRule="auto"/>
        <w:rPr>
          <w:rFonts w:ascii="Arial" w:hAnsi="Arial" w:cs="Arial"/>
          <w:sz w:val="24"/>
          <w:szCs w:val="24"/>
          <w:lang w:val="pt-BR"/>
        </w:rPr>
      </w:pPr>
      <w:r w:rsidRPr="00C57C69">
        <w:rPr>
          <w:noProof/>
        </w:rPr>
        <w:lastRenderedPageBreak/>
        <w:drawing>
          <wp:inline distT="0" distB="0" distL="0" distR="0" wp14:anchorId="2C3828F0" wp14:editId="530F8D2D">
            <wp:extent cx="4038600" cy="276225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38600" cy="2762250"/>
                    </a:xfrm>
                    <a:prstGeom prst="rect">
                      <a:avLst/>
                    </a:prstGeom>
                    <a:noFill/>
                    <a:ln>
                      <a:noFill/>
                    </a:ln>
                  </pic:spPr>
                </pic:pic>
              </a:graphicData>
            </a:graphic>
          </wp:inline>
        </w:drawing>
      </w:r>
    </w:p>
    <w:p w14:paraId="34D623E8" w14:textId="29D854B7" w:rsidR="005E0507" w:rsidRPr="00280420" w:rsidRDefault="00BA56D9" w:rsidP="009F7623">
      <w:pPr>
        <w:tabs>
          <w:tab w:val="left" w:pos="6706"/>
        </w:tabs>
        <w:spacing w:line="360" w:lineRule="auto"/>
        <w:rPr>
          <w:rFonts w:ascii="Arial" w:hAnsi="Arial" w:cs="Arial"/>
          <w:sz w:val="24"/>
          <w:szCs w:val="24"/>
          <w:lang w:val="pt-BR"/>
        </w:rPr>
      </w:pPr>
      <w:r w:rsidRPr="00280420">
        <w:rPr>
          <w:rFonts w:ascii="Arial" w:hAnsi="Arial" w:cs="Arial"/>
          <w:sz w:val="24"/>
          <w:szCs w:val="24"/>
          <w:lang w:val="pt-BR"/>
        </w:rPr>
        <w:tab/>
      </w:r>
    </w:p>
    <w:p w14:paraId="162C3AD3" w14:textId="38BE2C8E" w:rsidR="005E0507" w:rsidRPr="00280420" w:rsidRDefault="005E0507" w:rsidP="009F7623">
      <w:pPr>
        <w:tabs>
          <w:tab w:val="left" w:pos="6706"/>
        </w:tabs>
        <w:spacing w:line="360" w:lineRule="auto"/>
        <w:rPr>
          <w:rFonts w:ascii="Arial" w:hAnsi="Arial" w:cs="Arial"/>
          <w:sz w:val="24"/>
          <w:szCs w:val="24"/>
          <w:lang w:val="pt-BR"/>
        </w:rPr>
      </w:pPr>
    </w:p>
    <w:p w14:paraId="0322163C" w14:textId="4DBB9D37" w:rsidR="009C75A5" w:rsidRPr="00280420" w:rsidRDefault="009C75A5" w:rsidP="009F7623">
      <w:pPr>
        <w:tabs>
          <w:tab w:val="left" w:pos="6706"/>
        </w:tabs>
        <w:spacing w:line="360" w:lineRule="auto"/>
        <w:rPr>
          <w:rFonts w:ascii="Arial" w:hAnsi="Arial" w:cs="Arial"/>
          <w:sz w:val="24"/>
          <w:szCs w:val="24"/>
          <w:lang w:val="pt-BR"/>
        </w:rPr>
      </w:pPr>
    </w:p>
    <w:p w14:paraId="318B2146" w14:textId="72C02391" w:rsidR="009C75A5" w:rsidRPr="00280420" w:rsidRDefault="009C75A5" w:rsidP="009F7623">
      <w:pPr>
        <w:tabs>
          <w:tab w:val="left" w:pos="6706"/>
        </w:tabs>
        <w:spacing w:line="360" w:lineRule="auto"/>
        <w:rPr>
          <w:rFonts w:ascii="Arial" w:hAnsi="Arial" w:cs="Arial"/>
          <w:sz w:val="24"/>
          <w:szCs w:val="24"/>
          <w:lang w:val="pt-BR"/>
        </w:rPr>
      </w:pPr>
    </w:p>
    <w:p w14:paraId="28BF77A4" w14:textId="77777777" w:rsidR="005E0507" w:rsidRPr="00280420" w:rsidRDefault="005E0507" w:rsidP="009F7623">
      <w:pPr>
        <w:tabs>
          <w:tab w:val="left" w:pos="6706"/>
        </w:tabs>
        <w:spacing w:line="360" w:lineRule="auto"/>
        <w:rPr>
          <w:rFonts w:ascii="Arial" w:hAnsi="Arial" w:cs="Arial"/>
          <w:sz w:val="24"/>
          <w:szCs w:val="24"/>
          <w:lang w:val="pt-BR"/>
        </w:rPr>
      </w:pPr>
    </w:p>
    <w:p w14:paraId="71B42283" w14:textId="77777777" w:rsidR="005E0507" w:rsidRDefault="005E0507" w:rsidP="009F7623">
      <w:pPr>
        <w:tabs>
          <w:tab w:val="left" w:pos="6706"/>
        </w:tabs>
        <w:spacing w:line="360" w:lineRule="auto"/>
        <w:rPr>
          <w:rFonts w:ascii="Arial" w:hAnsi="Arial" w:cs="Arial"/>
          <w:sz w:val="24"/>
          <w:szCs w:val="24"/>
          <w:lang w:val="pt-BR"/>
        </w:rPr>
      </w:pPr>
    </w:p>
    <w:p w14:paraId="1F3F96BE" w14:textId="77777777" w:rsidR="00D7778D" w:rsidRDefault="00D7778D">
      <w:pPr>
        <w:spacing w:after="200" w:line="276" w:lineRule="auto"/>
        <w:rPr>
          <w:rFonts w:ascii="Arial" w:hAnsi="Arial" w:cs="Arial"/>
          <w:sz w:val="24"/>
          <w:szCs w:val="24"/>
          <w:lang w:val="pt-BR"/>
        </w:rPr>
      </w:pPr>
      <w:r>
        <w:rPr>
          <w:rFonts w:ascii="Arial" w:hAnsi="Arial" w:cs="Arial"/>
          <w:sz w:val="24"/>
          <w:szCs w:val="24"/>
          <w:lang w:val="pt-BR"/>
        </w:rPr>
        <w:br w:type="page"/>
      </w:r>
    </w:p>
    <w:tbl>
      <w:tblPr>
        <w:tblW w:w="5000" w:type="pct"/>
        <w:tblCellMar>
          <w:left w:w="70" w:type="dxa"/>
          <w:right w:w="70" w:type="dxa"/>
        </w:tblCellMar>
        <w:tblLook w:val="04A0" w:firstRow="1" w:lastRow="0" w:firstColumn="1" w:lastColumn="0" w:noHBand="0" w:noVBand="1"/>
      </w:tblPr>
      <w:tblGrid>
        <w:gridCol w:w="797"/>
        <w:gridCol w:w="799"/>
        <w:gridCol w:w="661"/>
        <w:gridCol w:w="1000"/>
        <w:gridCol w:w="1008"/>
        <w:gridCol w:w="1044"/>
        <w:gridCol w:w="1174"/>
        <w:gridCol w:w="785"/>
        <w:gridCol w:w="799"/>
        <w:gridCol w:w="577"/>
      </w:tblGrid>
      <w:tr w:rsidR="00D7778D" w:rsidRPr="00D7778D" w14:paraId="7BC0513A" w14:textId="77777777" w:rsidTr="00D7778D">
        <w:trPr>
          <w:trHeight w:val="630"/>
        </w:trPr>
        <w:tc>
          <w:tcPr>
            <w:tcW w:w="5000" w:type="pct"/>
            <w:gridSpan w:val="10"/>
            <w:vMerge w:val="restart"/>
            <w:tcBorders>
              <w:top w:val="nil"/>
              <w:left w:val="nil"/>
              <w:bottom w:val="nil"/>
              <w:right w:val="nil"/>
            </w:tcBorders>
            <w:shd w:val="clear" w:color="auto" w:fill="auto"/>
            <w:vAlign w:val="center"/>
            <w:hideMark/>
          </w:tcPr>
          <w:p w14:paraId="6586B450" w14:textId="77777777" w:rsidR="00D7778D" w:rsidRPr="00D7778D" w:rsidRDefault="00D7778D" w:rsidP="00D7778D">
            <w:pPr>
              <w:jc w:val="center"/>
              <w:rPr>
                <w:rFonts w:ascii="Calibri" w:hAnsi="Calibri" w:cs="Calibri"/>
                <w:b/>
                <w:bCs/>
                <w:color w:val="000000"/>
                <w:sz w:val="48"/>
                <w:szCs w:val="48"/>
                <w:lang w:val="pt-BR" w:eastAsia="pt-BR"/>
              </w:rPr>
            </w:pPr>
            <w:r w:rsidRPr="00D7778D">
              <w:rPr>
                <w:rFonts w:ascii="Calibri" w:hAnsi="Calibri" w:cs="Calibri"/>
                <w:b/>
                <w:bCs/>
                <w:color w:val="000000"/>
                <w:sz w:val="48"/>
                <w:szCs w:val="48"/>
                <w:lang w:val="pt-BR" w:eastAsia="pt-BR"/>
              </w:rPr>
              <w:lastRenderedPageBreak/>
              <w:t>Nota de Serviço Tabela</w:t>
            </w:r>
          </w:p>
        </w:tc>
      </w:tr>
      <w:tr w:rsidR="00D7778D" w:rsidRPr="00D7778D" w14:paraId="3E8F9AAA" w14:textId="77777777" w:rsidTr="00D7778D">
        <w:trPr>
          <w:trHeight w:val="464"/>
        </w:trPr>
        <w:tc>
          <w:tcPr>
            <w:tcW w:w="5000" w:type="pct"/>
            <w:gridSpan w:val="10"/>
            <w:vMerge/>
            <w:tcBorders>
              <w:top w:val="nil"/>
              <w:left w:val="nil"/>
              <w:bottom w:val="nil"/>
              <w:right w:val="nil"/>
            </w:tcBorders>
            <w:vAlign w:val="center"/>
            <w:hideMark/>
          </w:tcPr>
          <w:p w14:paraId="1BF91B0E" w14:textId="77777777" w:rsidR="00D7778D" w:rsidRPr="00D7778D" w:rsidRDefault="00D7778D" w:rsidP="00D7778D">
            <w:pPr>
              <w:rPr>
                <w:rFonts w:ascii="Calibri" w:hAnsi="Calibri" w:cs="Calibri"/>
                <w:b/>
                <w:bCs/>
                <w:color w:val="000000"/>
                <w:sz w:val="48"/>
                <w:szCs w:val="48"/>
                <w:lang w:val="pt-BR" w:eastAsia="pt-BR"/>
              </w:rPr>
            </w:pPr>
          </w:p>
        </w:tc>
      </w:tr>
      <w:tr w:rsidR="00D7778D" w:rsidRPr="00D7778D" w14:paraId="68CC2F5B" w14:textId="77777777" w:rsidTr="00D7778D">
        <w:trPr>
          <w:trHeight w:val="300"/>
        </w:trPr>
        <w:tc>
          <w:tcPr>
            <w:tcW w:w="470" w:type="pct"/>
            <w:tcBorders>
              <w:top w:val="nil"/>
              <w:left w:val="nil"/>
              <w:bottom w:val="single" w:sz="4" w:space="0" w:color="000000"/>
              <w:right w:val="nil"/>
            </w:tcBorders>
            <w:shd w:val="clear" w:color="auto" w:fill="auto"/>
            <w:noWrap/>
            <w:vAlign w:val="center"/>
            <w:hideMark/>
          </w:tcPr>
          <w:p w14:paraId="262D368A"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28" w:type="pct"/>
            <w:tcBorders>
              <w:top w:val="nil"/>
              <w:left w:val="nil"/>
              <w:bottom w:val="single" w:sz="4" w:space="0" w:color="000000"/>
              <w:right w:val="nil"/>
            </w:tcBorders>
            <w:shd w:val="clear" w:color="auto" w:fill="auto"/>
            <w:noWrap/>
            <w:vAlign w:val="center"/>
            <w:hideMark/>
          </w:tcPr>
          <w:p w14:paraId="2F920A40"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06" w:type="pct"/>
            <w:tcBorders>
              <w:top w:val="nil"/>
              <w:left w:val="nil"/>
              <w:bottom w:val="single" w:sz="4" w:space="0" w:color="000000"/>
              <w:right w:val="nil"/>
            </w:tcBorders>
            <w:shd w:val="clear" w:color="auto" w:fill="auto"/>
            <w:noWrap/>
            <w:vAlign w:val="center"/>
            <w:hideMark/>
          </w:tcPr>
          <w:p w14:paraId="10A002FC"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534" w:type="pct"/>
            <w:tcBorders>
              <w:top w:val="nil"/>
              <w:left w:val="nil"/>
              <w:bottom w:val="single" w:sz="4" w:space="0" w:color="000000"/>
              <w:right w:val="nil"/>
            </w:tcBorders>
            <w:shd w:val="clear" w:color="auto" w:fill="auto"/>
            <w:noWrap/>
            <w:vAlign w:val="center"/>
            <w:hideMark/>
          </w:tcPr>
          <w:p w14:paraId="659F26D5"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599" w:type="pct"/>
            <w:tcBorders>
              <w:top w:val="nil"/>
              <w:left w:val="nil"/>
              <w:bottom w:val="single" w:sz="4" w:space="0" w:color="000000"/>
              <w:right w:val="nil"/>
            </w:tcBorders>
            <w:shd w:val="clear" w:color="auto" w:fill="auto"/>
            <w:noWrap/>
            <w:vAlign w:val="center"/>
            <w:hideMark/>
          </w:tcPr>
          <w:p w14:paraId="25A19671"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620" w:type="pct"/>
            <w:tcBorders>
              <w:top w:val="nil"/>
              <w:left w:val="nil"/>
              <w:bottom w:val="single" w:sz="4" w:space="0" w:color="000000"/>
              <w:right w:val="nil"/>
            </w:tcBorders>
            <w:shd w:val="clear" w:color="auto" w:fill="auto"/>
            <w:noWrap/>
            <w:vAlign w:val="center"/>
            <w:hideMark/>
          </w:tcPr>
          <w:p w14:paraId="43153774"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695" w:type="pct"/>
            <w:tcBorders>
              <w:top w:val="nil"/>
              <w:left w:val="nil"/>
              <w:bottom w:val="single" w:sz="4" w:space="0" w:color="000000"/>
              <w:right w:val="nil"/>
            </w:tcBorders>
            <w:shd w:val="clear" w:color="auto" w:fill="auto"/>
            <w:noWrap/>
            <w:vAlign w:val="center"/>
            <w:hideMark/>
          </w:tcPr>
          <w:p w14:paraId="1FFD4525"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70" w:type="pct"/>
            <w:tcBorders>
              <w:top w:val="nil"/>
              <w:left w:val="nil"/>
              <w:bottom w:val="single" w:sz="4" w:space="0" w:color="000000"/>
              <w:right w:val="nil"/>
            </w:tcBorders>
            <w:shd w:val="clear" w:color="auto" w:fill="auto"/>
            <w:noWrap/>
            <w:vAlign w:val="center"/>
            <w:hideMark/>
          </w:tcPr>
          <w:p w14:paraId="52525469"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28" w:type="pct"/>
            <w:tcBorders>
              <w:top w:val="nil"/>
              <w:left w:val="nil"/>
              <w:bottom w:val="single" w:sz="4" w:space="0" w:color="000000"/>
              <w:right w:val="nil"/>
            </w:tcBorders>
            <w:shd w:val="clear" w:color="auto" w:fill="auto"/>
            <w:noWrap/>
            <w:vAlign w:val="center"/>
            <w:hideMark/>
          </w:tcPr>
          <w:p w14:paraId="3B7D3449"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351" w:type="pct"/>
            <w:tcBorders>
              <w:top w:val="nil"/>
              <w:left w:val="nil"/>
              <w:bottom w:val="single" w:sz="4" w:space="0" w:color="000000"/>
              <w:right w:val="nil"/>
            </w:tcBorders>
            <w:shd w:val="clear" w:color="auto" w:fill="auto"/>
            <w:noWrap/>
            <w:vAlign w:val="center"/>
            <w:hideMark/>
          </w:tcPr>
          <w:p w14:paraId="4D4B9CD3"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r>
      <w:tr w:rsidR="00D7778D" w:rsidRPr="00D7778D" w14:paraId="7AF233F2" w14:textId="77777777" w:rsidTr="00D7778D">
        <w:trPr>
          <w:trHeight w:val="464"/>
        </w:trPr>
        <w:tc>
          <w:tcPr>
            <w:tcW w:w="5000" w:type="pct"/>
            <w:gridSpan w:val="10"/>
            <w:vMerge w:val="restart"/>
            <w:tcBorders>
              <w:top w:val="single" w:sz="4" w:space="0" w:color="000000"/>
              <w:left w:val="nil"/>
              <w:bottom w:val="nil"/>
              <w:right w:val="nil"/>
            </w:tcBorders>
            <w:shd w:val="clear" w:color="auto" w:fill="auto"/>
            <w:vAlign w:val="center"/>
            <w:hideMark/>
          </w:tcPr>
          <w:p w14:paraId="7C4194B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RUA PROJETADA 01 0+0,000 84+0,000</w:t>
            </w:r>
          </w:p>
        </w:tc>
      </w:tr>
      <w:tr w:rsidR="00D7778D" w:rsidRPr="00D7778D" w14:paraId="318C87E3" w14:textId="77777777" w:rsidTr="00D7778D">
        <w:trPr>
          <w:trHeight w:val="464"/>
        </w:trPr>
        <w:tc>
          <w:tcPr>
            <w:tcW w:w="5000" w:type="pct"/>
            <w:gridSpan w:val="10"/>
            <w:vMerge/>
            <w:tcBorders>
              <w:top w:val="single" w:sz="4" w:space="0" w:color="000000"/>
              <w:left w:val="nil"/>
              <w:bottom w:val="nil"/>
              <w:right w:val="nil"/>
            </w:tcBorders>
            <w:vAlign w:val="center"/>
            <w:hideMark/>
          </w:tcPr>
          <w:p w14:paraId="38BFCF9D" w14:textId="77777777" w:rsidR="00D7778D" w:rsidRPr="00D7778D" w:rsidRDefault="00D7778D" w:rsidP="00D7778D">
            <w:pPr>
              <w:rPr>
                <w:rFonts w:ascii="Calibri" w:hAnsi="Calibri" w:cs="Calibri"/>
                <w:color w:val="000000"/>
                <w:lang w:val="pt-BR" w:eastAsia="pt-BR"/>
              </w:rPr>
            </w:pPr>
          </w:p>
        </w:tc>
      </w:tr>
      <w:tr w:rsidR="00D7778D" w:rsidRPr="00D7778D" w14:paraId="369028AB" w14:textId="77777777" w:rsidTr="00D7778D">
        <w:trPr>
          <w:trHeight w:val="300"/>
        </w:trPr>
        <w:tc>
          <w:tcPr>
            <w:tcW w:w="470" w:type="pct"/>
            <w:tcBorders>
              <w:top w:val="nil"/>
              <w:left w:val="nil"/>
              <w:bottom w:val="nil"/>
              <w:right w:val="nil"/>
            </w:tcBorders>
            <w:shd w:val="clear" w:color="auto" w:fill="auto"/>
            <w:noWrap/>
            <w:vAlign w:val="center"/>
            <w:hideMark/>
          </w:tcPr>
          <w:p w14:paraId="7745DEBC"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4E7ED93E"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7360FE9B"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6B146D67"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09B5F43E"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2467B0B0"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38F21253"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39B5D172"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0F30CD58"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5E427505" w14:textId="77777777" w:rsidR="00D7778D" w:rsidRPr="00D7778D" w:rsidRDefault="00D7778D" w:rsidP="00D7778D">
            <w:pPr>
              <w:jc w:val="center"/>
              <w:rPr>
                <w:lang w:val="pt-BR" w:eastAsia="pt-BR"/>
              </w:rPr>
            </w:pPr>
          </w:p>
        </w:tc>
      </w:tr>
      <w:tr w:rsidR="00D7778D" w:rsidRPr="00D7778D" w14:paraId="6730FBDB"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4F8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Esquerdo</w:t>
            </w:r>
          </w:p>
        </w:tc>
        <w:tc>
          <w:tcPr>
            <w:tcW w:w="2448" w:type="pct"/>
            <w:gridSpan w:val="4"/>
            <w:tcBorders>
              <w:top w:val="single" w:sz="4" w:space="0" w:color="000000"/>
              <w:left w:val="nil"/>
              <w:bottom w:val="single" w:sz="4" w:space="0" w:color="000000"/>
              <w:right w:val="nil"/>
            </w:tcBorders>
            <w:shd w:val="clear" w:color="auto" w:fill="auto"/>
            <w:vAlign w:val="center"/>
            <w:hideMark/>
          </w:tcPr>
          <w:p w14:paraId="496EDC5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Eixo</w:t>
            </w:r>
          </w:p>
        </w:tc>
        <w:tc>
          <w:tcPr>
            <w:tcW w:w="1248"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D0796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Direito</w:t>
            </w:r>
          </w:p>
        </w:tc>
      </w:tr>
      <w:tr w:rsidR="00D7778D" w:rsidRPr="00D7778D" w14:paraId="6147CBF6"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AE2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c>
          <w:tcPr>
            <w:tcW w:w="534"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36FE7F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Estaca</w:t>
            </w:r>
          </w:p>
        </w:tc>
        <w:tc>
          <w:tcPr>
            <w:tcW w:w="599"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C6F85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Projeto</w:t>
            </w:r>
          </w:p>
        </w:tc>
        <w:tc>
          <w:tcPr>
            <w:tcW w:w="620"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3D6D24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Terreno</w:t>
            </w:r>
          </w:p>
        </w:tc>
        <w:tc>
          <w:tcPr>
            <w:tcW w:w="6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1F1575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Vermelha</w:t>
            </w:r>
          </w:p>
        </w:tc>
        <w:tc>
          <w:tcPr>
            <w:tcW w:w="1248" w:type="pct"/>
            <w:gridSpan w:val="3"/>
            <w:tcBorders>
              <w:top w:val="nil"/>
              <w:left w:val="nil"/>
              <w:bottom w:val="single" w:sz="4" w:space="0" w:color="000000"/>
              <w:right w:val="single" w:sz="4" w:space="0" w:color="000000"/>
            </w:tcBorders>
            <w:shd w:val="clear" w:color="auto" w:fill="auto"/>
            <w:vAlign w:val="center"/>
            <w:hideMark/>
          </w:tcPr>
          <w:p w14:paraId="154DB5E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r>
      <w:tr w:rsidR="00D7778D" w:rsidRPr="00D7778D" w14:paraId="71C514B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A6877EF"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34CDBD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406" w:type="pct"/>
            <w:tcBorders>
              <w:top w:val="nil"/>
              <w:left w:val="nil"/>
              <w:bottom w:val="single" w:sz="4" w:space="0" w:color="000000"/>
              <w:right w:val="single" w:sz="4" w:space="0" w:color="000000"/>
            </w:tcBorders>
            <w:shd w:val="clear" w:color="auto" w:fill="auto"/>
            <w:vAlign w:val="center"/>
            <w:hideMark/>
          </w:tcPr>
          <w:p w14:paraId="53FD00F9"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c>
          <w:tcPr>
            <w:tcW w:w="534" w:type="pct"/>
            <w:vMerge/>
            <w:tcBorders>
              <w:top w:val="nil"/>
              <w:left w:val="single" w:sz="4" w:space="0" w:color="000000"/>
              <w:bottom w:val="single" w:sz="4" w:space="0" w:color="000000"/>
              <w:right w:val="single" w:sz="4" w:space="0" w:color="000000"/>
            </w:tcBorders>
            <w:vAlign w:val="center"/>
            <w:hideMark/>
          </w:tcPr>
          <w:p w14:paraId="2C1B274D" w14:textId="77777777" w:rsidR="00D7778D" w:rsidRPr="00D7778D" w:rsidRDefault="00D7778D" w:rsidP="00D7778D">
            <w:pPr>
              <w:rPr>
                <w:rFonts w:ascii="Calibri" w:hAnsi="Calibri" w:cs="Calibri"/>
                <w:color w:val="000000"/>
                <w:lang w:val="pt-BR" w:eastAsia="pt-BR"/>
              </w:rPr>
            </w:pPr>
          </w:p>
        </w:tc>
        <w:tc>
          <w:tcPr>
            <w:tcW w:w="599" w:type="pct"/>
            <w:vMerge/>
            <w:tcBorders>
              <w:top w:val="nil"/>
              <w:left w:val="single" w:sz="4" w:space="0" w:color="000000"/>
              <w:bottom w:val="single" w:sz="4" w:space="0" w:color="000000"/>
              <w:right w:val="single" w:sz="4" w:space="0" w:color="000000"/>
            </w:tcBorders>
            <w:vAlign w:val="center"/>
            <w:hideMark/>
          </w:tcPr>
          <w:p w14:paraId="28BF7C75" w14:textId="77777777" w:rsidR="00D7778D" w:rsidRPr="00D7778D" w:rsidRDefault="00D7778D" w:rsidP="00D7778D">
            <w:pPr>
              <w:rPr>
                <w:rFonts w:ascii="Calibri" w:hAnsi="Calibri" w:cs="Calibri"/>
                <w:color w:val="000000"/>
                <w:lang w:val="pt-BR" w:eastAsia="pt-BR"/>
              </w:rPr>
            </w:pPr>
          </w:p>
        </w:tc>
        <w:tc>
          <w:tcPr>
            <w:tcW w:w="620" w:type="pct"/>
            <w:vMerge/>
            <w:tcBorders>
              <w:top w:val="nil"/>
              <w:left w:val="single" w:sz="4" w:space="0" w:color="000000"/>
              <w:bottom w:val="single" w:sz="4" w:space="0" w:color="000000"/>
              <w:right w:val="single" w:sz="4" w:space="0" w:color="000000"/>
            </w:tcBorders>
            <w:vAlign w:val="center"/>
            <w:hideMark/>
          </w:tcPr>
          <w:p w14:paraId="551652EB" w14:textId="77777777" w:rsidR="00D7778D" w:rsidRPr="00D7778D" w:rsidRDefault="00D7778D" w:rsidP="00D7778D">
            <w:pPr>
              <w:rPr>
                <w:rFonts w:ascii="Calibri" w:hAnsi="Calibri" w:cs="Calibri"/>
                <w:color w:val="000000"/>
                <w:lang w:val="pt-BR" w:eastAsia="pt-BR"/>
              </w:rPr>
            </w:pPr>
          </w:p>
        </w:tc>
        <w:tc>
          <w:tcPr>
            <w:tcW w:w="695" w:type="pct"/>
            <w:vMerge/>
            <w:tcBorders>
              <w:top w:val="nil"/>
              <w:left w:val="single" w:sz="4" w:space="0" w:color="000000"/>
              <w:bottom w:val="single" w:sz="4" w:space="0" w:color="000000"/>
              <w:right w:val="single" w:sz="4" w:space="0" w:color="000000"/>
            </w:tcBorders>
            <w:vAlign w:val="center"/>
            <w:hideMark/>
          </w:tcPr>
          <w:p w14:paraId="5477E6F9" w14:textId="77777777" w:rsidR="00D7778D" w:rsidRPr="00D7778D" w:rsidRDefault="00D7778D" w:rsidP="00D7778D">
            <w:pPr>
              <w:rPr>
                <w:rFonts w:ascii="Calibri" w:hAnsi="Calibri" w:cs="Calibri"/>
                <w:color w:val="000000"/>
                <w:lang w:val="pt-BR" w:eastAsia="pt-BR"/>
              </w:rPr>
            </w:pPr>
          </w:p>
        </w:tc>
        <w:tc>
          <w:tcPr>
            <w:tcW w:w="470" w:type="pct"/>
            <w:tcBorders>
              <w:top w:val="nil"/>
              <w:left w:val="nil"/>
              <w:bottom w:val="single" w:sz="4" w:space="0" w:color="000000"/>
              <w:right w:val="single" w:sz="4" w:space="0" w:color="000000"/>
            </w:tcBorders>
            <w:shd w:val="clear" w:color="auto" w:fill="auto"/>
            <w:vAlign w:val="center"/>
            <w:hideMark/>
          </w:tcPr>
          <w:p w14:paraId="16E4C3FD"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613F791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351" w:type="pct"/>
            <w:tcBorders>
              <w:top w:val="nil"/>
              <w:left w:val="nil"/>
              <w:bottom w:val="single" w:sz="4" w:space="0" w:color="000000"/>
              <w:right w:val="single" w:sz="4" w:space="0" w:color="000000"/>
            </w:tcBorders>
            <w:shd w:val="clear" w:color="auto" w:fill="auto"/>
            <w:vAlign w:val="center"/>
            <w:hideMark/>
          </w:tcPr>
          <w:p w14:paraId="5B15E37D"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r>
      <w:tr w:rsidR="00D7778D" w:rsidRPr="00D7778D" w14:paraId="6CE7012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0B896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0+0,000</w:t>
            </w:r>
          </w:p>
        </w:tc>
        <w:tc>
          <w:tcPr>
            <w:tcW w:w="428" w:type="pct"/>
            <w:tcBorders>
              <w:top w:val="nil"/>
              <w:left w:val="nil"/>
              <w:bottom w:val="single" w:sz="4" w:space="0" w:color="000000"/>
              <w:right w:val="single" w:sz="4" w:space="0" w:color="000000"/>
            </w:tcBorders>
            <w:shd w:val="clear" w:color="auto" w:fill="auto"/>
            <w:vAlign w:val="center"/>
            <w:hideMark/>
          </w:tcPr>
          <w:p w14:paraId="346B28D8"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06" w:type="pct"/>
            <w:tcBorders>
              <w:top w:val="nil"/>
              <w:left w:val="nil"/>
              <w:bottom w:val="single" w:sz="4" w:space="0" w:color="000000"/>
              <w:right w:val="single" w:sz="4" w:space="0" w:color="000000"/>
            </w:tcBorders>
            <w:shd w:val="clear" w:color="auto" w:fill="auto"/>
            <w:vAlign w:val="center"/>
            <w:hideMark/>
          </w:tcPr>
          <w:p w14:paraId="0E0ABFA3"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534" w:type="pct"/>
            <w:tcBorders>
              <w:top w:val="nil"/>
              <w:left w:val="nil"/>
              <w:bottom w:val="single" w:sz="4" w:space="0" w:color="000000"/>
              <w:right w:val="single" w:sz="4" w:space="0" w:color="000000"/>
            </w:tcBorders>
            <w:shd w:val="clear" w:color="auto" w:fill="auto"/>
            <w:vAlign w:val="center"/>
            <w:hideMark/>
          </w:tcPr>
          <w:p w14:paraId="4D6689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w:t>
            </w:r>
          </w:p>
        </w:tc>
        <w:tc>
          <w:tcPr>
            <w:tcW w:w="599" w:type="pct"/>
            <w:tcBorders>
              <w:top w:val="nil"/>
              <w:left w:val="nil"/>
              <w:bottom w:val="single" w:sz="4" w:space="0" w:color="000000"/>
              <w:right w:val="single" w:sz="4" w:space="0" w:color="000000"/>
            </w:tcBorders>
            <w:shd w:val="clear" w:color="auto" w:fill="auto"/>
            <w:vAlign w:val="center"/>
            <w:hideMark/>
          </w:tcPr>
          <w:p w14:paraId="71B724E2"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620" w:type="pct"/>
            <w:tcBorders>
              <w:top w:val="nil"/>
              <w:left w:val="nil"/>
              <w:bottom w:val="single" w:sz="4" w:space="0" w:color="000000"/>
              <w:right w:val="single" w:sz="4" w:space="0" w:color="000000"/>
            </w:tcBorders>
            <w:shd w:val="clear" w:color="auto" w:fill="auto"/>
            <w:vAlign w:val="center"/>
            <w:hideMark/>
          </w:tcPr>
          <w:p w14:paraId="1A0EE352"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695" w:type="pct"/>
            <w:tcBorders>
              <w:top w:val="nil"/>
              <w:left w:val="nil"/>
              <w:bottom w:val="single" w:sz="4" w:space="0" w:color="000000"/>
              <w:right w:val="single" w:sz="4" w:space="0" w:color="000000"/>
            </w:tcBorders>
            <w:shd w:val="clear" w:color="auto" w:fill="auto"/>
            <w:vAlign w:val="center"/>
            <w:hideMark/>
          </w:tcPr>
          <w:p w14:paraId="483385F3"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70" w:type="pct"/>
            <w:tcBorders>
              <w:top w:val="nil"/>
              <w:left w:val="nil"/>
              <w:bottom w:val="single" w:sz="4" w:space="0" w:color="000000"/>
              <w:right w:val="single" w:sz="4" w:space="0" w:color="000000"/>
            </w:tcBorders>
            <w:shd w:val="clear" w:color="auto" w:fill="auto"/>
            <w:vAlign w:val="center"/>
            <w:hideMark/>
          </w:tcPr>
          <w:p w14:paraId="7BA687DA"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428" w:type="pct"/>
            <w:tcBorders>
              <w:top w:val="nil"/>
              <w:left w:val="nil"/>
              <w:bottom w:val="single" w:sz="4" w:space="0" w:color="000000"/>
              <w:right w:val="single" w:sz="4" w:space="0" w:color="000000"/>
            </w:tcBorders>
            <w:shd w:val="clear" w:color="auto" w:fill="auto"/>
            <w:vAlign w:val="center"/>
            <w:hideMark/>
          </w:tcPr>
          <w:p w14:paraId="3EB6A876"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c>
          <w:tcPr>
            <w:tcW w:w="351" w:type="pct"/>
            <w:tcBorders>
              <w:top w:val="nil"/>
              <w:left w:val="nil"/>
              <w:bottom w:val="single" w:sz="4" w:space="0" w:color="000000"/>
              <w:right w:val="single" w:sz="4" w:space="0" w:color="000000"/>
            </w:tcBorders>
            <w:shd w:val="clear" w:color="auto" w:fill="auto"/>
            <w:vAlign w:val="center"/>
            <w:hideMark/>
          </w:tcPr>
          <w:p w14:paraId="006990DC" w14:textId="77777777" w:rsidR="00D7778D" w:rsidRPr="00D7778D" w:rsidRDefault="00D7778D" w:rsidP="00D7778D">
            <w:pPr>
              <w:jc w:val="center"/>
              <w:rPr>
                <w:rFonts w:ascii="Calibri" w:hAnsi="Calibri" w:cs="Calibri"/>
                <w:color w:val="000000"/>
                <w:sz w:val="22"/>
                <w:szCs w:val="22"/>
                <w:lang w:val="pt-BR" w:eastAsia="pt-BR"/>
              </w:rPr>
            </w:pPr>
            <w:r w:rsidRPr="00D7778D">
              <w:rPr>
                <w:rFonts w:ascii="Calibri" w:hAnsi="Calibri" w:cs="Calibri"/>
                <w:color w:val="000000"/>
                <w:sz w:val="22"/>
                <w:szCs w:val="22"/>
                <w:lang w:val="pt-BR" w:eastAsia="pt-BR"/>
              </w:rPr>
              <w:t> </w:t>
            </w:r>
          </w:p>
        </w:tc>
      </w:tr>
      <w:tr w:rsidR="00D7778D" w:rsidRPr="00D7778D" w14:paraId="7274FE0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5249F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912260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135.857</w:t>
            </w:r>
          </w:p>
        </w:tc>
        <w:tc>
          <w:tcPr>
            <w:tcW w:w="406" w:type="pct"/>
            <w:tcBorders>
              <w:top w:val="nil"/>
              <w:left w:val="nil"/>
              <w:bottom w:val="single" w:sz="4" w:space="0" w:color="000000"/>
              <w:right w:val="single" w:sz="4" w:space="0" w:color="000000"/>
            </w:tcBorders>
            <w:shd w:val="clear" w:color="auto" w:fill="auto"/>
            <w:vAlign w:val="center"/>
            <w:hideMark/>
          </w:tcPr>
          <w:p w14:paraId="6848BB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94713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w:t>
            </w:r>
          </w:p>
        </w:tc>
        <w:tc>
          <w:tcPr>
            <w:tcW w:w="599" w:type="pct"/>
            <w:tcBorders>
              <w:top w:val="nil"/>
              <w:left w:val="nil"/>
              <w:bottom w:val="single" w:sz="4" w:space="0" w:color="000000"/>
              <w:right w:val="single" w:sz="4" w:space="0" w:color="000000"/>
            </w:tcBorders>
            <w:shd w:val="clear" w:color="auto" w:fill="auto"/>
            <w:vAlign w:val="center"/>
            <w:hideMark/>
          </w:tcPr>
          <w:p w14:paraId="46B69B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135.927</w:t>
            </w:r>
          </w:p>
        </w:tc>
        <w:tc>
          <w:tcPr>
            <w:tcW w:w="620" w:type="pct"/>
            <w:tcBorders>
              <w:top w:val="nil"/>
              <w:left w:val="nil"/>
              <w:bottom w:val="single" w:sz="4" w:space="0" w:color="000000"/>
              <w:right w:val="single" w:sz="4" w:space="0" w:color="000000"/>
            </w:tcBorders>
            <w:shd w:val="clear" w:color="auto" w:fill="auto"/>
            <w:vAlign w:val="center"/>
            <w:hideMark/>
          </w:tcPr>
          <w:p w14:paraId="666EEF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135.907</w:t>
            </w:r>
          </w:p>
        </w:tc>
        <w:tc>
          <w:tcPr>
            <w:tcW w:w="695" w:type="pct"/>
            <w:tcBorders>
              <w:top w:val="nil"/>
              <w:left w:val="nil"/>
              <w:bottom w:val="single" w:sz="4" w:space="0" w:color="000000"/>
              <w:right w:val="single" w:sz="4" w:space="0" w:color="000000"/>
            </w:tcBorders>
            <w:shd w:val="clear" w:color="auto" w:fill="auto"/>
            <w:vAlign w:val="center"/>
            <w:hideMark/>
          </w:tcPr>
          <w:p w14:paraId="48E7922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0,021</w:t>
            </w:r>
          </w:p>
        </w:tc>
        <w:tc>
          <w:tcPr>
            <w:tcW w:w="470" w:type="pct"/>
            <w:tcBorders>
              <w:top w:val="nil"/>
              <w:left w:val="nil"/>
              <w:bottom w:val="single" w:sz="4" w:space="0" w:color="000000"/>
              <w:right w:val="single" w:sz="4" w:space="0" w:color="000000"/>
            </w:tcBorders>
            <w:shd w:val="clear" w:color="auto" w:fill="auto"/>
            <w:vAlign w:val="center"/>
            <w:hideMark/>
          </w:tcPr>
          <w:p w14:paraId="76DF2E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B10446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135.857</w:t>
            </w:r>
          </w:p>
        </w:tc>
        <w:tc>
          <w:tcPr>
            <w:tcW w:w="351" w:type="pct"/>
            <w:tcBorders>
              <w:top w:val="nil"/>
              <w:left w:val="nil"/>
              <w:bottom w:val="single" w:sz="4" w:space="0" w:color="000000"/>
              <w:right w:val="single" w:sz="4" w:space="0" w:color="000000"/>
            </w:tcBorders>
            <w:shd w:val="clear" w:color="auto" w:fill="auto"/>
            <w:vAlign w:val="center"/>
            <w:hideMark/>
          </w:tcPr>
          <w:p w14:paraId="6A1CEB1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A0A560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D41E6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42256B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135.169</w:t>
            </w:r>
          </w:p>
        </w:tc>
        <w:tc>
          <w:tcPr>
            <w:tcW w:w="406" w:type="pct"/>
            <w:tcBorders>
              <w:top w:val="nil"/>
              <w:left w:val="nil"/>
              <w:bottom w:val="single" w:sz="4" w:space="0" w:color="000000"/>
              <w:right w:val="single" w:sz="4" w:space="0" w:color="000000"/>
            </w:tcBorders>
            <w:shd w:val="clear" w:color="auto" w:fill="auto"/>
            <w:vAlign w:val="center"/>
            <w:hideMark/>
          </w:tcPr>
          <w:p w14:paraId="2465587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F007B1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2+0,000</w:t>
            </w:r>
          </w:p>
        </w:tc>
        <w:tc>
          <w:tcPr>
            <w:tcW w:w="599" w:type="pct"/>
            <w:tcBorders>
              <w:top w:val="nil"/>
              <w:left w:val="nil"/>
              <w:bottom w:val="single" w:sz="4" w:space="0" w:color="000000"/>
              <w:right w:val="single" w:sz="4" w:space="0" w:color="000000"/>
            </w:tcBorders>
            <w:shd w:val="clear" w:color="auto" w:fill="auto"/>
            <w:vAlign w:val="center"/>
            <w:hideMark/>
          </w:tcPr>
          <w:p w14:paraId="308001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135.239</w:t>
            </w:r>
          </w:p>
        </w:tc>
        <w:tc>
          <w:tcPr>
            <w:tcW w:w="620" w:type="pct"/>
            <w:tcBorders>
              <w:top w:val="nil"/>
              <w:left w:val="nil"/>
              <w:bottom w:val="single" w:sz="4" w:space="0" w:color="000000"/>
              <w:right w:val="single" w:sz="4" w:space="0" w:color="000000"/>
            </w:tcBorders>
            <w:shd w:val="clear" w:color="auto" w:fill="auto"/>
            <w:vAlign w:val="center"/>
            <w:hideMark/>
          </w:tcPr>
          <w:p w14:paraId="39BB9A9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135.178</w:t>
            </w:r>
          </w:p>
        </w:tc>
        <w:tc>
          <w:tcPr>
            <w:tcW w:w="695" w:type="pct"/>
            <w:tcBorders>
              <w:top w:val="nil"/>
              <w:left w:val="nil"/>
              <w:bottom w:val="single" w:sz="4" w:space="0" w:color="000000"/>
              <w:right w:val="single" w:sz="4" w:space="0" w:color="000000"/>
            </w:tcBorders>
            <w:shd w:val="clear" w:color="auto" w:fill="auto"/>
            <w:vAlign w:val="center"/>
            <w:hideMark/>
          </w:tcPr>
          <w:p w14:paraId="6D262CC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0,061</w:t>
            </w:r>
          </w:p>
        </w:tc>
        <w:tc>
          <w:tcPr>
            <w:tcW w:w="470" w:type="pct"/>
            <w:tcBorders>
              <w:top w:val="nil"/>
              <w:left w:val="nil"/>
              <w:bottom w:val="single" w:sz="4" w:space="0" w:color="000000"/>
              <w:right w:val="single" w:sz="4" w:space="0" w:color="000000"/>
            </w:tcBorders>
            <w:shd w:val="clear" w:color="auto" w:fill="auto"/>
            <w:vAlign w:val="center"/>
            <w:hideMark/>
          </w:tcPr>
          <w:p w14:paraId="6C90C8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96E79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135.169</w:t>
            </w:r>
          </w:p>
        </w:tc>
        <w:tc>
          <w:tcPr>
            <w:tcW w:w="351" w:type="pct"/>
            <w:tcBorders>
              <w:top w:val="nil"/>
              <w:left w:val="nil"/>
              <w:bottom w:val="single" w:sz="4" w:space="0" w:color="000000"/>
              <w:right w:val="single" w:sz="4" w:space="0" w:color="000000"/>
            </w:tcBorders>
            <w:shd w:val="clear" w:color="auto" w:fill="auto"/>
            <w:vAlign w:val="center"/>
            <w:hideMark/>
          </w:tcPr>
          <w:p w14:paraId="6E4A0E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2D242F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99318B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B27297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134.851</w:t>
            </w:r>
          </w:p>
        </w:tc>
        <w:tc>
          <w:tcPr>
            <w:tcW w:w="406" w:type="pct"/>
            <w:tcBorders>
              <w:top w:val="nil"/>
              <w:left w:val="nil"/>
              <w:bottom w:val="single" w:sz="4" w:space="0" w:color="000000"/>
              <w:right w:val="single" w:sz="4" w:space="0" w:color="000000"/>
            </w:tcBorders>
            <w:shd w:val="clear" w:color="auto" w:fill="auto"/>
            <w:vAlign w:val="center"/>
            <w:hideMark/>
          </w:tcPr>
          <w:p w14:paraId="386DF0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CBEA1E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3+0,000</w:t>
            </w:r>
          </w:p>
        </w:tc>
        <w:tc>
          <w:tcPr>
            <w:tcW w:w="599" w:type="pct"/>
            <w:tcBorders>
              <w:top w:val="nil"/>
              <w:left w:val="nil"/>
              <w:bottom w:val="single" w:sz="4" w:space="0" w:color="000000"/>
              <w:right w:val="single" w:sz="4" w:space="0" w:color="000000"/>
            </w:tcBorders>
            <w:shd w:val="clear" w:color="auto" w:fill="auto"/>
            <w:vAlign w:val="center"/>
            <w:hideMark/>
          </w:tcPr>
          <w:p w14:paraId="6855332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134.921</w:t>
            </w:r>
          </w:p>
        </w:tc>
        <w:tc>
          <w:tcPr>
            <w:tcW w:w="620" w:type="pct"/>
            <w:tcBorders>
              <w:top w:val="nil"/>
              <w:left w:val="nil"/>
              <w:bottom w:val="single" w:sz="4" w:space="0" w:color="000000"/>
              <w:right w:val="single" w:sz="4" w:space="0" w:color="000000"/>
            </w:tcBorders>
            <w:shd w:val="clear" w:color="auto" w:fill="auto"/>
            <w:vAlign w:val="center"/>
            <w:hideMark/>
          </w:tcPr>
          <w:p w14:paraId="2797D66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134.866</w:t>
            </w:r>
          </w:p>
        </w:tc>
        <w:tc>
          <w:tcPr>
            <w:tcW w:w="695" w:type="pct"/>
            <w:tcBorders>
              <w:top w:val="nil"/>
              <w:left w:val="nil"/>
              <w:bottom w:val="single" w:sz="4" w:space="0" w:color="000000"/>
              <w:right w:val="single" w:sz="4" w:space="0" w:color="000000"/>
            </w:tcBorders>
            <w:shd w:val="clear" w:color="auto" w:fill="auto"/>
            <w:vAlign w:val="center"/>
            <w:hideMark/>
          </w:tcPr>
          <w:p w14:paraId="0708FD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0,054</w:t>
            </w:r>
          </w:p>
        </w:tc>
        <w:tc>
          <w:tcPr>
            <w:tcW w:w="470" w:type="pct"/>
            <w:tcBorders>
              <w:top w:val="nil"/>
              <w:left w:val="nil"/>
              <w:bottom w:val="single" w:sz="4" w:space="0" w:color="000000"/>
              <w:right w:val="single" w:sz="4" w:space="0" w:color="000000"/>
            </w:tcBorders>
            <w:shd w:val="clear" w:color="auto" w:fill="auto"/>
            <w:vAlign w:val="center"/>
            <w:hideMark/>
          </w:tcPr>
          <w:p w14:paraId="7EF5715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9099D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134.851</w:t>
            </w:r>
          </w:p>
        </w:tc>
        <w:tc>
          <w:tcPr>
            <w:tcW w:w="351" w:type="pct"/>
            <w:tcBorders>
              <w:top w:val="nil"/>
              <w:left w:val="nil"/>
              <w:bottom w:val="single" w:sz="4" w:space="0" w:color="000000"/>
              <w:right w:val="single" w:sz="4" w:space="0" w:color="000000"/>
            </w:tcBorders>
            <w:shd w:val="clear" w:color="auto" w:fill="auto"/>
            <w:vAlign w:val="center"/>
            <w:hideMark/>
          </w:tcPr>
          <w:p w14:paraId="70F785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0D1D41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7606E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975498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134.848</w:t>
            </w:r>
          </w:p>
        </w:tc>
        <w:tc>
          <w:tcPr>
            <w:tcW w:w="406" w:type="pct"/>
            <w:tcBorders>
              <w:top w:val="nil"/>
              <w:left w:val="nil"/>
              <w:bottom w:val="single" w:sz="4" w:space="0" w:color="000000"/>
              <w:right w:val="single" w:sz="4" w:space="0" w:color="000000"/>
            </w:tcBorders>
            <w:shd w:val="clear" w:color="auto" w:fill="auto"/>
            <w:vAlign w:val="center"/>
            <w:hideMark/>
          </w:tcPr>
          <w:p w14:paraId="7391D4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C92D9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4+0,000</w:t>
            </w:r>
          </w:p>
        </w:tc>
        <w:tc>
          <w:tcPr>
            <w:tcW w:w="599" w:type="pct"/>
            <w:tcBorders>
              <w:top w:val="nil"/>
              <w:left w:val="nil"/>
              <w:bottom w:val="single" w:sz="4" w:space="0" w:color="000000"/>
              <w:right w:val="single" w:sz="4" w:space="0" w:color="000000"/>
            </w:tcBorders>
            <w:shd w:val="clear" w:color="auto" w:fill="auto"/>
            <w:vAlign w:val="center"/>
            <w:hideMark/>
          </w:tcPr>
          <w:p w14:paraId="68ABB5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134.918</w:t>
            </w:r>
          </w:p>
        </w:tc>
        <w:tc>
          <w:tcPr>
            <w:tcW w:w="620" w:type="pct"/>
            <w:tcBorders>
              <w:top w:val="nil"/>
              <w:left w:val="nil"/>
              <w:bottom w:val="single" w:sz="4" w:space="0" w:color="000000"/>
              <w:right w:val="single" w:sz="4" w:space="0" w:color="000000"/>
            </w:tcBorders>
            <w:shd w:val="clear" w:color="auto" w:fill="auto"/>
            <w:vAlign w:val="center"/>
            <w:hideMark/>
          </w:tcPr>
          <w:p w14:paraId="1E5796E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134.861</w:t>
            </w:r>
          </w:p>
        </w:tc>
        <w:tc>
          <w:tcPr>
            <w:tcW w:w="695" w:type="pct"/>
            <w:tcBorders>
              <w:top w:val="nil"/>
              <w:left w:val="nil"/>
              <w:bottom w:val="single" w:sz="4" w:space="0" w:color="000000"/>
              <w:right w:val="single" w:sz="4" w:space="0" w:color="000000"/>
            </w:tcBorders>
            <w:shd w:val="clear" w:color="auto" w:fill="auto"/>
            <w:vAlign w:val="center"/>
            <w:hideMark/>
          </w:tcPr>
          <w:p w14:paraId="2145EC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0,057</w:t>
            </w:r>
          </w:p>
        </w:tc>
        <w:tc>
          <w:tcPr>
            <w:tcW w:w="470" w:type="pct"/>
            <w:tcBorders>
              <w:top w:val="nil"/>
              <w:left w:val="nil"/>
              <w:bottom w:val="single" w:sz="4" w:space="0" w:color="000000"/>
              <w:right w:val="single" w:sz="4" w:space="0" w:color="000000"/>
            </w:tcBorders>
            <w:shd w:val="clear" w:color="auto" w:fill="auto"/>
            <w:vAlign w:val="center"/>
            <w:hideMark/>
          </w:tcPr>
          <w:p w14:paraId="1285FBA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91498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134.848</w:t>
            </w:r>
          </w:p>
        </w:tc>
        <w:tc>
          <w:tcPr>
            <w:tcW w:w="351" w:type="pct"/>
            <w:tcBorders>
              <w:top w:val="nil"/>
              <w:left w:val="nil"/>
              <w:bottom w:val="single" w:sz="4" w:space="0" w:color="000000"/>
              <w:right w:val="single" w:sz="4" w:space="0" w:color="000000"/>
            </w:tcBorders>
            <w:shd w:val="clear" w:color="auto" w:fill="auto"/>
            <w:vAlign w:val="center"/>
            <w:hideMark/>
          </w:tcPr>
          <w:p w14:paraId="662A537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5DDC4E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CC1CB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1B4245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135.066</w:t>
            </w:r>
          </w:p>
        </w:tc>
        <w:tc>
          <w:tcPr>
            <w:tcW w:w="406" w:type="pct"/>
            <w:tcBorders>
              <w:top w:val="nil"/>
              <w:left w:val="nil"/>
              <w:bottom w:val="single" w:sz="4" w:space="0" w:color="000000"/>
              <w:right w:val="single" w:sz="4" w:space="0" w:color="000000"/>
            </w:tcBorders>
            <w:shd w:val="clear" w:color="auto" w:fill="auto"/>
            <w:vAlign w:val="center"/>
            <w:hideMark/>
          </w:tcPr>
          <w:p w14:paraId="76E394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3D1827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5+0,000</w:t>
            </w:r>
          </w:p>
        </w:tc>
        <w:tc>
          <w:tcPr>
            <w:tcW w:w="599" w:type="pct"/>
            <w:tcBorders>
              <w:top w:val="nil"/>
              <w:left w:val="nil"/>
              <w:bottom w:val="single" w:sz="4" w:space="0" w:color="000000"/>
              <w:right w:val="single" w:sz="4" w:space="0" w:color="000000"/>
            </w:tcBorders>
            <w:shd w:val="clear" w:color="auto" w:fill="auto"/>
            <w:vAlign w:val="center"/>
            <w:hideMark/>
          </w:tcPr>
          <w:p w14:paraId="6785EDC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135.136</w:t>
            </w:r>
          </w:p>
        </w:tc>
        <w:tc>
          <w:tcPr>
            <w:tcW w:w="620" w:type="pct"/>
            <w:tcBorders>
              <w:top w:val="nil"/>
              <w:left w:val="nil"/>
              <w:bottom w:val="single" w:sz="4" w:space="0" w:color="000000"/>
              <w:right w:val="single" w:sz="4" w:space="0" w:color="000000"/>
            </w:tcBorders>
            <w:shd w:val="clear" w:color="auto" w:fill="auto"/>
            <w:vAlign w:val="center"/>
            <w:hideMark/>
          </w:tcPr>
          <w:p w14:paraId="17FF1A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135.077</w:t>
            </w:r>
          </w:p>
        </w:tc>
        <w:tc>
          <w:tcPr>
            <w:tcW w:w="695" w:type="pct"/>
            <w:tcBorders>
              <w:top w:val="nil"/>
              <w:left w:val="nil"/>
              <w:bottom w:val="single" w:sz="4" w:space="0" w:color="000000"/>
              <w:right w:val="single" w:sz="4" w:space="0" w:color="000000"/>
            </w:tcBorders>
            <w:shd w:val="clear" w:color="auto" w:fill="auto"/>
            <w:vAlign w:val="center"/>
            <w:hideMark/>
          </w:tcPr>
          <w:p w14:paraId="30BA80B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w:t>
            </w:r>
          </w:p>
        </w:tc>
        <w:tc>
          <w:tcPr>
            <w:tcW w:w="470" w:type="pct"/>
            <w:tcBorders>
              <w:top w:val="nil"/>
              <w:left w:val="nil"/>
              <w:bottom w:val="single" w:sz="4" w:space="0" w:color="000000"/>
              <w:right w:val="single" w:sz="4" w:space="0" w:color="000000"/>
            </w:tcBorders>
            <w:shd w:val="clear" w:color="auto" w:fill="auto"/>
            <w:vAlign w:val="center"/>
            <w:hideMark/>
          </w:tcPr>
          <w:p w14:paraId="7DE910D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13928C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135.066</w:t>
            </w:r>
          </w:p>
        </w:tc>
        <w:tc>
          <w:tcPr>
            <w:tcW w:w="351" w:type="pct"/>
            <w:tcBorders>
              <w:top w:val="nil"/>
              <w:left w:val="nil"/>
              <w:bottom w:val="single" w:sz="4" w:space="0" w:color="000000"/>
              <w:right w:val="single" w:sz="4" w:space="0" w:color="000000"/>
            </w:tcBorders>
            <w:shd w:val="clear" w:color="auto" w:fill="auto"/>
            <w:vAlign w:val="center"/>
            <w:hideMark/>
          </w:tcPr>
          <w:p w14:paraId="38DE5E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F88966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7D793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4448CE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135.488</w:t>
            </w:r>
          </w:p>
        </w:tc>
        <w:tc>
          <w:tcPr>
            <w:tcW w:w="406" w:type="pct"/>
            <w:tcBorders>
              <w:top w:val="nil"/>
              <w:left w:val="nil"/>
              <w:bottom w:val="single" w:sz="4" w:space="0" w:color="000000"/>
              <w:right w:val="single" w:sz="4" w:space="0" w:color="000000"/>
            </w:tcBorders>
            <w:shd w:val="clear" w:color="auto" w:fill="auto"/>
            <w:vAlign w:val="center"/>
            <w:hideMark/>
          </w:tcPr>
          <w:p w14:paraId="64DF07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B2FF4E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6+0,000</w:t>
            </w:r>
          </w:p>
        </w:tc>
        <w:tc>
          <w:tcPr>
            <w:tcW w:w="599" w:type="pct"/>
            <w:tcBorders>
              <w:top w:val="nil"/>
              <w:left w:val="nil"/>
              <w:bottom w:val="single" w:sz="4" w:space="0" w:color="000000"/>
              <w:right w:val="single" w:sz="4" w:space="0" w:color="000000"/>
            </w:tcBorders>
            <w:shd w:val="clear" w:color="auto" w:fill="auto"/>
            <w:vAlign w:val="center"/>
            <w:hideMark/>
          </w:tcPr>
          <w:p w14:paraId="59D2D9E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135.558</w:t>
            </w:r>
          </w:p>
        </w:tc>
        <w:tc>
          <w:tcPr>
            <w:tcW w:w="620" w:type="pct"/>
            <w:tcBorders>
              <w:top w:val="nil"/>
              <w:left w:val="nil"/>
              <w:bottom w:val="single" w:sz="4" w:space="0" w:color="000000"/>
              <w:right w:val="single" w:sz="4" w:space="0" w:color="000000"/>
            </w:tcBorders>
            <w:shd w:val="clear" w:color="auto" w:fill="auto"/>
            <w:vAlign w:val="center"/>
            <w:hideMark/>
          </w:tcPr>
          <w:p w14:paraId="08FE04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135.493</w:t>
            </w:r>
          </w:p>
        </w:tc>
        <w:tc>
          <w:tcPr>
            <w:tcW w:w="695" w:type="pct"/>
            <w:tcBorders>
              <w:top w:val="nil"/>
              <w:left w:val="nil"/>
              <w:bottom w:val="single" w:sz="4" w:space="0" w:color="000000"/>
              <w:right w:val="single" w:sz="4" w:space="0" w:color="000000"/>
            </w:tcBorders>
            <w:shd w:val="clear" w:color="auto" w:fill="auto"/>
            <w:vAlign w:val="center"/>
            <w:hideMark/>
          </w:tcPr>
          <w:p w14:paraId="140BFC4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0,064</w:t>
            </w:r>
          </w:p>
        </w:tc>
        <w:tc>
          <w:tcPr>
            <w:tcW w:w="470" w:type="pct"/>
            <w:tcBorders>
              <w:top w:val="nil"/>
              <w:left w:val="nil"/>
              <w:bottom w:val="single" w:sz="4" w:space="0" w:color="000000"/>
              <w:right w:val="single" w:sz="4" w:space="0" w:color="000000"/>
            </w:tcBorders>
            <w:shd w:val="clear" w:color="auto" w:fill="auto"/>
            <w:vAlign w:val="center"/>
            <w:hideMark/>
          </w:tcPr>
          <w:p w14:paraId="2ADAF4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CD588B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135.488</w:t>
            </w:r>
          </w:p>
        </w:tc>
        <w:tc>
          <w:tcPr>
            <w:tcW w:w="351" w:type="pct"/>
            <w:tcBorders>
              <w:top w:val="nil"/>
              <w:left w:val="nil"/>
              <w:bottom w:val="single" w:sz="4" w:space="0" w:color="000000"/>
              <w:right w:val="single" w:sz="4" w:space="0" w:color="000000"/>
            </w:tcBorders>
            <w:shd w:val="clear" w:color="auto" w:fill="auto"/>
            <w:vAlign w:val="center"/>
            <w:hideMark/>
          </w:tcPr>
          <w:p w14:paraId="16EB64D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FCE09C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5FF92E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8B3E12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135.877</w:t>
            </w:r>
          </w:p>
        </w:tc>
        <w:tc>
          <w:tcPr>
            <w:tcW w:w="406" w:type="pct"/>
            <w:tcBorders>
              <w:top w:val="nil"/>
              <w:left w:val="nil"/>
              <w:bottom w:val="single" w:sz="4" w:space="0" w:color="000000"/>
              <w:right w:val="single" w:sz="4" w:space="0" w:color="000000"/>
            </w:tcBorders>
            <w:shd w:val="clear" w:color="auto" w:fill="auto"/>
            <w:vAlign w:val="center"/>
            <w:hideMark/>
          </w:tcPr>
          <w:p w14:paraId="77D0FC8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774370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7+0,000</w:t>
            </w:r>
          </w:p>
        </w:tc>
        <w:tc>
          <w:tcPr>
            <w:tcW w:w="599" w:type="pct"/>
            <w:tcBorders>
              <w:top w:val="nil"/>
              <w:left w:val="nil"/>
              <w:bottom w:val="single" w:sz="4" w:space="0" w:color="000000"/>
              <w:right w:val="single" w:sz="4" w:space="0" w:color="000000"/>
            </w:tcBorders>
            <w:shd w:val="clear" w:color="auto" w:fill="auto"/>
            <w:vAlign w:val="center"/>
            <w:hideMark/>
          </w:tcPr>
          <w:p w14:paraId="306F26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135.947</w:t>
            </w:r>
          </w:p>
        </w:tc>
        <w:tc>
          <w:tcPr>
            <w:tcW w:w="620" w:type="pct"/>
            <w:tcBorders>
              <w:top w:val="nil"/>
              <w:left w:val="nil"/>
              <w:bottom w:val="single" w:sz="4" w:space="0" w:color="000000"/>
              <w:right w:val="single" w:sz="4" w:space="0" w:color="000000"/>
            </w:tcBorders>
            <w:shd w:val="clear" w:color="auto" w:fill="auto"/>
            <w:vAlign w:val="center"/>
            <w:hideMark/>
          </w:tcPr>
          <w:p w14:paraId="332B00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135.914</w:t>
            </w:r>
          </w:p>
        </w:tc>
        <w:tc>
          <w:tcPr>
            <w:tcW w:w="695" w:type="pct"/>
            <w:tcBorders>
              <w:top w:val="nil"/>
              <w:left w:val="nil"/>
              <w:bottom w:val="single" w:sz="4" w:space="0" w:color="000000"/>
              <w:right w:val="single" w:sz="4" w:space="0" w:color="000000"/>
            </w:tcBorders>
            <w:shd w:val="clear" w:color="auto" w:fill="auto"/>
            <w:vAlign w:val="center"/>
            <w:hideMark/>
          </w:tcPr>
          <w:p w14:paraId="13C115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0,033</w:t>
            </w:r>
          </w:p>
        </w:tc>
        <w:tc>
          <w:tcPr>
            <w:tcW w:w="470" w:type="pct"/>
            <w:tcBorders>
              <w:top w:val="nil"/>
              <w:left w:val="nil"/>
              <w:bottom w:val="single" w:sz="4" w:space="0" w:color="000000"/>
              <w:right w:val="single" w:sz="4" w:space="0" w:color="000000"/>
            </w:tcBorders>
            <w:shd w:val="clear" w:color="auto" w:fill="auto"/>
            <w:vAlign w:val="center"/>
            <w:hideMark/>
          </w:tcPr>
          <w:p w14:paraId="715A79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6E942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135.877</w:t>
            </w:r>
          </w:p>
        </w:tc>
        <w:tc>
          <w:tcPr>
            <w:tcW w:w="351" w:type="pct"/>
            <w:tcBorders>
              <w:top w:val="nil"/>
              <w:left w:val="nil"/>
              <w:bottom w:val="single" w:sz="4" w:space="0" w:color="000000"/>
              <w:right w:val="single" w:sz="4" w:space="0" w:color="000000"/>
            </w:tcBorders>
            <w:shd w:val="clear" w:color="auto" w:fill="auto"/>
            <w:vAlign w:val="center"/>
            <w:hideMark/>
          </w:tcPr>
          <w:p w14:paraId="2D9C49F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3C9222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E5A05F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EA3931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135.989</w:t>
            </w:r>
          </w:p>
        </w:tc>
        <w:tc>
          <w:tcPr>
            <w:tcW w:w="406" w:type="pct"/>
            <w:tcBorders>
              <w:top w:val="nil"/>
              <w:left w:val="nil"/>
              <w:bottom w:val="single" w:sz="4" w:space="0" w:color="000000"/>
              <w:right w:val="single" w:sz="4" w:space="0" w:color="000000"/>
            </w:tcBorders>
            <w:shd w:val="clear" w:color="auto" w:fill="auto"/>
            <w:vAlign w:val="center"/>
            <w:hideMark/>
          </w:tcPr>
          <w:p w14:paraId="444DF8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E3699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8+0,000</w:t>
            </w:r>
          </w:p>
        </w:tc>
        <w:tc>
          <w:tcPr>
            <w:tcW w:w="599" w:type="pct"/>
            <w:tcBorders>
              <w:top w:val="nil"/>
              <w:left w:val="nil"/>
              <w:bottom w:val="single" w:sz="4" w:space="0" w:color="000000"/>
              <w:right w:val="single" w:sz="4" w:space="0" w:color="000000"/>
            </w:tcBorders>
            <w:shd w:val="clear" w:color="auto" w:fill="auto"/>
            <w:vAlign w:val="center"/>
            <w:hideMark/>
          </w:tcPr>
          <w:p w14:paraId="0FB0BA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136.059</w:t>
            </w:r>
          </w:p>
        </w:tc>
        <w:tc>
          <w:tcPr>
            <w:tcW w:w="620" w:type="pct"/>
            <w:tcBorders>
              <w:top w:val="nil"/>
              <w:left w:val="nil"/>
              <w:bottom w:val="single" w:sz="4" w:space="0" w:color="000000"/>
              <w:right w:val="single" w:sz="4" w:space="0" w:color="000000"/>
            </w:tcBorders>
            <w:shd w:val="clear" w:color="auto" w:fill="auto"/>
            <w:vAlign w:val="center"/>
            <w:hideMark/>
          </w:tcPr>
          <w:p w14:paraId="09DDD18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136.041</w:t>
            </w:r>
          </w:p>
        </w:tc>
        <w:tc>
          <w:tcPr>
            <w:tcW w:w="695" w:type="pct"/>
            <w:tcBorders>
              <w:top w:val="nil"/>
              <w:left w:val="nil"/>
              <w:bottom w:val="single" w:sz="4" w:space="0" w:color="000000"/>
              <w:right w:val="single" w:sz="4" w:space="0" w:color="000000"/>
            </w:tcBorders>
            <w:shd w:val="clear" w:color="auto" w:fill="auto"/>
            <w:vAlign w:val="center"/>
            <w:hideMark/>
          </w:tcPr>
          <w:p w14:paraId="1DBCBF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0,019</w:t>
            </w:r>
          </w:p>
        </w:tc>
        <w:tc>
          <w:tcPr>
            <w:tcW w:w="470" w:type="pct"/>
            <w:tcBorders>
              <w:top w:val="nil"/>
              <w:left w:val="nil"/>
              <w:bottom w:val="single" w:sz="4" w:space="0" w:color="000000"/>
              <w:right w:val="single" w:sz="4" w:space="0" w:color="000000"/>
            </w:tcBorders>
            <w:shd w:val="clear" w:color="auto" w:fill="auto"/>
            <w:vAlign w:val="center"/>
            <w:hideMark/>
          </w:tcPr>
          <w:p w14:paraId="6D06A5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30FF6C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135.989</w:t>
            </w:r>
          </w:p>
        </w:tc>
        <w:tc>
          <w:tcPr>
            <w:tcW w:w="351" w:type="pct"/>
            <w:tcBorders>
              <w:top w:val="nil"/>
              <w:left w:val="nil"/>
              <w:bottom w:val="single" w:sz="4" w:space="0" w:color="000000"/>
              <w:right w:val="single" w:sz="4" w:space="0" w:color="000000"/>
            </w:tcBorders>
            <w:shd w:val="clear" w:color="auto" w:fill="auto"/>
            <w:vAlign w:val="center"/>
            <w:hideMark/>
          </w:tcPr>
          <w:p w14:paraId="067C25F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4521B1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62F756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5B7BE5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136.081</w:t>
            </w:r>
          </w:p>
        </w:tc>
        <w:tc>
          <w:tcPr>
            <w:tcW w:w="406" w:type="pct"/>
            <w:tcBorders>
              <w:top w:val="nil"/>
              <w:left w:val="nil"/>
              <w:bottom w:val="single" w:sz="4" w:space="0" w:color="000000"/>
              <w:right w:val="single" w:sz="4" w:space="0" w:color="000000"/>
            </w:tcBorders>
            <w:shd w:val="clear" w:color="auto" w:fill="auto"/>
            <w:vAlign w:val="center"/>
            <w:hideMark/>
          </w:tcPr>
          <w:p w14:paraId="050E0C3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6F7501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9+0,000</w:t>
            </w:r>
          </w:p>
        </w:tc>
        <w:tc>
          <w:tcPr>
            <w:tcW w:w="599" w:type="pct"/>
            <w:tcBorders>
              <w:top w:val="nil"/>
              <w:left w:val="nil"/>
              <w:bottom w:val="single" w:sz="4" w:space="0" w:color="000000"/>
              <w:right w:val="single" w:sz="4" w:space="0" w:color="000000"/>
            </w:tcBorders>
            <w:shd w:val="clear" w:color="auto" w:fill="auto"/>
            <w:vAlign w:val="center"/>
            <w:hideMark/>
          </w:tcPr>
          <w:p w14:paraId="58C7EE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136.151</w:t>
            </w:r>
          </w:p>
        </w:tc>
        <w:tc>
          <w:tcPr>
            <w:tcW w:w="620" w:type="pct"/>
            <w:tcBorders>
              <w:top w:val="nil"/>
              <w:left w:val="nil"/>
              <w:bottom w:val="single" w:sz="4" w:space="0" w:color="000000"/>
              <w:right w:val="single" w:sz="4" w:space="0" w:color="000000"/>
            </w:tcBorders>
            <w:shd w:val="clear" w:color="auto" w:fill="auto"/>
            <w:vAlign w:val="center"/>
            <w:hideMark/>
          </w:tcPr>
          <w:p w14:paraId="091B38E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136.070</w:t>
            </w:r>
          </w:p>
        </w:tc>
        <w:tc>
          <w:tcPr>
            <w:tcW w:w="695" w:type="pct"/>
            <w:tcBorders>
              <w:top w:val="nil"/>
              <w:left w:val="nil"/>
              <w:bottom w:val="single" w:sz="4" w:space="0" w:color="000000"/>
              <w:right w:val="single" w:sz="4" w:space="0" w:color="000000"/>
            </w:tcBorders>
            <w:shd w:val="clear" w:color="auto" w:fill="auto"/>
            <w:vAlign w:val="center"/>
            <w:hideMark/>
          </w:tcPr>
          <w:p w14:paraId="74631DF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0,081</w:t>
            </w:r>
          </w:p>
        </w:tc>
        <w:tc>
          <w:tcPr>
            <w:tcW w:w="470" w:type="pct"/>
            <w:tcBorders>
              <w:top w:val="nil"/>
              <w:left w:val="nil"/>
              <w:bottom w:val="single" w:sz="4" w:space="0" w:color="000000"/>
              <w:right w:val="single" w:sz="4" w:space="0" w:color="000000"/>
            </w:tcBorders>
            <w:shd w:val="clear" w:color="auto" w:fill="auto"/>
            <w:vAlign w:val="center"/>
            <w:hideMark/>
          </w:tcPr>
          <w:p w14:paraId="198210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DB1BC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136.081</w:t>
            </w:r>
          </w:p>
        </w:tc>
        <w:tc>
          <w:tcPr>
            <w:tcW w:w="351" w:type="pct"/>
            <w:tcBorders>
              <w:top w:val="nil"/>
              <w:left w:val="nil"/>
              <w:bottom w:val="single" w:sz="4" w:space="0" w:color="000000"/>
              <w:right w:val="single" w:sz="4" w:space="0" w:color="000000"/>
            </w:tcBorders>
            <w:shd w:val="clear" w:color="auto" w:fill="auto"/>
            <w:vAlign w:val="center"/>
            <w:hideMark/>
          </w:tcPr>
          <w:p w14:paraId="168DADD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3402E3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CE63E5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7F2422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136.173</w:t>
            </w:r>
          </w:p>
        </w:tc>
        <w:tc>
          <w:tcPr>
            <w:tcW w:w="406" w:type="pct"/>
            <w:tcBorders>
              <w:top w:val="nil"/>
              <w:left w:val="nil"/>
              <w:bottom w:val="single" w:sz="4" w:space="0" w:color="000000"/>
              <w:right w:val="single" w:sz="4" w:space="0" w:color="000000"/>
            </w:tcBorders>
            <w:shd w:val="clear" w:color="auto" w:fill="auto"/>
            <w:vAlign w:val="center"/>
            <w:hideMark/>
          </w:tcPr>
          <w:p w14:paraId="03E1CFE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8F2A2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10+0,000</w:t>
            </w:r>
          </w:p>
        </w:tc>
        <w:tc>
          <w:tcPr>
            <w:tcW w:w="599" w:type="pct"/>
            <w:tcBorders>
              <w:top w:val="nil"/>
              <w:left w:val="nil"/>
              <w:bottom w:val="single" w:sz="4" w:space="0" w:color="000000"/>
              <w:right w:val="single" w:sz="4" w:space="0" w:color="000000"/>
            </w:tcBorders>
            <w:shd w:val="clear" w:color="auto" w:fill="auto"/>
            <w:vAlign w:val="center"/>
            <w:hideMark/>
          </w:tcPr>
          <w:p w14:paraId="5F529A7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136.243</w:t>
            </w:r>
          </w:p>
        </w:tc>
        <w:tc>
          <w:tcPr>
            <w:tcW w:w="620" w:type="pct"/>
            <w:tcBorders>
              <w:top w:val="nil"/>
              <w:left w:val="nil"/>
              <w:bottom w:val="single" w:sz="4" w:space="0" w:color="000000"/>
              <w:right w:val="single" w:sz="4" w:space="0" w:color="000000"/>
            </w:tcBorders>
            <w:shd w:val="clear" w:color="auto" w:fill="auto"/>
            <w:vAlign w:val="center"/>
            <w:hideMark/>
          </w:tcPr>
          <w:p w14:paraId="7EFCBD9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136.216</w:t>
            </w:r>
          </w:p>
        </w:tc>
        <w:tc>
          <w:tcPr>
            <w:tcW w:w="695" w:type="pct"/>
            <w:tcBorders>
              <w:top w:val="nil"/>
              <w:left w:val="nil"/>
              <w:bottom w:val="single" w:sz="4" w:space="0" w:color="000000"/>
              <w:right w:val="single" w:sz="4" w:space="0" w:color="000000"/>
            </w:tcBorders>
            <w:shd w:val="clear" w:color="auto" w:fill="auto"/>
            <w:vAlign w:val="center"/>
            <w:hideMark/>
          </w:tcPr>
          <w:p w14:paraId="41032F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0,026</w:t>
            </w:r>
          </w:p>
        </w:tc>
        <w:tc>
          <w:tcPr>
            <w:tcW w:w="470" w:type="pct"/>
            <w:tcBorders>
              <w:top w:val="nil"/>
              <w:left w:val="nil"/>
              <w:bottom w:val="single" w:sz="4" w:space="0" w:color="000000"/>
              <w:right w:val="single" w:sz="4" w:space="0" w:color="000000"/>
            </w:tcBorders>
            <w:shd w:val="clear" w:color="auto" w:fill="auto"/>
            <w:vAlign w:val="center"/>
            <w:hideMark/>
          </w:tcPr>
          <w:p w14:paraId="3252E66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15EAE1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136.173</w:t>
            </w:r>
          </w:p>
        </w:tc>
        <w:tc>
          <w:tcPr>
            <w:tcW w:w="351" w:type="pct"/>
            <w:tcBorders>
              <w:top w:val="nil"/>
              <w:left w:val="nil"/>
              <w:bottom w:val="single" w:sz="4" w:space="0" w:color="000000"/>
              <w:right w:val="single" w:sz="4" w:space="0" w:color="000000"/>
            </w:tcBorders>
            <w:shd w:val="clear" w:color="auto" w:fill="auto"/>
            <w:vAlign w:val="center"/>
            <w:hideMark/>
          </w:tcPr>
          <w:p w14:paraId="1848FD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632D87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03A353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418907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136.264</w:t>
            </w:r>
          </w:p>
        </w:tc>
        <w:tc>
          <w:tcPr>
            <w:tcW w:w="406" w:type="pct"/>
            <w:tcBorders>
              <w:top w:val="nil"/>
              <w:left w:val="nil"/>
              <w:bottom w:val="single" w:sz="4" w:space="0" w:color="000000"/>
              <w:right w:val="single" w:sz="4" w:space="0" w:color="000000"/>
            </w:tcBorders>
            <w:shd w:val="clear" w:color="auto" w:fill="auto"/>
            <w:vAlign w:val="center"/>
            <w:hideMark/>
          </w:tcPr>
          <w:p w14:paraId="5D6C01D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390A8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11+0,000</w:t>
            </w:r>
          </w:p>
        </w:tc>
        <w:tc>
          <w:tcPr>
            <w:tcW w:w="599" w:type="pct"/>
            <w:tcBorders>
              <w:top w:val="nil"/>
              <w:left w:val="nil"/>
              <w:bottom w:val="single" w:sz="4" w:space="0" w:color="000000"/>
              <w:right w:val="single" w:sz="4" w:space="0" w:color="000000"/>
            </w:tcBorders>
            <w:shd w:val="clear" w:color="auto" w:fill="auto"/>
            <w:vAlign w:val="center"/>
            <w:hideMark/>
          </w:tcPr>
          <w:p w14:paraId="2F9DCE5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136.334</w:t>
            </w:r>
          </w:p>
        </w:tc>
        <w:tc>
          <w:tcPr>
            <w:tcW w:w="620" w:type="pct"/>
            <w:tcBorders>
              <w:top w:val="nil"/>
              <w:left w:val="nil"/>
              <w:bottom w:val="single" w:sz="4" w:space="0" w:color="000000"/>
              <w:right w:val="single" w:sz="4" w:space="0" w:color="000000"/>
            </w:tcBorders>
            <w:shd w:val="clear" w:color="auto" w:fill="auto"/>
            <w:vAlign w:val="center"/>
            <w:hideMark/>
          </w:tcPr>
          <w:p w14:paraId="5402634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136.298</w:t>
            </w:r>
          </w:p>
        </w:tc>
        <w:tc>
          <w:tcPr>
            <w:tcW w:w="695" w:type="pct"/>
            <w:tcBorders>
              <w:top w:val="nil"/>
              <w:left w:val="nil"/>
              <w:bottom w:val="single" w:sz="4" w:space="0" w:color="000000"/>
              <w:right w:val="single" w:sz="4" w:space="0" w:color="000000"/>
            </w:tcBorders>
            <w:shd w:val="clear" w:color="auto" w:fill="auto"/>
            <w:vAlign w:val="center"/>
            <w:hideMark/>
          </w:tcPr>
          <w:p w14:paraId="7AA896E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0,037</w:t>
            </w:r>
          </w:p>
        </w:tc>
        <w:tc>
          <w:tcPr>
            <w:tcW w:w="470" w:type="pct"/>
            <w:tcBorders>
              <w:top w:val="nil"/>
              <w:left w:val="nil"/>
              <w:bottom w:val="single" w:sz="4" w:space="0" w:color="000000"/>
              <w:right w:val="single" w:sz="4" w:space="0" w:color="000000"/>
            </w:tcBorders>
            <w:shd w:val="clear" w:color="auto" w:fill="auto"/>
            <w:vAlign w:val="center"/>
            <w:hideMark/>
          </w:tcPr>
          <w:p w14:paraId="30B207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8D7268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136.264</w:t>
            </w:r>
          </w:p>
        </w:tc>
        <w:tc>
          <w:tcPr>
            <w:tcW w:w="351" w:type="pct"/>
            <w:tcBorders>
              <w:top w:val="nil"/>
              <w:left w:val="nil"/>
              <w:bottom w:val="single" w:sz="4" w:space="0" w:color="000000"/>
              <w:right w:val="single" w:sz="4" w:space="0" w:color="000000"/>
            </w:tcBorders>
            <w:shd w:val="clear" w:color="auto" w:fill="auto"/>
            <w:vAlign w:val="center"/>
            <w:hideMark/>
          </w:tcPr>
          <w:p w14:paraId="30ECC44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9FAC9F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7A662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51EE2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136.356</w:t>
            </w:r>
          </w:p>
        </w:tc>
        <w:tc>
          <w:tcPr>
            <w:tcW w:w="406" w:type="pct"/>
            <w:tcBorders>
              <w:top w:val="nil"/>
              <w:left w:val="nil"/>
              <w:bottom w:val="single" w:sz="4" w:space="0" w:color="000000"/>
              <w:right w:val="single" w:sz="4" w:space="0" w:color="000000"/>
            </w:tcBorders>
            <w:shd w:val="clear" w:color="auto" w:fill="auto"/>
            <w:vAlign w:val="center"/>
            <w:hideMark/>
          </w:tcPr>
          <w:p w14:paraId="3CE18C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3E34B3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12+0,000</w:t>
            </w:r>
          </w:p>
        </w:tc>
        <w:tc>
          <w:tcPr>
            <w:tcW w:w="599" w:type="pct"/>
            <w:tcBorders>
              <w:top w:val="nil"/>
              <w:left w:val="nil"/>
              <w:bottom w:val="single" w:sz="4" w:space="0" w:color="000000"/>
              <w:right w:val="single" w:sz="4" w:space="0" w:color="000000"/>
            </w:tcBorders>
            <w:shd w:val="clear" w:color="auto" w:fill="auto"/>
            <w:vAlign w:val="center"/>
            <w:hideMark/>
          </w:tcPr>
          <w:p w14:paraId="31CA814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136.426</w:t>
            </w:r>
          </w:p>
        </w:tc>
        <w:tc>
          <w:tcPr>
            <w:tcW w:w="620" w:type="pct"/>
            <w:tcBorders>
              <w:top w:val="nil"/>
              <w:left w:val="nil"/>
              <w:bottom w:val="single" w:sz="4" w:space="0" w:color="000000"/>
              <w:right w:val="single" w:sz="4" w:space="0" w:color="000000"/>
            </w:tcBorders>
            <w:shd w:val="clear" w:color="auto" w:fill="auto"/>
            <w:vAlign w:val="center"/>
            <w:hideMark/>
          </w:tcPr>
          <w:p w14:paraId="40CDA4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136.384</w:t>
            </w:r>
          </w:p>
        </w:tc>
        <w:tc>
          <w:tcPr>
            <w:tcW w:w="695" w:type="pct"/>
            <w:tcBorders>
              <w:top w:val="nil"/>
              <w:left w:val="nil"/>
              <w:bottom w:val="single" w:sz="4" w:space="0" w:color="000000"/>
              <w:right w:val="single" w:sz="4" w:space="0" w:color="000000"/>
            </w:tcBorders>
            <w:shd w:val="clear" w:color="auto" w:fill="auto"/>
            <w:vAlign w:val="center"/>
            <w:hideMark/>
          </w:tcPr>
          <w:p w14:paraId="2C3A44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0,042</w:t>
            </w:r>
          </w:p>
        </w:tc>
        <w:tc>
          <w:tcPr>
            <w:tcW w:w="470" w:type="pct"/>
            <w:tcBorders>
              <w:top w:val="nil"/>
              <w:left w:val="nil"/>
              <w:bottom w:val="single" w:sz="4" w:space="0" w:color="000000"/>
              <w:right w:val="single" w:sz="4" w:space="0" w:color="000000"/>
            </w:tcBorders>
            <w:shd w:val="clear" w:color="auto" w:fill="auto"/>
            <w:vAlign w:val="center"/>
            <w:hideMark/>
          </w:tcPr>
          <w:p w14:paraId="5259D5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B5984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136.356</w:t>
            </w:r>
          </w:p>
        </w:tc>
        <w:tc>
          <w:tcPr>
            <w:tcW w:w="351" w:type="pct"/>
            <w:tcBorders>
              <w:top w:val="nil"/>
              <w:left w:val="nil"/>
              <w:bottom w:val="single" w:sz="4" w:space="0" w:color="000000"/>
              <w:right w:val="single" w:sz="4" w:space="0" w:color="000000"/>
            </w:tcBorders>
            <w:shd w:val="clear" w:color="auto" w:fill="auto"/>
            <w:vAlign w:val="center"/>
            <w:hideMark/>
          </w:tcPr>
          <w:p w14:paraId="144A85C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3A093F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5228B5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948E33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136.290</w:t>
            </w:r>
          </w:p>
        </w:tc>
        <w:tc>
          <w:tcPr>
            <w:tcW w:w="406" w:type="pct"/>
            <w:tcBorders>
              <w:top w:val="nil"/>
              <w:left w:val="nil"/>
              <w:bottom w:val="single" w:sz="4" w:space="0" w:color="000000"/>
              <w:right w:val="single" w:sz="4" w:space="0" w:color="000000"/>
            </w:tcBorders>
            <w:shd w:val="clear" w:color="auto" w:fill="auto"/>
            <w:vAlign w:val="center"/>
            <w:hideMark/>
          </w:tcPr>
          <w:p w14:paraId="0C42C2E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83CCC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13+0,000</w:t>
            </w:r>
          </w:p>
        </w:tc>
        <w:tc>
          <w:tcPr>
            <w:tcW w:w="599" w:type="pct"/>
            <w:tcBorders>
              <w:top w:val="nil"/>
              <w:left w:val="nil"/>
              <w:bottom w:val="single" w:sz="4" w:space="0" w:color="000000"/>
              <w:right w:val="single" w:sz="4" w:space="0" w:color="000000"/>
            </w:tcBorders>
            <w:shd w:val="clear" w:color="auto" w:fill="auto"/>
            <w:vAlign w:val="center"/>
            <w:hideMark/>
          </w:tcPr>
          <w:p w14:paraId="4F71982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136.360</w:t>
            </w:r>
          </w:p>
        </w:tc>
        <w:tc>
          <w:tcPr>
            <w:tcW w:w="620" w:type="pct"/>
            <w:tcBorders>
              <w:top w:val="nil"/>
              <w:left w:val="nil"/>
              <w:bottom w:val="single" w:sz="4" w:space="0" w:color="000000"/>
              <w:right w:val="single" w:sz="4" w:space="0" w:color="000000"/>
            </w:tcBorders>
            <w:shd w:val="clear" w:color="auto" w:fill="auto"/>
            <w:vAlign w:val="center"/>
            <w:hideMark/>
          </w:tcPr>
          <w:p w14:paraId="53E7578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136.320</w:t>
            </w:r>
          </w:p>
        </w:tc>
        <w:tc>
          <w:tcPr>
            <w:tcW w:w="695" w:type="pct"/>
            <w:tcBorders>
              <w:top w:val="nil"/>
              <w:left w:val="nil"/>
              <w:bottom w:val="single" w:sz="4" w:space="0" w:color="000000"/>
              <w:right w:val="single" w:sz="4" w:space="0" w:color="000000"/>
            </w:tcBorders>
            <w:shd w:val="clear" w:color="auto" w:fill="auto"/>
            <w:vAlign w:val="center"/>
            <w:hideMark/>
          </w:tcPr>
          <w:p w14:paraId="6D16A3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w:t>
            </w:r>
          </w:p>
        </w:tc>
        <w:tc>
          <w:tcPr>
            <w:tcW w:w="470" w:type="pct"/>
            <w:tcBorders>
              <w:top w:val="nil"/>
              <w:left w:val="nil"/>
              <w:bottom w:val="single" w:sz="4" w:space="0" w:color="000000"/>
              <w:right w:val="single" w:sz="4" w:space="0" w:color="000000"/>
            </w:tcBorders>
            <w:shd w:val="clear" w:color="auto" w:fill="auto"/>
            <w:vAlign w:val="center"/>
            <w:hideMark/>
          </w:tcPr>
          <w:p w14:paraId="18847E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DF966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136.290</w:t>
            </w:r>
          </w:p>
        </w:tc>
        <w:tc>
          <w:tcPr>
            <w:tcW w:w="351" w:type="pct"/>
            <w:tcBorders>
              <w:top w:val="nil"/>
              <w:left w:val="nil"/>
              <w:bottom w:val="single" w:sz="4" w:space="0" w:color="000000"/>
              <w:right w:val="single" w:sz="4" w:space="0" w:color="000000"/>
            </w:tcBorders>
            <w:shd w:val="clear" w:color="auto" w:fill="auto"/>
            <w:vAlign w:val="center"/>
            <w:hideMark/>
          </w:tcPr>
          <w:p w14:paraId="53D0FDA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9DC0A1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259347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33E62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136.154</w:t>
            </w:r>
          </w:p>
        </w:tc>
        <w:tc>
          <w:tcPr>
            <w:tcW w:w="406" w:type="pct"/>
            <w:tcBorders>
              <w:top w:val="nil"/>
              <w:left w:val="nil"/>
              <w:bottom w:val="single" w:sz="4" w:space="0" w:color="000000"/>
              <w:right w:val="single" w:sz="4" w:space="0" w:color="000000"/>
            </w:tcBorders>
            <w:shd w:val="clear" w:color="auto" w:fill="auto"/>
            <w:vAlign w:val="center"/>
            <w:hideMark/>
          </w:tcPr>
          <w:p w14:paraId="0B563F0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6BC46D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14+0,000</w:t>
            </w:r>
          </w:p>
        </w:tc>
        <w:tc>
          <w:tcPr>
            <w:tcW w:w="599" w:type="pct"/>
            <w:tcBorders>
              <w:top w:val="nil"/>
              <w:left w:val="nil"/>
              <w:bottom w:val="single" w:sz="4" w:space="0" w:color="000000"/>
              <w:right w:val="single" w:sz="4" w:space="0" w:color="000000"/>
            </w:tcBorders>
            <w:shd w:val="clear" w:color="auto" w:fill="auto"/>
            <w:vAlign w:val="center"/>
            <w:hideMark/>
          </w:tcPr>
          <w:p w14:paraId="7FF73E8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136.224</w:t>
            </w:r>
          </w:p>
        </w:tc>
        <w:tc>
          <w:tcPr>
            <w:tcW w:w="620" w:type="pct"/>
            <w:tcBorders>
              <w:top w:val="nil"/>
              <w:left w:val="nil"/>
              <w:bottom w:val="single" w:sz="4" w:space="0" w:color="000000"/>
              <w:right w:val="single" w:sz="4" w:space="0" w:color="000000"/>
            </w:tcBorders>
            <w:shd w:val="clear" w:color="auto" w:fill="auto"/>
            <w:vAlign w:val="center"/>
            <w:hideMark/>
          </w:tcPr>
          <w:p w14:paraId="4B2793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136.178</w:t>
            </w:r>
          </w:p>
        </w:tc>
        <w:tc>
          <w:tcPr>
            <w:tcW w:w="695" w:type="pct"/>
            <w:tcBorders>
              <w:top w:val="nil"/>
              <w:left w:val="nil"/>
              <w:bottom w:val="single" w:sz="4" w:space="0" w:color="000000"/>
              <w:right w:val="single" w:sz="4" w:space="0" w:color="000000"/>
            </w:tcBorders>
            <w:shd w:val="clear" w:color="auto" w:fill="auto"/>
            <w:vAlign w:val="center"/>
            <w:hideMark/>
          </w:tcPr>
          <w:p w14:paraId="4856289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0,046</w:t>
            </w:r>
          </w:p>
        </w:tc>
        <w:tc>
          <w:tcPr>
            <w:tcW w:w="470" w:type="pct"/>
            <w:tcBorders>
              <w:top w:val="nil"/>
              <w:left w:val="nil"/>
              <w:bottom w:val="single" w:sz="4" w:space="0" w:color="000000"/>
              <w:right w:val="single" w:sz="4" w:space="0" w:color="000000"/>
            </w:tcBorders>
            <w:shd w:val="clear" w:color="auto" w:fill="auto"/>
            <w:vAlign w:val="center"/>
            <w:hideMark/>
          </w:tcPr>
          <w:p w14:paraId="2C5F80F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6E478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136.154</w:t>
            </w:r>
          </w:p>
        </w:tc>
        <w:tc>
          <w:tcPr>
            <w:tcW w:w="351" w:type="pct"/>
            <w:tcBorders>
              <w:top w:val="nil"/>
              <w:left w:val="nil"/>
              <w:bottom w:val="single" w:sz="4" w:space="0" w:color="000000"/>
              <w:right w:val="single" w:sz="4" w:space="0" w:color="000000"/>
            </w:tcBorders>
            <w:shd w:val="clear" w:color="auto" w:fill="auto"/>
            <w:vAlign w:val="center"/>
            <w:hideMark/>
          </w:tcPr>
          <w:p w14:paraId="65E413E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EF506C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97BDC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FBEC4B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136.017</w:t>
            </w:r>
          </w:p>
        </w:tc>
        <w:tc>
          <w:tcPr>
            <w:tcW w:w="406" w:type="pct"/>
            <w:tcBorders>
              <w:top w:val="nil"/>
              <w:left w:val="nil"/>
              <w:bottom w:val="single" w:sz="4" w:space="0" w:color="000000"/>
              <w:right w:val="single" w:sz="4" w:space="0" w:color="000000"/>
            </w:tcBorders>
            <w:shd w:val="clear" w:color="auto" w:fill="auto"/>
            <w:vAlign w:val="center"/>
            <w:hideMark/>
          </w:tcPr>
          <w:p w14:paraId="048EA04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EA7124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15+0,000</w:t>
            </w:r>
          </w:p>
        </w:tc>
        <w:tc>
          <w:tcPr>
            <w:tcW w:w="599" w:type="pct"/>
            <w:tcBorders>
              <w:top w:val="nil"/>
              <w:left w:val="nil"/>
              <w:bottom w:val="single" w:sz="4" w:space="0" w:color="000000"/>
              <w:right w:val="single" w:sz="4" w:space="0" w:color="000000"/>
            </w:tcBorders>
            <w:shd w:val="clear" w:color="auto" w:fill="auto"/>
            <w:vAlign w:val="center"/>
            <w:hideMark/>
          </w:tcPr>
          <w:p w14:paraId="1A74921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136.087</w:t>
            </w:r>
          </w:p>
        </w:tc>
        <w:tc>
          <w:tcPr>
            <w:tcW w:w="620" w:type="pct"/>
            <w:tcBorders>
              <w:top w:val="nil"/>
              <w:left w:val="nil"/>
              <w:bottom w:val="single" w:sz="4" w:space="0" w:color="000000"/>
              <w:right w:val="single" w:sz="4" w:space="0" w:color="000000"/>
            </w:tcBorders>
            <w:shd w:val="clear" w:color="auto" w:fill="auto"/>
            <w:vAlign w:val="center"/>
            <w:hideMark/>
          </w:tcPr>
          <w:p w14:paraId="05148E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136.061</w:t>
            </w:r>
          </w:p>
        </w:tc>
        <w:tc>
          <w:tcPr>
            <w:tcW w:w="695" w:type="pct"/>
            <w:tcBorders>
              <w:top w:val="nil"/>
              <w:left w:val="nil"/>
              <w:bottom w:val="single" w:sz="4" w:space="0" w:color="000000"/>
              <w:right w:val="single" w:sz="4" w:space="0" w:color="000000"/>
            </w:tcBorders>
            <w:shd w:val="clear" w:color="auto" w:fill="auto"/>
            <w:vAlign w:val="center"/>
            <w:hideMark/>
          </w:tcPr>
          <w:p w14:paraId="00AEE6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0,026</w:t>
            </w:r>
          </w:p>
        </w:tc>
        <w:tc>
          <w:tcPr>
            <w:tcW w:w="470" w:type="pct"/>
            <w:tcBorders>
              <w:top w:val="nil"/>
              <w:left w:val="nil"/>
              <w:bottom w:val="single" w:sz="4" w:space="0" w:color="000000"/>
              <w:right w:val="single" w:sz="4" w:space="0" w:color="000000"/>
            </w:tcBorders>
            <w:shd w:val="clear" w:color="auto" w:fill="auto"/>
            <w:vAlign w:val="center"/>
            <w:hideMark/>
          </w:tcPr>
          <w:p w14:paraId="50C8376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C025E6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136.017</w:t>
            </w:r>
          </w:p>
        </w:tc>
        <w:tc>
          <w:tcPr>
            <w:tcW w:w="351" w:type="pct"/>
            <w:tcBorders>
              <w:top w:val="nil"/>
              <w:left w:val="nil"/>
              <w:bottom w:val="single" w:sz="4" w:space="0" w:color="000000"/>
              <w:right w:val="single" w:sz="4" w:space="0" w:color="000000"/>
            </w:tcBorders>
            <w:shd w:val="clear" w:color="auto" w:fill="auto"/>
            <w:vAlign w:val="center"/>
            <w:hideMark/>
          </w:tcPr>
          <w:p w14:paraId="71ECA7F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909CCA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910C10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2C901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135.880</w:t>
            </w:r>
          </w:p>
        </w:tc>
        <w:tc>
          <w:tcPr>
            <w:tcW w:w="406" w:type="pct"/>
            <w:tcBorders>
              <w:top w:val="nil"/>
              <w:left w:val="nil"/>
              <w:bottom w:val="single" w:sz="4" w:space="0" w:color="000000"/>
              <w:right w:val="single" w:sz="4" w:space="0" w:color="000000"/>
            </w:tcBorders>
            <w:shd w:val="clear" w:color="auto" w:fill="auto"/>
            <w:vAlign w:val="center"/>
            <w:hideMark/>
          </w:tcPr>
          <w:p w14:paraId="0441F5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17F957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16+0,000</w:t>
            </w:r>
          </w:p>
        </w:tc>
        <w:tc>
          <w:tcPr>
            <w:tcW w:w="599" w:type="pct"/>
            <w:tcBorders>
              <w:top w:val="nil"/>
              <w:left w:val="nil"/>
              <w:bottom w:val="single" w:sz="4" w:space="0" w:color="000000"/>
              <w:right w:val="single" w:sz="4" w:space="0" w:color="000000"/>
            </w:tcBorders>
            <w:shd w:val="clear" w:color="auto" w:fill="auto"/>
            <w:vAlign w:val="center"/>
            <w:hideMark/>
          </w:tcPr>
          <w:p w14:paraId="469691F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135.950</w:t>
            </w:r>
          </w:p>
        </w:tc>
        <w:tc>
          <w:tcPr>
            <w:tcW w:w="620" w:type="pct"/>
            <w:tcBorders>
              <w:top w:val="nil"/>
              <w:left w:val="nil"/>
              <w:bottom w:val="single" w:sz="4" w:space="0" w:color="000000"/>
              <w:right w:val="single" w:sz="4" w:space="0" w:color="000000"/>
            </w:tcBorders>
            <w:shd w:val="clear" w:color="auto" w:fill="auto"/>
            <w:vAlign w:val="center"/>
            <w:hideMark/>
          </w:tcPr>
          <w:p w14:paraId="196B45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135.896</w:t>
            </w:r>
          </w:p>
        </w:tc>
        <w:tc>
          <w:tcPr>
            <w:tcW w:w="695" w:type="pct"/>
            <w:tcBorders>
              <w:top w:val="nil"/>
              <w:left w:val="nil"/>
              <w:bottom w:val="single" w:sz="4" w:space="0" w:color="000000"/>
              <w:right w:val="single" w:sz="4" w:space="0" w:color="000000"/>
            </w:tcBorders>
            <w:shd w:val="clear" w:color="auto" w:fill="auto"/>
            <w:vAlign w:val="center"/>
            <w:hideMark/>
          </w:tcPr>
          <w:p w14:paraId="435991E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0,054</w:t>
            </w:r>
          </w:p>
        </w:tc>
        <w:tc>
          <w:tcPr>
            <w:tcW w:w="470" w:type="pct"/>
            <w:tcBorders>
              <w:top w:val="nil"/>
              <w:left w:val="nil"/>
              <w:bottom w:val="single" w:sz="4" w:space="0" w:color="000000"/>
              <w:right w:val="single" w:sz="4" w:space="0" w:color="000000"/>
            </w:tcBorders>
            <w:shd w:val="clear" w:color="auto" w:fill="auto"/>
            <w:vAlign w:val="center"/>
            <w:hideMark/>
          </w:tcPr>
          <w:p w14:paraId="5E3F929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7E7FA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135.880</w:t>
            </w:r>
          </w:p>
        </w:tc>
        <w:tc>
          <w:tcPr>
            <w:tcW w:w="351" w:type="pct"/>
            <w:tcBorders>
              <w:top w:val="nil"/>
              <w:left w:val="nil"/>
              <w:bottom w:val="single" w:sz="4" w:space="0" w:color="000000"/>
              <w:right w:val="single" w:sz="4" w:space="0" w:color="000000"/>
            </w:tcBorders>
            <w:shd w:val="clear" w:color="auto" w:fill="auto"/>
            <w:vAlign w:val="center"/>
            <w:hideMark/>
          </w:tcPr>
          <w:p w14:paraId="298406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9737DD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7FCB20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446997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135.661</w:t>
            </w:r>
          </w:p>
        </w:tc>
        <w:tc>
          <w:tcPr>
            <w:tcW w:w="406" w:type="pct"/>
            <w:tcBorders>
              <w:top w:val="nil"/>
              <w:left w:val="nil"/>
              <w:bottom w:val="single" w:sz="4" w:space="0" w:color="000000"/>
              <w:right w:val="single" w:sz="4" w:space="0" w:color="000000"/>
            </w:tcBorders>
            <w:shd w:val="clear" w:color="auto" w:fill="auto"/>
            <w:vAlign w:val="center"/>
            <w:hideMark/>
          </w:tcPr>
          <w:p w14:paraId="3379A1A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C3A50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17+0,000</w:t>
            </w:r>
          </w:p>
        </w:tc>
        <w:tc>
          <w:tcPr>
            <w:tcW w:w="599" w:type="pct"/>
            <w:tcBorders>
              <w:top w:val="nil"/>
              <w:left w:val="nil"/>
              <w:bottom w:val="single" w:sz="4" w:space="0" w:color="000000"/>
              <w:right w:val="single" w:sz="4" w:space="0" w:color="000000"/>
            </w:tcBorders>
            <w:shd w:val="clear" w:color="auto" w:fill="auto"/>
            <w:vAlign w:val="center"/>
            <w:hideMark/>
          </w:tcPr>
          <w:p w14:paraId="443286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135.731</w:t>
            </w:r>
          </w:p>
        </w:tc>
        <w:tc>
          <w:tcPr>
            <w:tcW w:w="620" w:type="pct"/>
            <w:tcBorders>
              <w:top w:val="nil"/>
              <w:left w:val="nil"/>
              <w:bottom w:val="single" w:sz="4" w:space="0" w:color="000000"/>
              <w:right w:val="single" w:sz="4" w:space="0" w:color="000000"/>
            </w:tcBorders>
            <w:shd w:val="clear" w:color="auto" w:fill="auto"/>
            <w:vAlign w:val="center"/>
            <w:hideMark/>
          </w:tcPr>
          <w:p w14:paraId="614D685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135.659</w:t>
            </w:r>
          </w:p>
        </w:tc>
        <w:tc>
          <w:tcPr>
            <w:tcW w:w="695" w:type="pct"/>
            <w:tcBorders>
              <w:top w:val="nil"/>
              <w:left w:val="nil"/>
              <w:bottom w:val="single" w:sz="4" w:space="0" w:color="000000"/>
              <w:right w:val="single" w:sz="4" w:space="0" w:color="000000"/>
            </w:tcBorders>
            <w:shd w:val="clear" w:color="auto" w:fill="auto"/>
            <w:vAlign w:val="center"/>
            <w:hideMark/>
          </w:tcPr>
          <w:p w14:paraId="71A9376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0,072</w:t>
            </w:r>
          </w:p>
        </w:tc>
        <w:tc>
          <w:tcPr>
            <w:tcW w:w="470" w:type="pct"/>
            <w:tcBorders>
              <w:top w:val="nil"/>
              <w:left w:val="nil"/>
              <w:bottom w:val="single" w:sz="4" w:space="0" w:color="000000"/>
              <w:right w:val="single" w:sz="4" w:space="0" w:color="000000"/>
            </w:tcBorders>
            <w:shd w:val="clear" w:color="auto" w:fill="auto"/>
            <w:vAlign w:val="center"/>
            <w:hideMark/>
          </w:tcPr>
          <w:p w14:paraId="03BF94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7B0FF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135.661</w:t>
            </w:r>
          </w:p>
        </w:tc>
        <w:tc>
          <w:tcPr>
            <w:tcW w:w="351" w:type="pct"/>
            <w:tcBorders>
              <w:top w:val="nil"/>
              <w:left w:val="nil"/>
              <w:bottom w:val="single" w:sz="4" w:space="0" w:color="000000"/>
              <w:right w:val="single" w:sz="4" w:space="0" w:color="000000"/>
            </w:tcBorders>
            <w:shd w:val="clear" w:color="auto" w:fill="auto"/>
            <w:vAlign w:val="center"/>
            <w:hideMark/>
          </w:tcPr>
          <w:p w14:paraId="0C3E9F5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D644E0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EAF3B2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37E35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135.407</w:t>
            </w:r>
          </w:p>
        </w:tc>
        <w:tc>
          <w:tcPr>
            <w:tcW w:w="406" w:type="pct"/>
            <w:tcBorders>
              <w:top w:val="nil"/>
              <w:left w:val="nil"/>
              <w:bottom w:val="single" w:sz="4" w:space="0" w:color="000000"/>
              <w:right w:val="single" w:sz="4" w:space="0" w:color="000000"/>
            </w:tcBorders>
            <w:shd w:val="clear" w:color="auto" w:fill="auto"/>
            <w:vAlign w:val="center"/>
            <w:hideMark/>
          </w:tcPr>
          <w:p w14:paraId="7BDCBD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E6F15C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18+0,000</w:t>
            </w:r>
          </w:p>
        </w:tc>
        <w:tc>
          <w:tcPr>
            <w:tcW w:w="599" w:type="pct"/>
            <w:tcBorders>
              <w:top w:val="nil"/>
              <w:left w:val="nil"/>
              <w:bottom w:val="single" w:sz="4" w:space="0" w:color="000000"/>
              <w:right w:val="single" w:sz="4" w:space="0" w:color="000000"/>
            </w:tcBorders>
            <w:shd w:val="clear" w:color="auto" w:fill="auto"/>
            <w:vAlign w:val="center"/>
            <w:hideMark/>
          </w:tcPr>
          <w:p w14:paraId="66A31D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135.477</w:t>
            </w:r>
          </w:p>
        </w:tc>
        <w:tc>
          <w:tcPr>
            <w:tcW w:w="620" w:type="pct"/>
            <w:tcBorders>
              <w:top w:val="nil"/>
              <w:left w:val="nil"/>
              <w:bottom w:val="single" w:sz="4" w:space="0" w:color="000000"/>
              <w:right w:val="single" w:sz="4" w:space="0" w:color="000000"/>
            </w:tcBorders>
            <w:shd w:val="clear" w:color="auto" w:fill="auto"/>
            <w:vAlign w:val="center"/>
            <w:hideMark/>
          </w:tcPr>
          <w:p w14:paraId="1AA8F5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135.431</w:t>
            </w:r>
          </w:p>
        </w:tc>
        <w:tc>
          <w:tcPr>
            <w:tcW w:w="695" w:type="pct"/>
            <w:tcBorders>
              <w:top w:val="nil"/>
              <w:left w:val="nil"/>
              <w:bottom w:val="single" w:sz="4" w:space="0" w:color="000000"/>
              <w:right w:val="single" w:sz="4" w:space="0" w:color="000000"/>
            </w:tcBorders>
            <w:shd w:val="clear" w:color="auto" w:fill="auto"/>
            <w:vAlign w:val="center"/>
            <w:hideMark/>
          </w:tcPr>
          <w:p w14:paraId="5EE050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0,046</w:t>
            </w:r>
          </w:p>
        </w:tc>
        <w:tc>
          <w:tcPr>
            <w:tcW w:w="470" w:type="pct"/>
            <w:tcBorders>
              <w:top w:val="nil"/>
              <w:left w:val="nil"/>
              <w:bottom w:val="single" w:sz="4" w:space="0" w:color="000000"/>
              <w:right w:val="single" w:sz="4" w:space="0" w:color="000000"/>
            </w:tcBorders>
            <w:shd w:val="clear" w:color="auto" w:fill="auto"/>
            <w:vAlign w:val="center"/>
            <w:hideMark/>
          </w:tcPr>
          <w:p w14:paraId="5E766BE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01638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135.407</w:t>
            </w:r>
          </w:p>
        </w:tc>
        <w:tc>
          <w:tcPr>
            <w:tcW w:w="351" w:type="pct"/>
            <w:tcBorders>
              <w:top w:val="nil"/>
              <w:left w:val="nil"/>
              <w:bottom w:val="single" w:sz="4" w:space="0" w:color="000000"/>
              <w:right w:val="single" w:sz="4" w:space="0" w:color="000000"/>
            </w:tcBorders>
            <w:shd w:val="clear" w:color="auto" w:fill="auto"/>
            <w:vAlign w:val="center"/>
            <w:hideMark/>
          </w:tcPr>
          <w:p w14:paraId="6F7097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248891F"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C1217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D2E4C1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135.154</w:t>
            </w:r>
          </w:p>
        </w:tc>
        <w:tc>
          <w:tcPr>
            <w:tcW w:w="406" w:type="pct"/>
            <w:tcBorders>
              <w:top w:val="nil"/>
              <w:left w:val="nil"/>
              <w:bottom w:val="single" w:sz="4" w:space="0" w:color="000000"/>
              <w:right w:val="single" w:sz="4" w:space="0" w:color="000000"/>
            </w:tcBorders>
            <w:shd w:val="clear" w:color="auto" w:fill="auto"/>
            <w:vAlign w:val="center"/>
            <w:hideMark/>
          </w:tcPr>
          <w:p w14:paraId="742B48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B9AB70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19+0,000</w:t>
            </w:r>
          </w:p>
        </w:tc>
        <w:tc>
          <w:tcPr>
            <w:tcW w:w="599" w:type="pct"/>
            <w:tcBorders>
              <w:top w:val="nil"/>
              <w:left w:val="nil"/>
              <w:bottom w:val="single" w:sz="4" w:space="0" w:color="000000"/>
              <w:right w:val="single" w:sz="4" w:space="0" w:color="000000"/>
            </w:tcBorders>
            <w:shd w:val="clear" w:color="auto" w:fill="auto"/>
            <w:vAlign w:val="center"/>
            <w:hideMark/>
          </w:tcPr>
          <w:p w14:paraId="396D0B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135.224</w:t>
            </w:r>
          </w:p>
        </w:tc>
        <w:tc>
          <w:tcPr>
            <w:tcW w:w="620" w:type="pct"/>
            <w:tcBorders>
              <w:top w:val="nil"/>
              <w:left w:val="nil"/>
              <w:bottom w:val="single" w:sz="4" w:space="0" w:color="000000"/>
              <w:right w:val="single" w:sz="4" w:space="0" w:color="000000"/>
            </w:tcBorders>
            <w:shd w:val="clear" w:color="auto" w:fill="auto"/>
            <w:vAlign w:val="center"/>
            <w:hideMark/>
          </w:tcPr>
          <w:p w14:paraId="275818F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135.191</w:t>
            </w:r>
          </w:p>
        </w:tc>
        <w:tc>
          <w:tcPr>
            <w:tcW w:w="695" w:type="pct"/>
            <w:tcBorders>
              <w:top w:val="nil"/>
              <w:left w:val="nil"/>
              <w:bottom w:val="single" w:sz="4" w:space="0" w:color="000000"/>
              <w:right w:val="single" w:sz="4" w:space="0" w:color="000000"/>
            </w:tcBorders>
            <w:shd w:val="clear" w:color="auto" w:fill="auto"/>
            <w:vAlign w:val="center"/>
            <w:hideMark/>
          </w:tcPr>
          <w:p w14:paraId="79C27CD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0,033</w:t>
            </w:r>
          </w:p>
        </w:tc>
        <w:tc>
          <w:tcPr>
            <w:tcW w:w="470" w:type="pct"/>
            <w:tcBorders>
              <w:top w:val="nil"/>
              <w:left w:val="nil"/>
              <w:bottom w:val="single" w:sz="4" w:space="0" w:color="000000"/>
              <w:right w:val="single" w:sz="4" w:space="0" w:color="000000"/>
            </w:tcBorders>
            <w:shd w:val="clear" w:color="auto" w:fill="auto"/>
            <w:vAlign w:val="center"/>
            <w:hideMark/>
          </w:tcPr>
          <w:p w14:paraId="353C3E6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332469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135.154</w:t>
            </w:r>
          </w:p>
        </w:tc>
        <w:tc>
          <w:tcPr>
            <w:tcW w:w="351" w:type="pct"/>
            <w:tcBorders>
              <w:top w:val="nil"/>
              <w:left w:val="nil"/>
              <w:bottom w:val="single" w:sz="4" w:space="0" w:color="000000"/>
              <w:right w:val="single" w:sz="4" w:space="0" w:color="000000"/>
            </w:tcBorders>
            <w:shd w:val="clear" w:color="auto" w:fill="auto"/>
            <w:vAlign w:val="center"/>
            <w:hideMark/>
          </w:tcPr>
          <w:p w14:paraId="1ACAD4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DD96749"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3C1660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D7490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134.816</w:t>
            </w:r>
          </w:p>
        </w:tc>
        <w:tc>
          <w:tcPr>
            <w:tcW w:w="406" w:type="pct"/>
            <w:tcBorders>
              <w:top w:val="nil"/>
              <w:left w:val="nil"/>
              <w:bottom w:val="single" w:sz="4" w:space="0" w:color="000000"/>
              <w:right w:val="single" w:sz="4" w:space="0" w:color="000000"/>
            </w:tcBorders>
            <w:shd w:val="clear" w:color="auto" w:fill="auto"/>
            <w:vAlign w:val="center"/>
            <w:hideMark/>
          </w:tcPr>
          <w:p w14:paraId="4BD997C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59FCBF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20+0,000</w:t>
            </w:r>
          </w:p>
        </w:tc>
        <w:tc>
          <w:tcPr>
            <w:tcW w:w="599" w:type="pct"/>
            <w:tcBorders>
              <w:top w:val="nil"/>
              <w:left w:val="nil"/>
              <w:bottom w:val="single" w:sz="4" w:space="0" w:color="000000"/>
              <w:right w:val="single" w:sz="4" w:space="0" w:color="000000"/>
            </w:tcBorders>
            <w:shd w:val="clear" w:color="auto" w:fill="auto"/>
            <w:vAlign w:val="center"/>
            <w:hideMark/>
          </w:tcPr>
          <w:p w14:paraId="0E60781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134.886</w:t>
            </w:r>
          </w:p>
        </w:tc>
        <w:tc>
          <w:tcPr>
            <w:tcW w:w="620" w:type="pct"/>
            <w:tcBorders>
              <w:top w:val="nil"/>
              <w:left w:val="nil"/>
              <w:bottom w:val="single" w:sz="4" w:space="0" w:color="000000"/>
              <w:right w:val="single" w:sz="4" w:space="0" w:color="000000"/>
            </w:tcBorders>
            <w:shd w:val="clear" w:color="auto" w:fill="auto"/>
            <w:vAlign w:val="center"/>
            <w:hideMark/>
          </w:tcPr>
          <w:p w14:paraId="25EB7DB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134.838</w:t>
            </w:r>
          </w:p>
        </w:tc>
        <w:tc>
          <w:tcPr>
            <w:tcW w:w="695" w:type="pct"/>
            <w:tcBorders>
              <w:top w:val="nil"/>
              <w:left w:val="nil"/>
              <w:bottom w:val="single" w:sz="4" w:space="0" w:color="000000"/>
              <w:right w:val="single" w:sz="4" w:space="0" w:color="000000"/>
            </w:tcBorders>
            <w:shd w:val="clear" w:color="auto" w:fill="auto"/>
            <w:vAlign w:val="center"/>
            <w:hideMark/>
          </w:tcPr>
          <w:p w14:paraId="5641D4C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0,048</w:t>
            </w:r>
          </w:p>
        </w:tc>
        <w:tc>
          <w:tcPr>
            <w:tcW w:w="470" w:type="pct"/>
            <w:tcBorders>
              <w:top w:val="nil"/>
              <w:left w:val="nil"/>
              <w:bottom w:val="single" w:sz="4" w:space="0" w:color="000000"/>
              <w:right w:val="single" w:sz="4" w:space="0" w:color="000000"/>
            </w:tcBorders>
            <w:shd w:val="clear" w:color="auto" w:fill="auto"/>
            <w:vAlign w:val="center"/>
            <w:hideMark/>
          </w:tcPr>
          <w:p w14:paraId="368BC7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B792B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134.816</w:t>
            </w:r>
          </w:p>
        </w:tc>
        <w:tc>
          <w:tcPr>
            <w:tcW w:w="351" w:type="pct"/>
            <w:tcBorders>
              <w:top w:val="nil"/>
              <w:left w:val="nil"/>
              <w:bottom w:val="single" w:sz="4" w:space="0" w:color="000000"/>
              <w:right w:val="single" w:sz="4" w:space="0" w:color="000000"/>
            </w:tcBorders>
            <w:shd w:val="clear" w:color="auto" w:fill="auto"/>
            <w:vAlign w:val="center"/>
            <w:hideMark/>
          </w:tcPr>
          <w:p w14:paraId="627AD8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16291FF"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85C1DD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0F144B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134.635</w:t>
            </w:r>
          </w:p>
        </w:tc>
        <w:tc>
          <w:tcPr>
            <w:tcW w:w="406" w:type="pct"/>
            <w:tcBorders>
              <w:top w:val="nil"/>
              <w:left w:val="nil"/>
              <w:bottom w:val="single" w:sz="4" w:space="0" w:color="000000"/>
              <w:right w:val="single" w:sz="4" w:space="0" w:color="000000"/>
            </w:tcBorders>
            <w:shd w:val="clear" w:color="auto" w:fill="auto"/>
            <w:vAlign w:val="center"/>
            <w:hideMark/>
          </w:tcPr>
          <w:p w14:paraId="02E57C7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8E3C6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21+0,000</w:t>
            </w:r>
          </w:p>
        </w:tc>
        <w:tc>
          <w:tcPr>
            <w:tcW w:w="599" w:type="pct"/>
            <w:tcBorders>
              <w:top w:val="nil"/>
              <w:left w:val="nil"/>
              <w:bottom w:val="single" w:sz="4" w:space="0" w:color="000000"/>
              <w:right w:val="single" w:sz="4" w:space="0" w:color="000000"/>
            </w:tcBorders>
            <w:shd w:val="clear" w:color="auto" w:fill="auto"/>
            <w:vAlign w:val="center"/>
            <w:hideMark/>
          </w:tcPr>
          <w:p w14:paraId="154BB8F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134.705</w:t>
            </w:r>
          </w:p>
        </w:tc>
        <w:tc>
          <w:tcPr>
            <w:tcW w:w="620" w:type="pct"/>
            <w:tcBorders>
              <w:top w:val="nil"/>
              <w:left w:val="nil"/>
              <w:bottom w:val="single" w:sz="4" w:space="0" w:color="000000"/>
              <w:right w:val="single" w:sz="4" w:space="0" w:color="000000"/>
            </w:tcBorders>
            <w:shd w:val="clear" w:color="auto" w:fill="auto"/>
            <w:vAlign w:val="center"/>
            <w:hideMark/>
          </w:tcPr>
          <w:p w14:paraId="1502F1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134.684</w:t>
            </w:r>
          </w:p>
        </w:tc>
        <w:tc>
          <w:tcPr>
            <w:tcW w:w="695" w:type="pct"/>
            <w:tcBorders>
              <w:top w:val="nil"/>
              <w:left w:val="nil"/>
              <w:bottom w:val="single" w:sz="4" w:space="0" w:color="000000"/>
              <w:right w:val="single" w:sz="4" w:space="0" w:color="000000"/>
            </w:tcBorders>
            <w:shd w:val="clear" w:color="auto" w:fill="auto"/>
            <w:vAlign w:val="center"/>
            <w:hideMark/>
          </w:tcPr>
          <w:p w14:paraId="2CF9C6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w:t>
            </w:r>
          </w:p>
        </w:tc>
        <w:tc>
          <w:tcPr>
            <w:tcW w:w="470" w:type="pct"/>
            <w:tcBorders>
              <w:top w:val="nil"/>
              <w:left w:val="nil"/>
              <w:bottom w:val="single" w:sz="4" w:space="0" w:color="000000"/>
              <w:right w:val="single" w:sz="4" w:space="0" w:color="000000"/>
            </w:tcBorders>
            <w:shd w:val="clear" w:color="auto" w:fill="auto"/>
            <w:vAlign w:val="center"/>
            <w:hideMark/>
          </w:tcPr>
          <w:p w14:paraId="052ED4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09C450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134.635</w:t>
            </w:r>
          </w:p>
        </w:tc>
        <w:tc>
          <w:tcPr>
            <w:tcW w:w="351" w:type="pct"/>
            <w:tcBorders>
              <w:top w:val="nil"/>
              <w:left w:val="nil"/>
              <w:bottom w:val="single" w:sz="4" w:space="0" w:color="000000"/>
              <w:right w:val="single" w:sz="4" w:space="0" w:color="000000"/>
            </w:tcBorders>
            <w:shd w:val="clear" w:color="auto" w:fill="auto"/>
            <w:vAlign w:val="center"/>
            <w:hideMark/>
          </w:tcPr>
          <w:p w14:paraId="36107B9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623162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D87AF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95D7B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134.454</w:t>
            </w:r>
          </w:p>
        </w:tc>
        <w:tc>
          <w:tcPr>
            <w:tcW w:w="406" w:type="pct"/>
            <w:tcBorders>
              <w:top w:val="nil"/>
              <w:left w:val="nil"/>
              <w:bottom w:val="single" w:sz="4" w:space="0" w:color="000000"/>
              <w:right w:val="single" w:sz="4" w:space="0" w:color="000000"/>
            </w:tcBorders>
            <w:shd w:val="clear" w:color="auto" w:fill="auto"/>
            <w:vAlign w:val="center"/>
            <w:hideMark/>
          </w:tcPr>
          <w:p w14:paraId="2255365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A1208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22+0,000</w:t>
            </w:r>
          </w:p>
        </w:tc>
        <w:tc>
          <w:tcPr>
            <w:tcW w:w="599" w:type="pct"/>
            <w:tcBorders>
              <w:top w:val="nil"/>
              <w:left w:val="nil"/>
              <w:bottom w:val="single" w:sz="4" w:space="0" w:color="000000"/>
              <w:right w:val="single" w:sz="4" w:space="0" w:color="000000"/>
            </w:tcBorders>
            <w:shd w:val="clear" w:color="auto" w:fill="auto"/>
            <w:vAlign w:val="center"/>
            <w:hideMark/>
          </w:tcPr>
          <w:p w14:paraId="60E314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134.524</w:t>
            </w:r>
          </w:p>
        </w:tc>
        <w:tc>
          <w:tcPr>
            <w:tcW w:w="620" w:type="pct"/>
            <w:tcBorders>
              <w:top w:val="nil"/>
              <w:left w:val="nil"/>
              <w:bottom w:val="single" w:sz="4" w:space="0" w:color="000000"/>
              <w:right w:val="single" w:sz="4" w:space="0" w:color="000000"/>
            </w:tcBorders>
            <w:shd w:val="clear" w:color="auto" w:fill="auto"/>
            <w:vAlign w:val="center"/>
            <w:hideMark/>
          </w:tcPr>
          <w:p w14:paraId="029891A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134.524</w:t>
            </w:r>
          </w:p>
        </w:tc>
        <w:tc>
          <w:tcPr>
            <w:tcW w:w="695" w:type="pct"/>
            <w:tcBorders>
              <w:top w:val="nil"/>
              <w:left w:val="nil"/>
              <w:bottom w:val="single" w:sz="4" w:space="0" w:color="000000"/>
              <w:right w:val="single" w:sz="4" w:space="0" w:color="000000"/>
            </w:tcBorders>
            <w:shd w:val="clear" w:color="auto" w:fill="auto"/>
            <w:vAlign w:val="center"/>
            <w:hideMark/>
          </w:tcPr>
          <w:p w14:paraId="3217CB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w:t>
            </w:r>
          </w:p>
        </w:tc>
        <w:tc>
          <w:tcPr>
            <w:tcW w:w="470" w:type="pct"/>
            <w:tcBorders>
              <w:top w:val="nil"/>
              <w:left w:val="nil"/>
              <w:bottom w:val="single" w:sz="4" w:space="0" w:color="000000"/>
              <w:right w:val="single" w:sz="4" w:space="0" w:color="000000"/>
            </w:tcBorders>
            <w:shd w:val="clear" w:color="auto" w:fill="auto"/>
            <w:vAlign w:val="center"/>
            <w:hideMark/>
          </w:tcPr>
          <w:p w14:paraId="55F8B3F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11C4D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134.454</w:t>
            </w:r>
          </w:p>
        </w:tc>
        <w:tc>
          <w:tcPr>
            <w:tcW w:w="351" w:type="pct"/>
            <w:tcBorders>
              <w:top w:val="nil"/>
              <w:left w:val="nil"/>
              <w:bottom w:val="single" w:sz="4" w:space="0" w:color="000000"/>
              <w:right w:val="single" w:sz="4" w:space="0" w:color="000000"/>
            </w:tcBorders>
            <w:shd w:val="clear" w:color="auto" w:fill="auto"/>
            <w:vAlign w:val="center"/>
            <w:hideMark/>
          </w:tcPr>
          <w:p w14:paraId="75D0CBB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447D9B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B15895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442D1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134.577</w:t>
            </w:r>
          </w:p>
        </w:tc>
        <w:tc>
          <w:tcPr>
            <w:tcW w:w="406" w:type="pct"/>
            <w:tcBorders>
              <w:top w:val="nil"/>
              <w:left w:val="nil"/>
              <w:bottom w:val="single" w:sz="4" w:space="0" w:color="000000"/>
              <w:right w:val="single" w:sz="4" w:space="0" w:color="000000"/>
            </w:tcBorders>
            <w:shd w:val="clear" w:color="auto" w:fill="auto"/>
            <w:vAlign w:val="center"/>
            <w:hideMark/>
          </w:tcPr>
          <w:p w14:paraId="025DC90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2F552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23+0,000</w:t>
            </w:r>
          </w:p>
        </w:tc>
        <w:tc>
          <w:tcPr>
            <w:tcW w:w="599" w:type="pct"/>
            <w:tcBorders>
              <w:top w:val="nil"/>
              <w:left w:val="nil"/>
              <w:bottom w:val="single" w:sz="4" w:space="0" w:color="000000"/>
              <w:right w:val="single" w:sz="4" w:space="0" w:color="000000"/>
            </w:tcBorders>
            <w:shd w:val="clear" w:color="auto" w:fill="auto"/>
            <w:vAlign w:val="center"/>
            <w:hideMark/>
          </w:tcPr>
          <w:p w14:paraId="787487B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134.647</w:t>
            </w:r>
          </w:p>
        </w:tc>
        <w:tc>
          <w:tcPr>
            <w:tcW w:w="620" w:type="pct"/>
            <w:tcBorders>
              <w:top w:val="nil"/>
              <w:left w:val="nil"/>
              <w:bottom w:val="single" w:sz="4" w:space="0" w:color="000000"/>
              <w:right w:val="single" w:sz="4" w:space="0" w:color="000000"/>
            </w:tcBorders>
            <w:shd w:val="clear" w:color="auto" w:fill="auto"/>
            <w:vAlign w:val="center"/>
            <w:hideMark/>
          </w:tcPr>
          <w:p w14:paraId="29873A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134.634</w:t>
            </w:r>
          </w:p>
        </w:tc>
        <w:tc>
          <w:tcPr>
            <w:tcW w:w="695" w:type="pct"/>
            <w:tcBorders>
              <w:top w:val="nil"/>
              <w:left w:val="nil"/>
              <w:bottom w:val="single" w:sz="4" w:space="0" w:color="000000"/>
              <w:right w:val="single" w:sz="4" w:space="0" w:color="000000"/>
            </w:tcBorders>
            <w:shd w:val="clear" w:color="auto" w:fill="auto"/>
            <w:vAlign w:val="center"/>
            <w:hideMark/>
          </w:tcPr>
          <w:p w14:paraId="43DDAF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0,013</w:t>
            </w:r>
          </w:p>
        </w:tc>
        <w:tc>
          <w:tcPr>
            <w:tcW w:w="470" w:type="pct"/>
            <w:tcBorders>
              <w:top w:val="nil"/>
              <w:left w:val="nil"/>
              <w:bottom w:val="single" w:sz="4" w:space="0" w:color="000000"/>
              <w:right w:val="single" w:sz="4" w:space="0" w:color="000000"/>
            </w:tcBorders>
            <w:shd w:val="clear" w:color="auto" w:fill="auto"/>
            <w:vAlign w:val="center"/>
            <w:hideMark/>
          </w:tcPr>
          <w:p w14:paraId="2AB0115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F970E7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134.577</w:t>
            </w:r>
          </w:p>
        </w:tc>
        <w:tc>
          <w:tcPr>
            <w:tcW w:w="351" w:type="pct"/>
            <w:tcBorders>
              <w:top w:val="nil"/>
              <w:left w:val="nil"/>
              <w:bottom w:val="single" w:sz="4" w:space="0" w:color="000000"/>
              <w:right w:val="single" w:sz="4" w:space="0" w:color="000000"/>
            </w:tcBorders>
            <w:shd w:val="clear" w:color="auto" w:fill="auto"/>
            <w:vAlign w:val="center"/>
            <w:hideMark/>
          </w:tcPr>
          <w:p w14:paraId="211240A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50B446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378AD3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7998EA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134.700</w:t>
            </w:r>
          </w:p>
        </w:tc>
        <w:tc>
          <w:tcPr>
            <w:tcW w:w="406" w:type="pct"/>
            <w:tcBorders>
              <w:top w:val="nil"/>
              <w:left w:val="nil"/>
              <w:bottom w:val="single" w:sz="4" w:space="0" w:color="000000"/>
              <w:right w:val="single" w:sz="4" w:space="0" w:color="000000"/>
            </w:tcBorders>
            <w:shd w:val="clear" w:color="auto" w:fill="auto"/>
            <w:vAlign w:val="center"/>
            <w:hideMark/>
          </w:tcPr>
          <w:p w14:paraId="4902E3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ED9CE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24+0,000</w:t>
            </w:r>
          </w:p>
        </w:tc>
        <w:tc>
          <w:tcPr>
            <w:tcW w:w="599" w:type="pct"/>
            <w:tcBorders>
              <w:top w:val="nil"/>
              <w:left w:val="nil"/>
              <w:bottom w:val="single" w:sz="4" w:space="0" w:color="000000"/>
              <w:right w:val="single" w:sz="4" w:space="0" w:color="000000"/>
            </w:tcBorders>
            <w:shd w:val="clear" w:color="auto" w:fill="auto"/>
            <w:vAlign w:val="center"/>
            <w:hideMark/>
          </w:tcPr>
          <w:p w14:paraId="54E6961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134.770</w:t>
            </w:r>
          </w:p>
        </w:tc>
        <w:tc>
          <w:tcPr>
            <w:tcW w:w="620" w:type="pct"/>
            <w:tcBorders>
              <w:top w:val="nil"/>
              <w:left w:val="nil"/>
              <w:bottom w:val="single" w:sz="4" w:space="0" w:color="000000"/>
              <w:right w:val="single" w:sz="4" w:space="0" w:color="000000"/>
            </w:tcBorders>
            <w:shd w:val="clear" w:color="auto" w:fill="auto"/>
            <w:vAlign w:val="center"/>
            <w:hideMark/>
          </w:tcPr>
          <w:p w14:paraId="2D1852C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134.721</w:t>
            </w:r>
          </w:p>
        </w:tc>
        <w:tc>
          <w:tcPr>
            <w:tcW w:w="695" w:type="pct"/>
            <w:tcBorders>
              <w:top w:val="nil"/>
              <w:left w:val="nil"/>
              <w:bottom w:val="single" w:sz="4" w:space="0" w:color="000000"/>
              <w:right w:val="single" w:sz="4" w:space="0" w:color="000000"/>
            </w:tcBorders>
            <w:shd w:val="clear" w:color="auto" w:fill="auto"/>
            <w:vAlign w:val="center"/>
            <w:hideMark/>
          </w:tcPr>
          <w:p w14:paraId="192BBFF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0,048</w:t>
            </w:r>
          </w:p>
        </w:tc>
        <w:tc>
          <w:tcPr>
            <w:tcW w:w="470" w:type="pct"/>
            <w:tcBorders>
              <w:top w:val="nil"/>
              <w:left w:val="nil"/>
              <w:bottom w:val="single" w:sz="4" w:space="0" w:color="000000"/>
              <w:right w:val="single" w:sz="4" w:space="0" w:color="000000"/>
            </w:tcBorders>
            <w:shd w:val="clear" w:color="auto" w:fill="auto"/>
            <w:vAlign w:val="center"/>
            <w:hideMark/>
          </w:tcPr>
          <w:p w14:paraId="3E70E26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BAADB5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134.700</w:t>
            </w:r>
          </w:p>
        </w:tc>
        <w:tc>
          <w:tcPr>
            <w:tcW w:w="351" w:type="pct"/>
            <w:tcBorders>
              <w:top w:val="nil"/>
              <w:left w:val="nil"/>
              <w:bottom w:val="single" w:sz="4" w:space="0" w:color="000000"/>
              <w:right w:val="single" w:sz="4" w:space="0" w:color="000000"/>
            </w:tcBorders>
            <w:shd w:val="clear" w:color="auto" w:fill="auto"/>
            <w:vAlign w:val="center"/>
            <w:hideMark/>
          </w:tcPr>
          <w:p w14:paraId="34AE7D5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8036F9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C4CF0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EC37A1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134.823</w:t>
            </w:r>
          </w:p>
        </w:tc>
        <w:tc>
          <w:tcPr>
            <w:tcW w:w="406" w:type="pct"/>
            <w:tcBorders>
              <w:top w:val="nil"/>
              <w:left w:val="nil"/>
              <w:bottom w:val="single" w:sz="4" w:space="0" w:color="000000"/>
              <w:right w:val="single" w:sz="4" w:space="0" w:color="000000"/>
            </w:tcBorders>
            <w:shd w:val="clear" w:color="auto" w:fill="auto"/>
            <w:vAlign w:val="center"/>
            <w:hideMark/>
          </w:tcPr>
          <w:p w14:paraId="5C2F442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C5591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25+0,000</w:t>
            </w:r>
          </w:p>
        </w:tc>
        <w:tc>
          <w:tcPr>
            <w:tcW w:w="599" w:type="pct"/>
            <w:tcBorders>
              <w:top w:val="nil"/>
              <w:left w:val="nil"/>
              <w:bottom w:val="single" w:sz="4" w:space="0" w:color="000000"/>
              <w:right w:val="single" w:sz="4" w:space="0" w:color="000000"/>
            </w:tcBorders>
            <w:shd w:val="clear" w:color="auto" w:fill="auto"/>
            <w:vAlign w:val="center"/>
            <w:hideMark/>
          </w:tcPr>
          <w:p w14:paraId="19B65B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134.893</w:t>
            </w:r>
          </w:p>
        </w:tc>
        <w:tc>
          <w:tcPr>
            <w:tcW w:w="620" w:type="pct"/>
            <w:tcBorders>
              <w:top w:val="nil"/>
              <w:left w:val="nil"/>
              <w:bottom w:val="single" w:sz="4" w:space="0" w:color="000000"/>
              <w:right w:val="single" w:sz="4" w:space="0" w:color="000000"/>
            </w:tcBorders>
            <w:shd w:val="clear" w:color="auto" w:fill="auto"/>
            <w:vAlign w:val="center"/>
            <w:hideMark/>
          </w:tcPr>
          <w:p w14:paraId="03DE38B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134.818</w:t>
            </w:r>
          </w:p>
        </w:tc>
        <w:tc>
          <w:tcPr>
            <w:tcW w:w="695" w:type="pct"/>
            <w:tcBorders>
              <w:top w:val="nil"/>
              <w:left w:val="nil"/>
              <w:bottom w:val="single" w:sz="4" w:space="0" w:color="000000"/>
              <w:right w:val="single" w:sz="4" w:space="0" w:color="000000"/>
            </w:tcBorders>
            <w:shd w:val="clear" w:color="auto" w:fill="auto"/>
            <w:vAlign w:val="center"/>
            <w:hideMark/>
          </w:tcPr>
          <w:p w14:paraId="7F33AA2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0,074</w:t>
            </w:r>
          </w:p>
        </w:tc>
        <w:tc>
          <w:tcPr>
            <w:tcW w:w="470" w:type="pct"/>
            <w:tcBorders>
              <w:top w:val="nil"/>
              <w:left w:val="nil"/>
              <w:bottom w:val="single" w:sz="4" w:space="0" w:color="000000"/>
              <w:right w:val="single" w:sz="4" w:space="0" w:color="000000"/>
            </w:tcBorders>
            <w:shd w:val="clear" w:color="auto" w:fill="auto"/>
            <w:vAlign w:val="center"/>
            <w:hideMark/>
          </w:tcPr>
          <w:p w14:paraId="7C14D3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5F4247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134.823</w:t>
            </w:r>
          </w:p>
        </w:tc>
        <w:tc>
          <w:tcPr>
            <w:tcW w:w="351" w:type="pct"/>
            <w:tcBorders>
              <w:top w:val="nil"/>
              <w:left w:val="nil"/>
              <w:bottom w:val="single" w:sz="4" w:space="0" w:color="000000"/>
              <w:right w:val="single" w:sz="4" w:space="0" w:color="000000"/>
            </w:tcBorders>
            <w:shd w:val="clear" w:color="auto" w:fill="auto"/>
            <w:vAlign w:val="center"/>
            <w:hideMark/>
          </w:tcPr>
          <w:p w14:paraId="422748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FA4167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6DBCF8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9B5AE1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134.945</w:t>
            </w:r>
          </w:p>
        </w:tc>
        <w:tc>
          <w:tcPr>
            <w:tcW w:w="406" w:type="pct"/>
            <w:tcBorders>
              <w:top w:val="nil"/>
              <w:left w:val="nil"/>
              <w:bottom w:val="single" w:sz="4" w:space="0" w:color="000000"/>
              <w:right w:val="single" w:sz="4" w:space="0" w:color="000000"/>
            </w:tcBorders>
            <w:shd w:val="clear" w:color="auto" w:fill="auto"/>
            <w:vAlign w:val="center"/>
            <w:hideMark/>
          </w:tcPr>
          <w:p w14:paraId="39E44A6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6060A3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26+0,000</w:t>
            </w:r>
          </w:p>
        </w:tc>
        <w:tc>
          <w:tcPr>
            <w:tcW w:w="599" w:type="pct"/>
            <w:tcBorders>
              <w:top w:val="nil"/>
              <w:left w:val="nil"/>
              <w:bottom w:val="single" w:sz="4" w:space="0" w:color="000000"/>
              <w:right w:val="single" w:sz="4" w:space="0" w:color="000000"/>
            </w:tcBorders>
            <w:shd w:val="clear" w:color="auto" w:fill="auto"/>
            <w:vAlign w:val="center"/>
            <w:hideMark/>
          </w:tcPr>
          <w:p w14:paraId="30C187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135.015</w:t>
            </w:r>
          </w:p>
        </w:tc>
        <w:tc>
          <w:tcPr>
            <w:tcW w:w="620" w:type="pct"/>
            <w:tcBorders>
              <w:top w:val="nil"/>
              <w:left w:val="nil"/>
              <w:bottom w:val="single" w:sz="4" w:space="0" w:color="000000"/>
              <w:right w:val="single" w:sz="4" w:space="0" w:color="000000"/>
            </w:tcBorders>
            <w:shd w:val="clear" w:color="auto" w:fill="auto"/>
            <w:vAlign w:val="center"/>
            <w:hideMark/>
          </w:tcPr>
          <w:p w14:paraId="0B7B6F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134.963</w:t>
            </w:r>
          </w:p>
        </w:tc>
        <w:tc>
          <w:tcPr>
            <w:tcW w:w="695" w:type="pct"/>
            <w:tcBorders>
              <w:top w:val="nil"/>
              <w:left w:val="nil"/>
              <w:bottom w:val="single" w:sz="4" w:space="0" w:color="000000"/>
              <w:right w:val="single" w:sz="4" w:space="0" w:color="000000"/>
            </w:tcBorders>
            <w:shd w:val="clear" w:color="auto" w:fill="auto"/>
            <w:vAlign w:val="center"/>
            <w:hideMark/>
          </w:tcPr>
          <w:p w14:paraId="1971F59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0,053</w:t>
            </w:r>
          </w:p>
        </w:tc>
        <w:tc>
          <w:tcPr>
            <w:tcW w:w="470" w:type="pct"/>
            <w:tcBorders>
              <w:top w:val="nil"/>
              <w:left w:val="nil"/>
              <w:bottom w:val="single" w:sz="4" w:space="0" w:color="000000"/>
              <w:right w:val="single" w:sz="4" w:space="0" w:color="000000"/>
            </w:tcBorders>
            <w:shd w:val="clear" w:color="auto" w:fill="auto"/>
            <w:vAlign w:val="center"/>
            <w:hideMark/>
          </w:tcPr>
          <w:p w14:paraId="43E87FF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9832C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134.945</w:t>
            </w:r>
          </w:p>
        </w:tc>
        <w:tc>
          <w:tcPr>
            <w:tcW w:w="351" w:type="pct"/>
            <w:tcBorders>
              <w:top w:val="nil"/>
              <w:left w:val="nil"/>
              <w:bottom w:val="single" w:sz="4" w:space="0" w:color="000000"/>
              <w:right w:val="single" w:sz="4" w:space="0" w:color="000000"/>
            </w:tcBorders>
            <w:shd w:val="clear" w:color="auto" w:fill="auto"/>
            <w:vAlign w:val="center"/>
            <w:hideMark/>
          </w:tcPr>
          <w:p w14:paraId="483E0D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99E223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4FF88E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A3421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135.068</w:t>
            </w:r>
          </w:p>
        </w:tc>
        <w:tc>
          <w:tcPr>
            <w:tcW w:w="406" w:type="pct"/>
            <w:tcBorders>
              <w:top w:val="nil"/>
              <w:left w:val="nil"/>
              <w:bottom w:val="single" w:sz="4" w:space="0" w:color="000000"/>
              <w:right w:val="single" w:sz="4" w:space="0" w:color="000000"/>
            </w:tcBorders>
            <w:shd w:val="clear" w:color="auto" w:fill="auto"/>
            <w:vAlign w:val="center"/>
            <w:hideMark/>
          </w:tcPr>
          <w:p w14:paraId="3D00553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0D1DFF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27+0,000</w:t>
            </w:r>
          </w:p>
        </w:tc>
        <w:tc>
          <w:tcPr>
            <w:tcW w:w="599" w:type="pct"/>
            <w:tcBorders>
              <w:top w:val="nil"/>
              <w:left w:val="nil"/>
              <w:bottom w:val="single" w:sz="4" w:space="0" w:color="000000"/>
              <w:right w:val="single" w:sz="4" w:space="0" w:color="000000"/>
            </w:tcBorders>
            <w:shd w:val="clear" w:color="auto" w:fill="auto"/>
            <w:vAlign w:val="center"/>
            <w:hideMark/>
          </w:tcPr>
          <w:p w14:paraId="1E890CE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135.138</w:t>
            </w:r>
          </w:p>
        </w:tc>
        <w:tc>
          <w:tcPr>
            <w:tcW w:w="620" w:type="pct"/>
            <w:tcBorders>
              <w:top w:val="nil"/>
              <w:left w:val="nil"/>
              <w:bottom w:val="single" w:sz="4" w:space="0" w:color="000000"/>
              <w:right w:val="single" w:sz="4" w:space="0" w:color="000000"/>
            </w:tcBorders>
            <w:shd w:val="clear" w:color="auto" w:fill="auto"/>
            <w:vAlign w:val="center"/>
            <w:hideMark/>
          </w:tcPr>
          <w:p w14:paraId="0AC0A0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135.086</w:t>
            </w:r>
          </w:p>
        </w:tc>
        <w:tc>
          <w:tcPr>
            <w:tcW w:w="695" w:type="pct"/>
            <w:tcBorders>
              <w:top w:val="nil"/>
              <w:left w:val="nil"/>
              <w:bottom w:val="single" w:sz="4" w:space="0" w:color="000000"/>
              <w:right w:val="single" w:sz="4" w:space="0" w:color="000000"/>
            </w:tcBorders>
            <w:shd w:val="clear" w:color="auto" w:fill="auto"/>
            <w:vAlign w:val="center"/>
            <w:hideMark/>
          </w:tcPr>
          <w:p w14:paraId="1AC9246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0,052</w:t>
            </w:r>
          </w:p>
        </w:tc>
        <w:tc>
          <w:tcPr>
            <w:tcW w:w="470" w:type="pct"/>
            <w:tcBorders>
              <w:top w:val="nil"/>
              <w:left w:val="nil"/>
              <w:bottom w:val="single" w:sz="4" w:space="0" w:color="000000"/>
              <w:right w:val="single" w:sz="4" w:space="0" w:color="000000"/>
            </w:tcBorders>
            <w:shd w:val="clear" w:color="auto" w:fill="auto"/>
            <w:vAlign w:val="center"/>
            <w:hideMark/>
          </w:tcPr>
          <w:p w14:paraId="3185A1A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E96C2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135.068</w:t>
            </w:r>
          </w:p>
        </w:tc>
        <w:tc>
          <w:tcPr>
            <w:tcW w:w="351" w:type="pct"/>
            <w:tcBorders>
              <w:top w:val="nil"/>
              <w:left w:val="nil"/>
              <w:bottom w:val="single" w:sz="4" w:space="0" w:color="000000"/>
              <w:right w:val="single" w:sz="4" w:space="0" w:color="000000"/>
            </w:tcBorders>
            <w:shd w:val="clear" w:color="auto" w:fill="auto"/>
            <w:vAlign w:val="center"/>
            <w:hideMark/>
          </w:tcPr>
          <w:p w14:paraId="28AFC1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88452D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2944B7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E20BF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135.191</w:t>
            </w:r>
          </w:p>
        </w:tc>
        <w:tc>
          <w:tcPr>
            <w:tcW w:w="406" w:type="pct"/>
            <w:tcBorders>
              <w:top w:val="nil"/>
              <w:left w:val="nil"/>
              <w:bottom w:val="single" w:sz="4" w:space="0" w:color="000000"/>
              <w:right w:val="single" w:sz="4" w:space="0" w:color="000000"/>
            </w:tcBorders>
            <w:shd w:val="clear" w:color="auto" w:fill="auto"/>
            <w:vAlign w:val="center"/>
            <w:hideMark/>
          </w:tcPr>
          <w:p w14:paraId="595691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90AA1B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28+0,000</w:t>
            </w:r>
          </w:p>
        </w:tc>
        <w:tc>
          <w:tcPr>
            <w:tcW w:w="599" w:type="pct"/>
            <w:tcBorders>
              <w:top w:val="nil"/>
              <w:left w:val="nil"/>
              <w:bottom w:val="single" w:sz="4" w:space="0" w:color="000000"/>
              <w:right w:val="single" w:sz="4" w:space="0" w:color="000000"/>
            </w:tcBorders>
            <w:shd w:val="clear" w:color="auto" w:fill="auto"/>
            <w:vAlign w:val="center"/>
            <w:hideMark/>
          </w:tcPr>
          <w:p w14:paraId="57EBA81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135.261</w:t>
            </w:r>
          </w:p>
        </w:tc>
        <w:tc>
          <w:tcPr>
            <w:tcW w:w="620" w:type="pct"/>
            <w:tcBorders>
              <w:top w:val="nil"/>
              <w:left w:val="nil"/>
              <w:bottom w:val="single" w:sz="4" w:space="0" w:color="000000"/>
              <w:right w:val="single" w:sz="4" w:space="0" w:color="000000"/>
            </w:tcBorders>
            <w:shd w:val="clear" w:color="auto" w:fill="auto"/>
            <w:vAlign w:val="center"/>
            <w:hideMark/>
          </w:tcPr>
          <w:p w14:paraId="069BC7A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135.204</w:t>
            </w:r>
          </w:p>
        </w:tc>
        <w:tc>
          <w:tcPr>
            <w:tcW w:w="695" w:type="pct"/>
            <w:tcBorders>
              <w:top w:val="nil"/>
              <w:left w:val="nil"/>
              <w:bottom w:val="single" w:sz="4" w:space="0" w:color="000000"/>
              <w:right w:val="single" w:sz="4" w:space="0" w:color="000000"/>
            </w:tcBorders>
            <w:shd w:val="clear" w:color="auto" w:fill="auto"/>
            <w:vAlign w:val="center"/>
            <w:hideMark/>
          </w:tcPr>
          <w:p w14:paraId="2146467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0,057</w:t>
            </w:r>
          </w:p>
        </w:tc>
        <w:tc>
          <w:tcPr>
            <w:tcW w:w="470" w:type="pct"/>
            <w:tcBorders>
              <w:top w:val="nil"/>
              <w:left w:val="nil"/>
              <w:bottom w:val="single" w:sz="4" w:space="0" w:color="000000"/>
              <w:right w:val="single" w:sz="4" w:space="0" w:color="000000"/>
            </w:tcBorders>
            <w:shd w:val="clear" w:color="auto" w:fill="auto"/>
            <w:vAlign w:val="center"/>
            <w:hideMark/>
          </w:tcPr>
          <w:p w14:paraId="2009974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AFC343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135.191</w:t>
            </w:r>
          </w:p>
        </w:tc>
        <w:tc>
          <w:tcPr>
            <w:tcW w:w="351" w:type="pct"/>
            <w:tcBorders>
              <w:top w:val="nil"/>
              <w:left w:val="nil"/>
              <w:bottom w:val="single" w:sz="4" w:space="0" w:color="000000"/>
              <w:right w:val="single" w:sz="4" w:space="0" w:color="000000"/>
            </w:tcBorders>
            <w:shd w:val="clear" w:color="auto" w:fill="auto"/>
            <w:vAlign w:val="center"/>
            <w:hideMark/>
          </w:tcPr>
          <w:p w14:paraId="286AE94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823B9C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769BF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EDF4F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135.314</w:t>
            </w:r>
          </w:p>
        </w:tc>
        <w:tc>
          <w:tcPr>
            <w:tcW w:w="406" w:type="pct"/>
            <w:tcBorders>
              <w:top w:val="nil"/>
              <w:left w:val="nil"/>
              <w:bottom w:val="single" w:sz="4" w:space="0" w:color="000000"/>
              <w:right w:val="single" w:sz="4" w:space="0" w:color="000000"/>
            </w:tcBorders>
            <w:shd w:val="clear" w:color="auto" w:fill="auto"/>
            <w:vAlign w:val="center"/>
            <w:hideMark/>
          </w:tcPr>
          <w:p w14:paraId="4803EB2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960B5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29+0,000</w:t>
            </w:r>
          </w:p>
        </w:tc>
        <w:tc>
          <w:tcPr>
            <w:tcW w:w="599" w:type="pct"/>
            <w:tcBorders>
              <w:top w:val="nil"/>
              <w:left w:val="nil"/>
              <w:bottom w:val="single" w:sz="4" w:space="0" w:color="000000"/>
              <w:right w:val="single" w:sz="4" w:space="0" w:color="000000"/>
            </w:tcBorders>
            <w:shd w:val="clear" w:color="auto" w:fill="auto"/>
            <w:vAlign w:val="center"/>
            <w:hideMark/>
          </w:tcPr>
          <w:p w14:paraId="6E1509D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135.384</w:t>
            </w:r>
          </w:p>
        </w:tc>
        <w:tc>
          <w:tcPr>
            <w:tcW w:w="620" w:type="pct"/>
            <w:tcBorders>
              <w:top w:val="nil"/>
              <w:left w:val="nil"/>
              <w:bottom w:val="single" w:sz="4" w:space="0" w:color="000000"/>
              <w:right w:val="single" w:sz="4" w:space="0" w:color="000000"/>
            </w:tcBorders>
            <w:shd w:val="clear" w:color="auto" w:fill="auto"/>
            <w:vAlign w:val="center"/>
            <w:hideMark/>
          </w:tcPr>
          <w:p w14:paraId="3826AD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135.343</w:t>
            </w:r>
          </w:p>
        </w:tc>
        <w:tc>
          <w:tcPr>
            <w:tcW w:w="695" w:type="pct"/>
            <w:tcBorders>
              <w:top w:val="nil"/>
              <w:left w:val="nil"/>
              <w:bottom w:val="single" w:sz="4" w:space="0" w:color="000000"/>
              <w:right w:val="single" w:sz="4" w:space="0" w:color="000000"/>
            </w:tcBorders>
            <w:shd w:val="clear" w:color="auto" w:fill="auto"/>
            <w:vAlign w:val="center"/>
            <w:hideMark/>
          </w:tcPr>
          <w:p w14:paraId="3ED6584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0,041</w:t>
            </w:r>
          </w:p>
        </w:tc>
        <w:tc>
          <w:tcPr>
            <w:tcW w:w="470" w:type="pct"/>
            <w:tcBorders>
              <w:top w:val="nil"/>
              <w:left w:val="nil"/>
              <w:bottom w:val="single" w:sz="4" w:space="0" w:color="000000"/>
              <w:right w:val="single" w:sz="4" w:space="0" w:color="000000"/>
            </w:tcBorders>
            <w:shd w:val="clear" w:color="auto" w:fill="auto"/>
            <w:vAlign w:val="center"/>
            <w:hideMark/>
          </w:tcPr>
          <w:p w14:paraId="40046C5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4BC037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135.314</w:t>
            </w:r>
          </w:p>
        </w:tc>
        <w:tc>
          <w:tcPr>
            <w:tcW w:w="351" w:type="pct"/>
            <w:tcBorders>
              <w:top w:val="nil"/>
              <w:left w:val="nil"/>
              <w:bottom w:val="single" w:sz="4" w:space="0" w:color="000000"/>
              <w:right w:val="single" w:sz="4" w:space="0" w:color="000000"/>
            </w:tcBorders>
            <w:shd w:val="clear" w:color="auto" w:fill="auto"/>
            <w:vAlign w:val="center"/>
            <w:hideMark/>
          </w:tcPr>
          <w:p w14:paraId="3BDDD43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A5DE782"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D9A885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lastRenderedPageBreak/>
              <w:t>-3.500</w:t>
            </w:r>
          </w:p>
        </w:tc>
        <w:tc>
          <w:tcPr>
            <w:tcW w:w="428" w:type="pct"/>
            <w:tcBorders>
              <w:top w:val="nil"/>
              <w:left w:val="nil"/>
              <w:bottom w:val="single" w:sz="4" w:space="0" w:color="000000"/>
              <w:right w:val="single" w:sz="4" w:space="0" w:color="000000"/>
            </w:tcBorders>
            <w:shd w:val="clear" w:color="auto" w:fill="auto"/>
            <w:vAlign w:val="center"/>
            <w:hideMark/>
          </w:tcPr>
          <w:p w14:paraId="4C6D60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135.437</w:t>
            </w:r>
          </w:p>
        </w:tc>
        <w:tc>
          <w:tcPr>
            <w:tcW w:w="406" w:type="pct"/>
            <w:tcBorders>
              <w:top w:val="nil"/>
              <w:left w:val="nil"/>
              <w:bottom w:val="single" w:sz="4" w:space="0" w:color="000000"/>
              <w:right w:val="single" w:sz="4" w:space="0" w:color="000000"/>
            </w:tcBorders>
            <w:shd w:val="clear" w:color="auto" w:fill="auto"/>
            <w:vAlign w:val="center"/>
            <w:hideMark/>
          </w:tcPr>
          <w:p w14:paraId="1B1342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CDCF0F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30+0,000</w:t>
            </w:r>
          </w:p>
        </w:tc>
        <w:tc>
          <w:tcPr>
            <w:tcW w:w="599" w:type="pct"/>
            <w:tcBorders>
              <w:top w:val="nil"/>
              <w:left w:val="nil"/>
              <w:bottom w:val="single" w:sz="4" w:space="0" w:color="000000"/>
              <w:right w:val="single" w:sz="4" w:space="0" w:color="000000"/>
            </w:tcBorders>
            <w:shd w:val="clear" w:color="auto" w:fill="auto"/>
            <w:vAlign w:val="center"/>
            <w:hideMark/>
          </w:tcPr>
          <w:p w14:paraId="5315DD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135.507</w:t>
            </w:r>
          </w:p>
        </w:tc>
        <w:tc>
          <w:tcPr>
            <w:tcW w:w="620" w:type="pct"/>
            <w:tcBorders>
              <w:top w:val="nil"/>
              <w:left w:val="nil"/>
              <w:bottom w:val="single" w:sz="4" w:space="0" w:color="000000"/>
              <w:right w:val="single" w:sz="4" w:space="0" w:color="000000"/>
            </w:tcBorders>
            <w:shd w:val="clear" w:color="auto" w:fill="auto"/>
            <w:vAlign w:val="center"/>
            <w:hideMark/>
          </w:tcPr>
          <w:p w14:paraId="08D3A55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135.485</w:t>
            </w:r>
          </w:p>
        </w:tc>
        <w:tc>
          <w:tcPr>
            <w:tcW w:w="695" w:type="pct"/>
            <w:tcBorders>
              <w:top w:val="nil"/>
              <w:left w:val="nil"/>
              <w:bottom w:val="single" w:sz="4" w:space="0" w:color="000000"/>
              <w:right w:val="single" w:sz="4" w:space="0" w:color="000000"/>
            </w:tcBorders>
            <w:shd w:val="clear" w:color="auto" w:fill="auto"/>
            <w:vAlign w:val="center"/>
            <w:hideMark/>
          </w:tcPr>
          <w:p w14:paraId="3A7B2D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0,022</w:t>
            </w:r>
          </w:p>
        </w:tc>
        <w:tc>
          <w:tcPr>
            <w:tcW w:w="470" w:type="pct"/>
            <w:tcBorders>
              <w:top w:val="nil"/>
              <w:left w:val="nil"/>
              <w:bottom w:val="single" w:sz="4" w:space="0" w:color="000000"/>
              <w:right w:val="single" w:sz="4" w:space="0" w:color="000000"/>
            </w:tcBorders>
            <w:shd w:val="clear" w:color="auto" w:fill="auto"/>
            <w:vAlign w:val="center"/>
            <w:hideMark/>
          </w:tcPr>
          <w:p w14:paraId="228EB1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73554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135.437</w:t>
            </w:r>
          </w:p>
        </w:tc>
        <w:tc>
          <w:tcPr>
            <w:tcW w:w="351" w:type="pct"/>
            <w:tcBorders>
              <w:top w:val="nil"/>
              <w:left w:val="nil"/>
              <w:bottom w:val="single" w:sz="4" w:space="0" w:color="000000"/>
              <w:right w:val="single" w:sz="4" w:space="0" w:color="000000"/>
            </w:tcBorders>
            <w:shd w:val="clear" w:color="auto" w:fill="auto"/>
            <w:vAlign w:val="center"/>
            <w:hideMark/>
          </w:tcPr>
          <w:p w14:paraId="33F2F2E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0ED79D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F871A4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D08DF0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135.560</w:t>
            </w:r>
          </w:p>
        </w:tc>
        <w:tc>
          <w:tcPr>
            <w:tcW w:w="406" w:type="pct"/>
            <w:tcBorders>
              <w:top w:val="nil"/>
              <w:left w:val="nil"/>
              <w:bottom w:val="single" w:sz="4" w:space="0" w:color="000000"/>
              <w:right w:val="single" w:sz="4" w:space="0" w:color="000000"/>
            </w:tcBorders>
            <w:shd w:val="clear" w:color="auto" w:fill="auto"/>
            <w:vAlign w:val="center"/>
            <w:hideMark/>
          </w:tcPr>
          <w:p w14:paraId="2860EE5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9A3DDB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31+0,000</w:t>
            </w:r>
          </w:p>
        </w:tc>
        <w:tc>
          <w:tcPr>
            <w:tcW w:w="599" w:type="pct"/>
            <w:tcBorders>
              <w:top w:val="nil"/>
              <w:left w:val="nil"/>
              <w:bottom w:val="single" w:sz="4" w:space="0" w:color="000000"/>
              <w:right w:val="single" w:sz="4" w:space="0" w:color="000000"/>
            </w:tcBorders>
            <w:shd w:val="clear" w:color="auto" w:fill="auto"/>
            <w:vAlign w:val="center"/>
            <w:hideMark/>
          </w:tcPr>
          <w:p w14:paraId="0E7E719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135.630</w:t>
            </w:r>
          </w:p>
        </w:tc>
        <w:tc>
          <w:tcPr>
            <w:tcW w:w="620" w:type="pct"/>
            <w:tcBorders>
              <w:top w:val="nil"/>
              <w:left w:val="nil"/>
              <w:bottom w:val="single" w:sz="4" w:space="0" w:color="000000"/>
              <w:right w:val="single" w:sz="4" w:space="0" w:color="000000"/>
            </w:tcBorders>
            <w:shd w:val="clear" w:color="auto" w:fill="auto"/>
            <w:vAlign w:val="center"/>
            <w:hideMark/>
          </w:tcPr>
          <w:p w14:paraId="23D907E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135.637</w:t>
            </w:r>
          </w:p>
        </w:tc>
        <w:tc>
          <w:tcPr>
            <w:tcW w:w="695" w:type="pct"/>
            <w:tcBorders>
              <w:top w:val="nil"/>
              <w:left w:val="nil"/>
              <w:bottom w:val="single" w:sz="4" w:space="0" w:color="000000"/>
              <w:right w:val="single" w:sz="4" w:space="0" w:color="000000"/>
            </w:tcBorders>
            <w:shd w:val="clear" w:color="auto" w:fill="auto"/>
            <w:vAlign w:val="center"/>
            <w:hideMark/>
          </w:tcPr>
          <w:p w14:paraId="5810CC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-0,007</w:t>
            </w:r>
          </w:p>
        </w:tc>
        <w:tc>
          <w:tcPr>
            <w:tcW w:w="470" w:type="pct"/>
            <w:tcBorders>
              <w:top w:val="nil"/>
              <w:left w:val="nil"/>
              <w:bottom w:val="single" w:sz="4" w:space="0" w:color="000000"/>
              <w:right w:val="single" w:sz="4" w:space="0" w:color="000000"/>
            </w:tcBorders>
            <w:shd w:val="clear" w:color="auto" w:fill="auto"/>
            <w:vAlign w:val="center"/>
            <w:hideMark/>
          </w:tcPr>
          <w:p w14:paraId="17713C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E2CFD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135.560</w:t>
            </w:r>
          </w:p>
        </w:tc>
        <w:tc>
          <w:tcPr>
            <w:tcW w:w="351" w:type="pct"/>
            <w:tcBorders>
              <w:top w:val="nil"/>
              <w:left w:val="nil"/>
              <w:bottom w:val="single" w:sz="4" w:space="0" w:color="000000"/>
              <w:right w:val="single" w:sz="4" w:space="0" w:color="000000"/>
            </w:tcBorders>
            <w:shd w:val="clear" w:color="auto" w:fill="auto"/>
            <w:vAlign w:val="center"/>
            <w:hideMark/>
          </w:tcPr>
          <w:p w14:paraId="4EF3255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111B3A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168F0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1E4D03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135.683</w:t>
            </w:r>
          </w:p>
        </w:tc>
        <w:tc>
          <w:tcPr>
            <w:tcW w:w="406" w:type="pct"/>
            <w:tcBorders>
              <w:top w:val="nil"/>
              <w:left w:val="nil"/>
              <w:bottom w:val="single" w:sz="4" w:space="0" w:color="000000"/>
              <w:right w:val="single" w:sz="4" w:space="0" w:color="000000"/>
            </w:tcBorders>
            <w:shd w:val="clear" w:color="auto" w:fill="auto"/>
            <w:vAlign w:val="center"/>
            <w:hideMark/>
          </w:tcPr>
          <w:p w14:paraId="4214CB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2DD96C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32+0,000</w:t>
            </w:r>
          </w:p>
        </w:tc>
        <w:tc>
          <w:tcPr>
            <w:tcW w:w="599" w:type="pct"/>
            <w:tcBorders>
              <w:top w:val="nil"/>
              <w:left w:val="nil"/>
              <w:bottom w:val="single" w:sz="4" w:space="0" w:color="000000"/>
              <w:right w:val="single" w:sz="4" w:space="0" w:color="000000"/>
            </w:tcBorders>
            <w:shd w:val="clear" w:color="auto" w:fill="auto"/>
            <w:vAlign w:val="center"/>
            <w:hideMark/>
          </w:tcPr>
          <w:p w14:paraId="79ED672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135.753</w:t>
            </w:r>
          </w:p>
        </w:tc>
        <w:tc>
          <w:tcPr>
            <w:tcW w:w="620" w:type="pct"/>
            <w:tcBorders>
              <w:top w:val="nil"/>
              <w:left w:val="nil"/>
              <w:bottom w:val="single" w:sz="4" w:space="0" w:color="000000"/>
              <w:right w:val="single" w:sz="4" w:space="0" w:color="000000"/>
            </w:tcBorders>
            <w:shd w:val="clear" w:color="auto" w:fill="auto"/>
            <w:vAlign w:val="center"/>
            <w:hideMark/>
          </w:tcPr>
          <w:p w14:paraId="239BBC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135.774</w:t>
            </w:r>
          </w:p>
        </w:tc>
        <w:tc>
          <w:tcPr>
            <w:tcW w:w="695" w:type="pct"/>
            <w:tcBorders>
              <w:top w:val="nil"/>
              <w:left w:val="nil"/>
              <w:bottom w:val="single" w:sz="4" w:space="0" w:color="000000"/>
              <w:right w:val="single" w:sz="4" w:space="0" w:color="000000"/>
            </w:tcBorders>
            <w:shd w:val="clear" w:color="auto" w:fill="auto"/>
            <w:vAlign w:val="center"/>
            <w:hideMark/>
          </w:tcPr>
          <w:p w14:paraId="289C741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-0,021</w:t>
            </w:r>
          </w:p>
        </w:tc>
        <w:tc>
          <w:tcPr>
            <w:tcW w:w="470" w:type="pct"/>
            <w:tcBorders>
              <w:top w:val="nil"/>
              <w:left w:val="nil"/>
              <w:bottom w:val="single" w:sz="4" w:space="0" w:color="000000"/>
              <w:right w:val="single" w:sz="4" w:space="0" w:color="000000"/>
            </w:tcBorders>
            <w:shd w:val="clear" w:color="auto" w:fill="auto"/>
            <w:vAlign w:val="center"/>
            <w:hideMark/>
          </w:tcPr>
          <w:p w14:paraId="151D6EA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52B5C5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135.683</w:t>
            </w:r>
          </w:p>
        </w:tc>
        <w:tc>
          <w:tcPr>
            <w:tcW w:w="351" w:type="pct"/>
            <w:tcBorders>
              <w:top w:val="nil"/>
              <w:left w:val="nil"/>
              <w:bottom w:val="single" w:sz="4" w:space="0" w:color="000000"/>
              <w:right w:val="single" w:sz="4" w:space="0" w:color="000000"/>
            </w:tcBorders>
            <w:shd w:val="clear" w:color="auto" w:fill="auto"/>
            <w:vAlign w:val="center"/>
            <w:hideMark/>
          </w:tcPr>
          <w:p w14:paraId="0B81E3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53A132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F26864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3FA45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135.806</w:t>
            </w:r>
          </w:p>
        </w:tc>
        <w:tc>
          <w:tcPr>
            <w:tcW w:w="406" w:type="pct"/>
            <w:tcBorders>
              <w:top w:val="nil"/>
              <w:left w:val="nil"/>
              <w:bottom w:val="single" w:sz="4" w:space="0" w:color="000000"/>
              <w:right w:val="single" w:sz="4" w:space="0" w:color="000000"/>
            </w:tcBorders>
            <w:shd w:val="clear" w:color="auto" w:fill="auto"/>
            <w:vAlign w:val="center"/>
            <w:hideMark/>
          </w:tcPr>
          <w:p w14:paraId="2356CA5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39D0EA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33+0,000</w:t>
            </w:r>
          </w:p>
        </w:tc>
        <w:tc>
          <w:tcPr>
            <w:tcW w:w="599" w:type="pct"/>
            <w:tcBorders>
              <w:top w:val="nil"/>
              <w:left w:val="nil"/>
              <w:bottom w:val="single" w:sz="4" w:space="0" w:color="000000"/>
              <w:right w:val="single" w:sz="4" w:space="0" w:color="000000"/>
            </w:tcBorders>
            <w:shd w:val="clear" w:color="auto" w:fill="auto"/>
            <w:vAlign w:val="center"/>
            <w:hideMark/>
          </w:tcPr>
          <w:p w14:paraId="4B48B69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135.876</w:t>
            </w:r>
          </w:p>
        </w:tc>
        <w:tc>
          <w:tcPr>
            <w:tcW w:w="620" w:type="pct"/>
            <w:tcBorders>
              <w:top w:val="nil"/>
              <w:left w:val="nil"/>
              <w:bottom w:val="single" w:sz="4" w:space="0" w:color="000000"/>
              <w:right w:val="single" w:sz="4" w:space="0" w:color="000000"/>
            </w:tcBorders>
            <w:shd w:val="clear" w:color="auto" w:fill="auto"/>
            <w:vAlign w:val="center"/>
            <w:hideMark/>
          </w:tcPr>
          <w:p w14:paraId="3F92DF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135.855</w:t>
            </w:r>
          </w:p>
        </w:tc>
        <w:tc>
          <w:tcPr>
            <w:tcW w:w="695" w:type="pct"/>
            <w:tcBorders>
              <w:top w:val="nil"/>
              <w:left w:val="nil"/>
              <w:bottom w:val="single" w:sz="4" w:space="0" w:color="000000"/>
              <w:right w:val="single" w:sz="4" w:space="0" w:color="000000"/>
            </w:tcBorders>
            <w:shd w:val="clear" w:color="auto" w:fill="auto"/>
            <w:vAlign w:val="center"/>
            <w:hideMark/>
          </w:tcPr>
          <w:p w14:paraId="008DA2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0,021</w:t>
            </w:r>
          </w:p>
        </w:tc>
        <w:tc>
          <w:tcPr>
            <w:tcW w:w="470" w:type="pct"/>
            <w:tcBorders>
              <w:top w:val="nil"/>
              <w:left w:val="nil"/>
              <w:bottom w:val="single" w:sz="4" w:space="0" w:color="000000"/>
              <w:right w:val="single" w:sz="4" w:space="0" w:color="000000"/>
            </w:tcBorders>
            <w:shd w:val="clear" w:color="auto" w:fill="auto"/>
            <w:vAlign w:val="center"/>
            <w:hideMark/>
          </w:tcPr>
          <w:p w14:paraId="54A3E40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E6FEA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135.806</w:t>
            </w:r>
          </w:p>
        </w:tc>
        <w:tc>
          <w:tcPr>
            <w:tcW w:w="351" w:type="pct"/>
            <w:tcBorders>
              <w:top w:val="nil"/>
              <w:left w:val="nil"/>
              <w:bottom w:val="single" w:sz="4" w:space="0" w:color="000000"/>
              <w:right w:val="single" w:sz="4" w:space="0" w:color="000000"/>
            </w:tcBorders>
            <w:shd w:val="clear" w:color="auto" w:fill="auto"/>
            <w:vAlign w:val="center"/>
            <w:hideMark/>
          </w:tcPr>
          <w:p w14:paraId="1694CA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885088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FFEBC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A85FCD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135.849</w:t>
            </w:r>
          </w:p>
        </w:tc>
        <w:tc>
          <w:tcPr>
            <w:tcW w:w="406" w:type="pct"/>
            <w:tcBorders>
              <w:top w:val="nil"/>
              <w:left w:val="nil"/>
              <w:bottom w:val="single" w:sz="4" w:space="0" w:color="000000"/>
              <w:right w:val="single" w:sz="4" w:space="0" w:color="000000"/>
            </w:tcBorders>
            <w:shd w:val="clear" w:color="auto" w:fill="auto"/>
            <w:vAlign w:val="center"/>
            <w:hideMark/>
          </w:tcPr>
          <w:p w14:paraId="31418C9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ABA3C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34+0,000</w:t>
            </w:r>
          </w:p>
        </w:tc>
        <w:tc>
          <w:tcPr>
            <w:tcW w:w="599" w:type="pct"/>
            <w:tcBorders>
              <w:top w:val="nil"/>
              <w:left w:val="nil"/>
              <w:bottom w:val="single" w:sz="4" w:space="0" w:color="000000"/>
              <w:right w:val="single" w:sz="4" w:space="0" w:color="000000"/>
            </w:tcBorders>
            <w:shd w:val="clear" w:color="auto" w:fill="auto"/>
            <w:vAlign w:val="center"/>
            <w:hideMark/>
          </w:tcPr>
          <w:p w14:paraId="15B3434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135.919</w:t>
            </w:r>
          </w:p>
        </w:tc>
        <w:tc>
          <w:tcPr>
            <w:tcW w:w="620" w:type="pct"/>
            <w:tcBorders>
              <w:top w:val="nil"/>
              <w:left w:val="nil"/>
              <w:bottom w:val="single" w:sz="4" w:space="0" w:color="000000"/>
              <w:right w:val="single" w:sz="4" w:space="0" w:color="000000"/>
            </w:tcBorders>
            <w:shd w:val="clear" w:color="auto" w:fill="auto"/>
            <w:vAlign w:val="center"/>
            <w:hideMark/>
          </w:tcPr>
          <w:p w14:paraId="1927B2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135.876</w:t>
            </w:r>
          </w:p>
        </w:tc>
        <w:tc>
          <w:tcPr>
            <w:tcW w:w="695" w:type="pct"/>
            <w:tcBorders>
              <w:top w:val="nil"/>
              <w:left w:val="nil"/>
              <w:bottom w:val="single" w:sz="4" w:space="0" w:color="000000"/>
              <w:right w:val="single" w:sz="4" w:space="0" w:color="000000"/>
            </w:tcBorders>
            <w:shd w:val="clear" w:color="auto" w:fill="auto"/>
            <w:vAlign w:val="center"/>
            <w:hideMark/>
          </w:tcPr>
          <w:p w14:paraId="22EF71A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0,044</w:t>
            </w:r>
          </w:p>
        </w:tc>
        <w:tc>
          <w:tcPr>
            <w:tcW w:w="470" w:type="pct"/>
            <w:tcBorders>
              <w:top w:val="nil"/>
              <w:left w:val="nil"/>
              <w:bottom w:val="single" w:sz="4" w:space="0" w:color="000000"/>
              <w:right w:val="single" w:sz="4" w:space="0" w:color="000000"/>
            </w:tcBorders>
            <w:shd w:val="clear" w:color="auto" w:fill="auto"/>
            <w:vAlign w:val="center"/>
            <w:hideMark/>
          </w:tcPr>
          <w:p w14:paraId="56E843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77BF10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135.849</w:t>
            </w:r>
          </w:p>
        </w:tc>
        <w:tc>
          <w:tcPr>
            <w:tcW w:w="351" w:type="pct"/>
            <w:tcBorders>
              <w:top w:val="nil"/>
              <w:left w:val="nil"/>
              <w:bottom w:val="single" w:sz="4" w:space="0" w:color="000000"/>
              <w:right w:val="single" w:sz="4" w:space="0" w:color="000000"/>
            </w:tcBorders>
            <w:shd w:val="clear" w:color="auto" w:fill="auto"/>
            <w:vAlign w:val="center"/>
            <w:hideMark/>
          </w:tcPr>
          <w:p w14:paraId="58DB1A1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950C19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2A4D5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8A11FA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135.728</w:t>
            </w:r>
          </w:p>
        </w:tc>
        <w:tc>
          <w:tcPr>
            <w:tcW w:w="406" w:type="pct"/>
            <w:tcBorders>
              <w:top w:val="nil"/>
              <w:left w:val="nil"/>
              <w:bottom w:val="single" w:sz="4" w:space="0" w:color="000000"/>
              <w:right w:val="single" w:sz="4" w:space="0" w:color="000000"/>
            </w:tcBorders>
            <w:shd w:val="clear" w:color="auto" w:fill="auto"/>
            <w:vAlign w:val="center"/>
            <w:hideMark/>
          </w:tcPr>
          <w:p w14:paraId="7848CB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BBC419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35+0,000</w:t>
            </w:r>
          </w:p>
        </w:tc>
        <w:tc>
          <w:tcPr>
            <w:tcW w:w="599" w:type="pct"/>
            <w:tcBorders>
              <w:top w:val="nil"/>
              <w:left w:val="nil"/>
              <w:bottom w:val="single" w:sz="4" w:space="0" w:color="000000"/>
              <w:right w:val="single" w:sz="4" w:space="0" w:color="000000"/>
            </w:tcBorders>
            <w:shd w:val="clear" w:color="auto" w:fill="auto"/>
            <w:vAlign w:val="center"/>
            <w:hideMark/>
          </w:tcPr>
          <w:p w14:paraId="202C04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135.798</w:t>
            </w:r>
          </w:p>
        </w:tc>
        <w:tc>
          <w:tcPr>
            <w:tcW w:w="620" w:type="pct"/>
            <w:tcBorders>
              <w:top w:val="nil"/>
              <w:left w:val="nil"/>
              <w:bottom w:val="single" w:sz="4" w:space="0" w:color="000000"/>
              <w:right w:val="single" w:sz="4" w:space="0" w:color="000000"/>
            </w:tcBorders>
            <w:shd w:val="clear" w:color="auto" w:fill="auto"/>
            <w:vAlign w:val="center"/>
            <w:hideMark/>
          </w:tcPr>
          <w:p w14:paraId="53B7B4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135.734</w:t>
            </w:r>
          </w:p>
        </w:tc>
        <w:tc>
          <w:tcPr>
            <w:tcW w:w="695" w:type="pct"/>
            <w:tcBorders>
              <w:top w:val="nil"/>
              <w:left w:val="nil"/>
              <w:bottom w:val="single" w:sz="4" w:space="0" w:color="000000"/>
              <w:right w:val="single" w:sz="4" w:space="0" w:color="000000"/>
            </w:tcBorders>
            <w:shd w:val="clear" w:color="auto" w:fill="auto"/>
            <w:vAlign w:val="center"/>
            <w:hideMark/>
          </w:tcPr>
          <w:p w14:paraId="4989B3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0,064</w:t>
            </w:r>
          </w:p>
        </w:tc>
        <w:tc>
          <w:tcPr>
            <w:tcW w:w="470" w:type="pct"/>
            <w:tcBorders>
              <w:top w:val="nil"/>
              <w:left w:val="nil"/>
              <w:bottom w:val="single" w:sz="4" w:space="0" w:color="000000"/>
              <w:right w:val="single" w:sz="4" w:space="0" w:color="000000"/>
            </w:tcBorders>
            <w:shd w:val="clear" w:color="auto" w:fill="auto"/>
            <w:vAlign w:val="center"/>
            <w:hideMark/>
          </w:tcPr>
          <w:p w14:paraId="42A959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5DC12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135.728</w:t>
            </w:r>
          </w:p>
        </w:tc>
        <w:tc>
          <w:tcPr>
            <w:tcW w:w="351" w:type="pct"/>
            <w:tcBorders>
              <w:top w:val="nil"/>
              <w:left w:val="nil"/>
              <w:bottom w:val="single" w:sz="4" w:space="0" w:color="000000"/>
              <w:right w:val="single" w:sz="4" w:space="0" w:color="000000"/>
            </w:tcBorders>
            <w:shd w:val="clear" w:color="auto" w:fill="auto"/>
            <w:vAlign w:val="center"/>
            <w:hideMark/>
          </w:tcPr>
          <w:p w14:paraId="16ADEC5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EBB936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A206F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95385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135.629</w:t>
            </w:r>
          </w:p>
        </w:tc>
        <w:tc>
          <w:tcPr>
            <w:tcW w:w="406" w:type="pct"/>
            <w:tcBorders>
              <w:top w:val="nil"/>
              <w:left w:val="nil"/>
              <w:bottom w:val="single" w:sz="4" w:space="0" w:color="000000"/>
              <w:right w:val="single" w:sz="4" w:space="0" w:color="000000"/>
            </w:tcBorders>
            <w:shd w:val="clear" w:color="auto" w:fill="auto"/>
            <w:vAlign w:val="center"/>
            <w:hideMark/>
          </w:tcPr>
          <w:p w14:paraId="443645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10CF9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36+0,000</w:t>
            </w:r>
          </w:p>
        </w:tc>
        <w:tc>
          <w:tcPr>
            <w:tcW w:w="599" w:type="pct"/>
            <w:tcBorders>
              <w:top w:val="nil"/>
              <w:left w:val="nil"/>
              <w:bottom w:val="single" w:sz="4" w:space="0" w:color="000000"/>
              <w:right w:val="single" w:sz="4" w:space="0" w:color="000000"/>
            </w:tcBorders>
            <w:shd w:val="clear" w:color="auto" w:fill="auto"/>
            <w:vAlign w:val="center"/>
            <w:hideMark/>
          </w:tcPr>
          <w:p w14:paraId="19BA76E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135.699</w:t>
            </w:r>
          </w:p>
        </w:tc>
        <w:tc>
          <w:tcPr>
            <w:tcW w:w="620" w:type="pct"/>
            <w:tcBorders>
              <w:top w:val="nil"/>
              <w:left w:val="nil"/>
              <w:bottom w:val="single" w:sz="4" w:space="0" w:color="000000"/>
              <w:right w:val="single" w:sz="4" w:space="0" w:color="000000"/>
            </w:tcBorders>
            <w:shd w:val="clear" w:color="auto" w:fill="auto"/>
            <w:vAlign w:val="center"/>
            <w:hideMark/>
          </w:tcPr>
          <w:p w14:paraId="216F80F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135.679</w:t>
            </w:r>
          </w:p>
        </w:tc>
        <w:tc>
          <w:tcPr>
            <w:tcW w:w="695" w:type="pct"/>
            <w:tcBorders>
              <w:top w:val="nil"/>
              <w:left w:val="nil"/>
              <w:bottom w:val="single" w:sz="4" w:space="0" w:color="000000"/>
              <w:right w:val="single" w:sz="4" w:space="0" w:color="000000"/>
            </w:tcBorders>
            <w:shd w:val="clear" w:color="auto" w:fill="auto"/>
            <w:vAlign w:val="center"/>
            <w:hideMark/>
          </w:tcPr>
          <w:p w14:paraId="4DB334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w:t>
            </w:r>
          </w:p>
        </w:tc>
        <w:tc>
          <w:tcPr>
            <w:tcW w:w="470" w:type="pct"/>
            <w:tcBorders>
              <w:top w:val="nil"/>
              <w:left w:val="nil"/>
              <w:bottom w:val="single" w:sz="4" w:space="0" w:color="000000"/>
              <w:right w:val="single" w:sz="4" w:space="0" w:color="000000"/>
            </w:tcBorders>
            <w:shd w:val="clear" w:color="auto" w:fill="auto"/>
            <w:vAlign w:val="center"/>
            <w:hideMark/>
          </w:tcPr>
          <w:p w14:paraId="6EEF62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0AAB8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135.629</w:t>
            </w:r>
          </w:p>
        </w:tc>
        <w:tc>
          <w:tcPr>
            <w:tcW w:w="351" w:type="pct"/>
            <w:tcBorders>
              <w:top w:val="nil"/>
              <w:left w:val="nil"/>
              <w:bottom w:val="single" w:sz="4" w:space="0" w:color="000000"/>
              <w:right w:val="single" w:sz="4" w:space="0" w:color="000000"/>
            </w:tcBorders>
            <w:shd w:val="clear" w:color="auto" w:fill="auto"/>
            <w:vAlign w:val="center"/>
            <w:hideMark/>
          </w:tcPr>
          <w:p w14:paraId="607620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0A52F3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D12316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DFE20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135.227</w:t>
            </w:r>
          </w:p>
        </w:tc>
        <w:tc>
          <w:tcPr>
            <w:tcW w:w="406" w:type="pct"/>
            <w:tcBorders>
              <w:top w:val="nil"/>
              <w:left w:val="nil"/>
              <w:bottom w:val="single" w:sz="4" w:space="0" w:color="000000"/>
              <w:right w:val="single" w:sz="4" w:space="0" w:color="000000"/>
            </w:tcBorders>
            <w:shd w:val="clear" w:color="auto" w:fill="auto"/>
            <w:vAlign w:val="center"/>
            <w:hideMark/>
          </w:tcPr>
          <w:p w14:paraId="493561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FF8B5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37+0,000</w:t>
            </w:r>
          </w:p>
        </w:tc>
        <w:tc>
          <w:tcPr>
            <w:tcW w:w="599" w:type="pct"/>
            <w:tcBorders>
              <w:top w:val="nil"/>
              <w:left w:val="nil"/>
              <w:bottom w:val="single" w:sz="4" w:space="0" w:color="000000"/>
              <w:right w:val="single" w:sz="4" w:space="0" w:color="000000"/>
            </w:tcBorders>
            <w:shd w:val="clear" w:color="auto" w:fill="auto"/>
            <w:vAlign w:val="center"/>
            <w:hideMark/>
          </w:tcPr>
          <w:p w14:paraId="2359C0A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135.297</w:t>
            </w:r>
          </w:p>
        </w:tc>
        <w:tc>
          <w:tcPr>
            <w:tcW w:w="620" w:type="pct"/>
            <w:tcBorders>
              <w:top w:val="nil"/>
              <w:left w:val="nil"/>
              <w:bottom w:val="single" w:sz="4" w:space="0" w:color="000000"/>
              <w:right w:val="single" w:sz="4" w:space="0" w:color="000000"/>
            </w:tcBorders>
            <w:shd w:val="clear" w:color="auto" w:fill="auto"/>
            <w:vAlign w:val="center"/>
            <w:hideMark/>
          </w:tcPr>
          <w:p w14:paraId="453FDB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135.234</w:t>
            </w:r>
          </w:p>
        </w:tc>
        <w:tc>
          <w:tcPr>
            <w:tcW w:w="695" w:type="pct"/>
            <w:tcBorders>
              <w:top w:val="nil"/>
              <w:left w:val="nil"/>
              <w:bottom w:val="single" w:sz="4" w:space="0" w:color="000000"/>
              <w:right w:val="single" w:sz="4" w:space="0" w:color="000000"/>
            </w:tcBorders>
            <w:shd w:val="clear" w:color="auto" w:fill="auto"/>
            <w:vAlign w:val="center"/>
            <w:hideMark/>
          </w:tcPr>
          <w:p w14:paraId="3DD840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0,064</w:t>
            </w:r>
          </w:p>
        </w:tc>
        <w:tc>
          <w:tcPr>
            <w:tcW w:w="470" w:type="pct"/>
            <w:tcBorders>
              <w:top w:val="nil"/>
              <w:left w:val="nil"/>
              <w:bottom w:val="single" w:sz="4" w:space="0" w:color="000000"/>
              <w:right w:val="single" w:sz="4" w:space="0" w:color="000000"/>
            </w:tcBorders>
            <w:shd w:val="clear" w:color="auto" w:fill="auto"/>
            <w:vAlign w:val="center"/>
            <w:hideMark/>
          </w:tcPr>
          <w:p w14:paraId="2C39844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59499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135.227</w:t>
            </w:r>
          </w:p>
        </w:tc>
        <w:tc>
          <w:tcPr>
            <w:tcW w:w="351" w:type="pct"/>
            <w:tcBorders>
              <w:top w:val="nil"/>
              <w:left w:val="nil"/>
              <w:bottom w:val="single" w:sz="4" w:space="0" w:color="000000"/>
              <w:right w:val="single" w:sz="4" w:space="0" w:color="000000"/>
            </w:tcBorders>
            <w:shd w:val="clear" w:color="auto" w:fill="auto"/>
            <w:vAlign w:val="center"/>
            <w:hideMark/>
          </w:tcPr>
          <w:p w14:paraId="20C8C11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DEF4E5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C11BF0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FDA4C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134.887</w:t>
            </w:r>
          </w:p>
        </w:tc>
        <w:tc>
          <w:tcPr>
            <w:tcW w:w="406" w:type="pct"/>
            <w:tcBorders>
              <w:top w:val="nil"/>
              <w:left w:val="nil"/>
              <w:bottom w:val="single" w:sz="4" w:space="0" w:color="000000"/>
              <w:right w:val="single" w:sz="4" w:space="0" w:color="000000"/>
            </w:tcBorders>
            <w:shd w:val="clear" w:color="auto" w:fill="auto"/>
            <w:vAlign w:val="center"/>
            <w:hideMark/>
          </w:tcPr>
          <w:p w14:paraId="74A8617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AB0D2D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38+0,000</w:t>
            </w:r>
          </w:p>
        </w:tc>
        <w:tc>
          <w:tcPr>
            <w:tcW w:w="599" w:type="pct"/>
            <w:tcBorders>
              <w:top w:val="nil"/>
              <w:left w:val="nil"/>
              <w:bottom w:val="single" w:sz="4" w:space="0" w:color="000000"/>
              <w:right w:val="single" w:sz="4" w:space="0" w:color="000000"/>
            </w:tcBorders>
            <w:shd w:val="clear" w:color="auto" w:fill="auto"/>
            <w:vAlign w:val="center"/>
            <w:hideMark/>
          </w:tcPr>
          <w:p w14:paraId="6C95B1F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134.957</w:t>
            </w:r>
          </w:p>
        </w:tc>
        <w:tc>
          <w:tcPr>
            <w:tcW w:w="620" w:type="pct"/>
            <w:tcBorders>
              <w:top w:val="nil"/>
              <w:left w:val="nil"/>
              <w:bottom w:val="single" w:sz="4" w:space="0" w:color="000000"/>
              <w:right w:val="single" w:sz="4" w:space="0" w:color="000000"/>
            </w:tcBorders>
            <w:shd w:val="clear" w:color="auto" w:fill="auto"/>
            <w:vAlign w:val="center"/>
            <w:hideMark/>
          </w:tcPr>
          <w:p w14:paraId="45D910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134.928</w:t>
            </w:r>
          </w:p>
        </w:tc>
        <w:tc>
          <w:tcPr>
            <w:tcW w:w="695" w:type="pct"/>
            <w:tcBorders>
              <w:top w:val="nil"/>
              <w:left w:val="nil"/>
              <w:bottom w:val="single" w:sz="4" w:space="0" w:color="000000"/>
              <w:right w:val="single" w:sz="4" w:space="0" w:color="000000"/>
            </w:tcBorders>
            <w:shd w:val="clear" w:color="auto" w:fill="auto"/>
            <w:vAlign w:val="center"/>
            <w:hideMark/>
          </w:tcPr>
          <w:p w14:paraId="334F22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0,029</w:t>
            </w:r>
          </w:p>
        </w:tc>
        <w:tc>
          <w:tcPr>
            <w:tcW w:w="470" w:type="pct"/>
            <w:tcBorders>
              <w:top w:val="nil"/>
              <w:left w:val="nil"/>
              <w:bottom w:val="single" w:sz="4" w:space="0" w:color="000000"/>
              <w:right w:val="single" w:sz="4" w:space="0" w:color="000000"/>
            </w:tcBorders>
            <w:shd w:val="clear" w:color="auto" w:fill="auto"/>
            <w:vAlign w:val="center"/>
            <w:hideMark/>
          </w:tcPr>
          <w:p w14:paraId="7DE409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05B42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134.887</w:t>
            </w:r>
          </w:p>
        </w:tc>
        <w:tc>
          <w:tcPr>
            <w:tcW w:w="351" w:type="pct"/>
            <w:tcBorders>
              <w:top w:val="nil"/>
              <w:left w:val="nil"/>
              <w:bottom w:val="single" w:sz="4" w:space="0" w:color="000000"/>
              <w:right w:val="single" w:sz="4" w:space="0" w:color="000000"/>
            </w:tcBorders>
            <w:shd w:val="clear" w:color="auto" w:fill="auto"/>
            <w:vAlign w:val="center"/>
            <w:hideMark/>
          </w:tcPr>
          <w:p w14:paraId="3824FC4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84D722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09D46E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CB704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134.586</w:t>
            </w:r>
          </w:p>
        </w:tc>
        <w:tc>
          <w:tcPr>
            <w:tcW w:w="406" w:type="pct"/>
            <w:tcBorders>
              <w:top w:val="nil"/>
              <w:left w:val="nil"/>
              <w:bottom w:val="single" w:sz="4" w:space="0" w:color="000000"/>
              <w:right w:val="single" w:sz="4" w:space="0" w:color="000000"/>
            </w:tcBorders>
            <w:shd w:val="clear" w:color="auto" w:fill="auto"/>
            <w:vAlign w:val="center"/>
            <w:hideMark/>
          </w:tcPr>
          <w:p w14:paraId="6443259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F05393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39+0,000</w:t>
            </w:r>
          </w:p>
        </w:tc>
        <w:tc>
          <w:tcPr>
            <w:tcW w:w="599" w:type="pct"/>
            <w:tcBorders>
              <w:top w:val="nil"/>
              <w:left w:val="nil"/>
              <w:bottom w:val="single" w:sz="4" w:space="0" w:color="000000"/>
              <w:right w:val="single" w:sz="4" w:space="0" w:color="000000"/>
            </w:tcBorders>
            <w:shd w:val="clear" w:color="auto" w:fill="auto"/>
            <w:vAlign w:val="center"/>
            <w:hideMark/>
          </w:tcPr>
          <w:p w14:paraId="0670D16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134.656</w:t>
            </w:r>
          </w:p>
        </w:tc>
        <w:tc>
          <w:tcPr>
            <w:tcW w:w="620" w:type="pct"/>
            <w:tcBorders>
              <w:top w:val="nil"/>
              <w:left w:val="nil"/>
              <w:bottom w:val="single" w:sz="4" w:space="0" w:color="000000"/>
              <w:right w:val="single" w:sz="4" w:space="0" w:color="000000"/>
            </w:tcBorders>
            <w:shd w:val="clear" w:color="auto" w:fill="auto"/>
            <w:vAlign w:val="center"/>
            <w:hideMark/>
          </w:tcPr>
          <w:p w14:paraId="311DBE1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134.623</w:t>
            </w:r>
          </w:p>
        </w:tc>
        <w:tc>
          <w:tcPr>
            <w:tcW w:w="695" w:type="pct"/>
            <w:tcBorders>
              <w:top w:val="nil"/>
              <w:left w:val="nil"/>
              <w:bottom w:val="single" w:sz="4" w:space="0" w:color="000000"/>
              <w:right w:val="single" w:sz="4" w:space="0" w:color="000000"/>
            </w:tcBorders>
            <w:shd w:val="clear" w:color="auto" w:fill="auto"/>
            <w:vAlign w:val="center"/>
            <w:hideMark/>
          </w:tcPr>
          <w:p w14:paraId="5D11A31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0,033</w:t>
            </w:r>
          </w:p>
        </w:tc>
        <w:tc>
          <w:tcPr>
            <w:tcW w:w="470" w:type="pct"/>
            <w:tcBorders>
              <w:top w:val="nil"/>
              <w:left w:val="nil"/>
              <w:bottom w:val="single" w:sz="4" w:space="0" w:color="000000"/>
              <w:right w:val="single" w:sz="4" w:space="0" w:color="000000"/>
            </w:tcBorders>
            <w:shd w:val="clear" w:color="auto" w:fill="auto"/>
            <w:vAlign w:val="center"/>
            <w:hideMark/>
          </w:tcPr>
          <w:p w14:paraId="08AA681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C6755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134.586</w:t>
            </w:r>
          </w:p>
        </w:tc>
        <w:tc>
          <w:tcPr>
            <w:tcW w:w="351" w:type="pct"/>
            <w:tcBorders>
              <w:top w:val="nil"/>
              <w:left w:val="nil"/>
              <w:bottom w:val="single" w:sz="4" w:space="0" w:color="000000"/>
              <w:right w:val="single" w:sz="4" w:space="0" w:color="000000"/>
            </w:tcBorders>
            <w:shd w:val="clear" w:color="auto" w:fill="auto"/>
            <w:vAlign w:val="center"/>
            <w:hideMark/>
          </w:tcPr>
          <w:p w14:paraId="734DBC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3861C1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E21FD1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8F745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134.930</w:t>
            </w:r>
          </w:p>
        </w:tc>
        <w:tc>
          <w:tcPr>
            <w:tcW w:w="406" w:type="pct"/>
            <w:tcBorders>
              <w:top w:val="nil"/>
              <w:left w:val="nil"/>
              <w:bottom w:val="single" w:sz="4" w:space="0" w:color="000000"/>
              <w:right w:val="single" w:sz="4" w:space="0" w:color="000000"/>
            </w:tcBorders>
            <w:shd w:val="clear" w:color="auto" w:fill="auto"/>
            <w:vAlign w:val="center"/>
            <w:hideMark/>
          </w:tcPr>
          <w:p w14:paraId="614193F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BD778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40+0,000</w:t>
            </w:r>
          </w:p>
        </w:tc>
        <w:tc>
          <w:tcPr>
            <w:tcW w:w="599" w:type="pct"/>
            <w:tcBorders>
              <w:top w:val="nil"/>
              <w:left w:val="nil"/>
              <w:bottom w:val="single" w:sz="4" w:space="0" w:color="000000"/>
              <w:right w:val="single" w:sz="4" w:space="0" w:color="000000"/>
            </w:tcBorders>
            <w:shd w:val="clear" w:color="auto" w:fill="auto"/>
            <w:vAlign w:val="center"/>
            <w:hideMark/>
          </w:tcPr>
          <w:p w14:paraId="044032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135.000</w:t>
            </w:r>
          </w:p>
        </w:tc>
        <w:tc>
          <w:tcPr>
            <w:tcW w:w="620" w:type="pct"/>
            <w:tcBorders>
              <w:top w:val="nil"/>
              <w:left w:val="nil"/>
              <w:bottom w:val="single" w:sz="4" w:space="0" w:color="000000"/>
              <w:right w:val="single" w:sz="4" w:space="0" w:color="000000"/>
            </w:tcBorders>
            <w:shd w:val="clear" w:color="auto" w:fill="auto"/>
            <w:vAlign w:val="center"/>
            <w:hideMark/>
          </w:tcPr>
          <w:p w14:paraId="2DE975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135.043</w:t>
            </w:r>
          </w:p>
        </w:tc>
        <w:tc>
          <w:tcPr>
            <w:tcW w:w="695" w:type="pct"/>
            <w:tcBorders>
              <w:top w:val="nil"/>
              <w:left w:val="nil"/>
              <w:bottom w:val="single" w:sz="4" w:space="0" w:color="000000"/>
              <w:right w:val="single" w:sz="4" w:space="0" w:color="000000"/>
            </w:tcBorders>
            <w:shd w:val="clear" w:color="auto" w:fill="auto"/>
            <w:vAlign w:val="center"/>
            <w:hideMark/>
          </w:tcPr>
          <w:p w14:paraId="7059346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-0,043</w:t>
            </w:r>
          </w:p>
        </w:tc>
        <w:tc>
          <w:tcPr>
            <w:tcW w:w="470" w:type="pct"/>
            <w:tcBorders>
              <w:top w:val="nil"/>
              <w:left w:val="nil"/>
              <w:bottom w:val="single" w:sz="4" w:space="0" w:color="000000"/>
              <w:right w:val="single" w:sz="4" w:space="0" w:color="000000"/>
            </w:tcBorders>
            <w:shd w:val="clear" w:color="auto" w:fill="auto"/>
            <w:vAlign w:val="center"/>
            <w:hideMark/>
          </w:tcPr>
          <w:p w14:paraId="293D3C9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D499A5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134.930</w:t>
            </w:r>
          </w:p>
        </w:tc>
        <w:tc>
          <w:tcPr>
            <w:tcW w:w="351" w:type="pct"/>
            <w:tcBorders>
              <w:top w:val="nil"/>
              <w:left w:val="nil"/>
              <w:bottom w:val="single" w:sz="4" w:space="0" w:color="000000"/>
              <w:right w:val="single" w:sz="4" w:space="0" w:color="000000"/>
            </w:tcBorders>
            <w:shd w:val="clear" w:color="auto" w:fill="auto"/>
            <w:vAlign w:val="center"/>
            <w:hideMark/>
          </w:tcPr>
          <w:p w14:paraId="7BB395C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04C84A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AF11AC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E9D8F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135.117</w:t>
            </w:r>
          </w:p>
        </w:tc>
        <w:tc>
          <w:tcPr>
            <w:tcW w:w="406" w:type="pct"/>
            <w:tcBorders>
              <w:top w:val="nil"/>
              <w:left w:val="nil"/>
              <w:bottom w:val="single" w:sz="4" w:space="0" w:color="000000"/>
              <w:right w:val="single" w:sz="4" w:space="0" w:color="000000"/>
            </w:tcBorders>
            <w:shd w:val="clear" w:color="auto" w:fill="auto"/>
            <w:vAlign w:val="center"/>
            <w:hideMark/>
          </w:tcPr>
          <w:p w14:paraId="0D8B6C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8DC7C9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41+0,000</w:t>
            </w:r>
          </w:p>
        </w:tc>
        <w:tc>
          <w:tcPr>
            <w:tcW w:w="599" w:type="pct"/>
            <w:tcBorders>
              <w:top w:val="nil"/>
              <w:left w:val="nil"/>
              <w:bottom w:val="single" w:sz="4" w:space="0" w:color="000000"/>
              <w:right w:val="single" w:sz="4" w:space="0" w:color="000000"/>
            </w:tcBorders>
            <w:shd w:val="clear" w:color="auto" w:fill="auto"/>
            <w:vAlign w:val="center"/>
            <w:hideMark/>
          </w:tcPr>
          <w:p w14:paraId="7DA4243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135.187</w:t>
            </w:r>
          </w:p>
        </w:tc>
        <w:tc>
          <w:tcPr>
            <w:tcW w:w="620" w:type="pct"/>
            <w:tcBorders>
              <w:top w:val="nil"/>
              <w:left w:val="nil"/>
              <w:bottom w:val="single" w:sz="4" w:space="0" w:color="000000"/>
              <w:right w:val="single" w:sz="4" w:space="0" w:color="000000"/>
            </w:tcBorders>
            <w:shd w:val="clear" w:color="auto" w:fill="auto"/>
            <w:vAlign w:val="center"/>
            <w:hideMark/>
          </w:tcPr>
          <w:p w14:paraId="1D0F16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135.288</w:t>
            </w:r>
          </w:p>
        </w:tc>
        <w:tc>
          <w:tcPr>
            <w:tcW w:w="695" w:type="pct"/>
            <w:tcBorders>
              <w:top w:val="nil"/>
              <w:left w:val="nil"/>
              <w:bottom w:val="single" w:sz="4" w:space="0" w:color="000000"/>
              <w:right w:val="single" w:sz="4" w:space="0" w:color="000000"/>
            </w:tcBorders>
            <w:shd w:val="clear" w:color="auto" w:fill="auto"/>
            <w:vAlign w:val="center"/>
            <w:hideMark/>
          </w:tcPr>
          <w:p w14:paraId="66D6344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-0,101</w:t>
            </w:r>
          </w:p>
        </w:tc>
        <w:tc>
          <w:tcPr>
            <w:tcW w:w="470" w:type="pct"/>
            <w:tcBorders>
              <w:top w:val="nil"/>
              <w:left w:val="nil"/>
              <w:bottom w:val="single" w:sz="4" w:space="0" w:color="000000"/>
              <w:right w:val="single" w:sz="4" w:space="0" w:color="000000"/>
            </w:tcBorders>
            <w:shd w:val="clear" w:color="auto" w:fill="auto"/>
            <w:vAlign w:val="center"/>
            <w:hideMark/>
          </w:tcPr>
          <w:p w14:paraId="42A142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F86712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135.117</w:t>
            </w:r>
          </w:p>
        </w:tc>
        <w:tc>
          <w:tcPr>
            <w:tcW w:w="351" w:type="pct"/>
            <w:tcBorders>
              <w:top w:val="nil"/>
              <w:left w:val="nil"/>
              <w:bottom w:val="single" w:sz="4" w:space="0" w:color="000000"/>
              <w:right w:val="single" w:sz="4" w:space="0" w:color="000000"/>
            </w:tcBorders>
            <w:shd w:val="clear" w:color="auto" w:fill="auto"/>
            <w:vAlign w:val="center"/>
            <w:hideMark/>
          </w:tcPr>
          <w:p w14:paraId="23AFF4B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E7D33F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28A930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93828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135.305</w:t>
            </w:r>
          </w:p>
        </w:tc>
        <w:tc>
          <w:tcPr>
            <w:tcW w:w="406" w:type="pct"/>
            <w:tcBorders>
              <w:top w:val="nil"/>
              <w:left w:val="nil"/>
              <w:bottom w:val="single" w:sz="4" w:space="0" w:color="000000"/>
              <w:right w:val="single" w:sz="4" w:space="0" w:color="000000"/>
            </w:tcBorders>
            <w:shd w:val="clear" w:color="auto" w:fill="auto"/>
            <w:vAlign w:val="center"/>
            <w:hideMark/>
          </w:tcPr>
          <w:p w14:paraId="1A6440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31ABCC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42+0,000</w:t>
            </w:r>
          </w:p>
        </w:tc>
        <w:tc>
          <w:tcPr>
            <w:tcW w:w="599" w:type="pct"/>
            <w:tcBorders>
              <w:top w:val="nil"/>
              <w:left w:val="nil"/>
              <w:bottom w:val="single" w:sz="4" w:space="0" w:color="000000"/>
              <w:right w:val="single" w:sz="4" w:space="0" w:color="000000"/>
            </w:tcBorders>
            <w:shd w:val="clear" w:color="auto" w:fill="auto"/>
            <w:vAlign w:val="center"/>
            <w:hideMark/>
          </w:tcPr>
          <w:p w14:paraId="03C8F67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135.375</w:t>
            </w:r>
          </w:p>
        </w:tc>
        <w:tc>
          <w:tcPr>
            <w:tcW w:w="620" w:type="pct"/>
            <w:tcBorders>
              <w:top w:val="nil"/>
              <w:left w:val="nil"/>
              <w:bottom w:val="single" w:sz="4" w:space="0" w:color="000000"/>
              <w:right w:val="single" w:sz="4" w:space="0" w:color="000000"/>
            </w:tcBorders>
            <w:shd w:val="clear" w:color="auto" w:fill="auto"/>
            <w:vAlign w:val="center"/>
            <w:hideMark/>
          </w:tcPr>
          <w:p w14:paraId="4FA4C4D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135.249</w:t>
            </w:r>
          </w:p>
        </w:tc>
        <w:tc>
          <w:tcPr>
            <w:tcW w:w="695" w:type="pct"/>
            <w:tcBorders>
              <w:top w:val="nil"/>
              <w:left w:val="nil"/>
              <w:bottom w:val="single" w:sz="4" w:space="0" w:color="000000"/>
              <w:right w:val="single" w:sz="4" w:space="0" w:color="000000"/>
            </w:tcBorders>
            <w:shd w:val="clear" w:color="auto" w:fill="auto"/>
            <w:vAlign w:val="center"/>
            <w:hideMark/>
          </w:tcPr>
          <w:p w14:paraId="7F215F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0,126</w:t>
            </w:r>
          </w:p>
        </w:tc>
        <w:tc>
          <w:tcPr>
            <w:tcW w:w="470" w:type="pct"/>
            <w:tcBorders>
              <w:top w:val="nil"/>
              <w:left w:val="nil"/>
              <w:bottom w:val="single" w:sz="4" w:space="0" w:color="000000"/>
              <w:right w:val="single" w:sz="4" w:space="0" w:color="000000"/>
            </w:tcBorders>
            <w:shd w:val="clear" w:color="auto" w:fill="auto"/>
            <w:vAlign w:val="center"/>
            <w:hideMark/>
          </w:tcPr>
          <w:p w14:paraId="3E6BBF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6AA0E7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135.305</w:t>
            </w:r>
          </w:p>
        </w:tc>
        <w:tc>
          <w:tcPr>
            <w:tcW w:w="351" w:type="pct"/>
            <w:tcBorders>
              <w:top w:val="nil"/>
              <w:left w:val="nil"/>
              <w:bottom w:val="single" w:sz="4" w:space="0" w:color="000000"/>
              <w:right w:val="single" w:sz="4" w:space="0" w:color="000000"/>
            </w:tcBorders>
            <w:shd w:val="clear" w:color="auto" w:fill="auto"/>
            <w:vAlign w:val="center"/>
            <w:hideMark/>
          </w:tcPr>
          <w:p w14:paraId="04FAA44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0168AD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43ECA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7E370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135.617</w:t>
            </w:r>
          </w:p>
        </w:tc>
        <w:tc>
          <w:tcPr>
            <w:tcW w:w="406" w:type="pct"/>
            <w:tcBorders>
              <w:top w:val="nil"/>
              <w:left w:val="nil"/>
              <w:bottom w:val="single" w:sz="4" w:space="0" w:color="000000"/>
              <w:right w:val="single" w:sz="4" w:space="0" w:color="000000"/>
            </w:tcBorders>
            <w:shd w:val="clear" w:color="auto" w:fill="auto"/>
            <w:vAlign w:val="center"/>
            <w:hideMark/>
          </w:tcPr>
          <w:p w14:paraId="2B72A0A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78930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43+0,000</w:t>
            </w:r>
          </w:p>
        </w:tc>
        <w:tc>
          <w:tcPr>
            <w:tcW w:w="599" w:type="pct"/>
            <w:tcBorders>
              <w:top w:val="nil"/>
              <w:left w:val="nil"/>
              <w:bottom w:val="single" w:sz="4" w:space="0" w:color="000000"/>
              <w:right w:val="single" w:sz="4" w:space="0" w:color="000000"/>
            </w:tcBorders>
            <w:shd w:val="clear" w:color="auto" w:fill="auto"/>
            <w:vAlign w:val="center"/>
            <w:hideMark/>
          </w:tcPr>
          <w:p w14:paraId="1527F3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135.687</w:t>
            </w:r>
          </w:p>
        </w:tc>
        <w:tc>
          <w:tcPr>
            <w:tcW w:w="620" w:type="pct"/>
            <w:tcBorders>
              <w:top w:val="nil"/>
              <w:left w:val="nil"/>
              <w:bottom w:val="single" w:sz="4" w:space="0" w:color="000000"/>
              <w:right w:val="single" w:sz="4" w:space="0" w:color="000000"/>
            </w:tcBorders>
            <w:shd w:val="clear" w:color="auto" w:fill="auto"/>
            <w:vAlign w:val="center"/>
            <w:hideMark/>
          </w:tcPr>
          <w:p w14:paraId="38A727C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135.460</w:t>
            </w:r>
          </w:p>
        </w:tc>
        <w:tc>
          <w:tcPr>
            <w:tcW w:w="695" w:type="pct"/>
            <w:tcBorders>
              <w:top w:val="nil"/>
              <w:left w:val="nil"/>
              <w:bottom w:val="single" w:sz="4" w:space="0" w:color="000000"/>
              <w:right w:val="single" w:sz="4" w:space="0" w:color="000000"/>
            </w:tcBorders>
            <w:shd w:val="clear" w:color="auto" w:fill="auto"/>
            <w:vAlign w:val="center"/>
            <w:hideMark/>
          </w:tcPr>
          <w:p w14:paraId="7FAEFC7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0,228</w:t>
            </w:r>
          </w:p>
        </w:tc>
        <w:tc>
          <w:tcPr>
            <w:tcW w:w="470" w:type="pct"/>
            <w:tcBorders>
              <w:top w:val="nil"/>
              <w:left w:val="nil"/>
              <w:bottom w:val="single" w:sz="4" w:space="0" w:color="000000"/>
              <w:right w:val="single" w:sz="4" w:space="0" w:color="000000"/>
            </w:tcBorders>
            <w:shd w:val="clear" w:color="auto" w:fill="auto"/>
            <w:vAlign w:val="center"/>
            <w:hideMark/>
          </w:tcPr>
          <w:p w14:paraId="7718AAB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859F2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135.617</w:t>
            </w:r>
          </w:p>
        </w:tc>
        <w:tc>
          <w:tcPr>
            <w:tcW w:w="351" w:type="pct"/>
            <w:tcBorders>
              <w:top w:val="nil"/>
              <w:left w:val="nil"/>
              <w:bottom w:val="single" w:sz="4" w:space="0" w:color="000000"/>
              <w:right w:val="single" w:sz="4" w:space="0" w:color="000000"/>
            </w:tcBorders>
            <w:shd w:val="clear" w:color="auto" w:fill="auto"/>
            <w:vAlign w:val="center"/>
            <w:hideMark/>
          </w:tcPr>
          <w:p w14:paraId="7DBC690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7272F3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BD904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F866ED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135.930</w:t>
            </w:r>
          </w:p>
        </w:tc>
        <w:tc>
          <w:tcPr>
            <w:tcW w:w="406" w:type="pct"/>
            <w:tcBorders>
              <w:top w:val="nil"/>
              <w:left w:val="nil"/>
              <w:bottom w:val="single" w:sz="4" w:space="0" w:color="000000"/>
              <w:right w:val="single" w:sz="4" w:space="0" w:color="000000"/>
            </w:tcBorders>
            <w:shd w:val="clear" w:color="auto" w:fill="auto"/>
            <w:vAlign w:val="center"/>
            <w:hideMark/>
          </w:tcPr>
          <w:p w14:paraId="3356ED6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8DF0E5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44+0,000</w:t>
            </w:r>
          </w:p>
        </w:tc>
        <w:tc>
          <w:tcPr>
            <w:tcW w:w="599" w:type="pct"/>
            <w:tcBorders>
              <w:top w:val="nil"/>
              <w:left w:val="nil"/>
              <w:bottom w:val="single" w:sz="4" w:space="0" w:color="000000"/>
              <w:right w:val="single" w:sz="4" w:space="0" w:color="000000"/>
            </w:tcBorders>
            <w:shd w:val="clear" w:color="auto" w:fill="auto"/>
            <w:vAlign w:val="center"/>
            <w:hideMark/>
          </w:tcPr>
          <w:p w14:paraId="103706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136.000</w:t>
            </w:r>
          </w:p>
        </w:tc>
        <w:tc>
          <w:tcPr>
            <w:tcW w:w="620" w:type="pct"/>
            <w:tcBorders>
              <w:top w:val="nil"/>
              <w:left w:val="nil"/>
              <w:bottom w:val="single" w:sz="4" w:space="0" w:color="000000"/>
              <w:right w:val="single" w:sz="4" w:space="0" w:color="000000"/>
            </w:tcBorders>
            <w:shd w:val="clear" w:color="auto" w:fill="auto"/>
            <w:vAlign w:val="center"/>
            <w:hideMark/>
          </w:tcPr>
          <w:p w14:paraId="2A048B8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135.944</w:t>
            </w:r>
          </w:p>
        </w:tc>
        <w:tc>
          <w:tcPr>
            <w:tcW w:w="695" w:type="pct"/>
            <w:tcBorders>
              <w:top w:val="nil"/>
              <w:left w:val="nil"/>
              <w:bottom w:val="single" w:sz="4" w:space="0" w:color="000000"/>
              <w:right w:val="single" w:sz="4" w:space="0" w:color="000000"/>
            </w:tcBorders>
            <w:shd w:val="clear" w:color="auto" w:fill="auto"/>
            <w:vAlign w:val="center"/>
            <w:hideMark/>
          </w:tcPr>
          <w:p w14:paraId="0B6A58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0,056</w:t>
            </w:r>
          </w:p>
        </w:tc>
        <w:tc>
          <w:tcPr>
            <w:tcW w:w="470" w:type="pct"/>
            <w:tcBorders>
              <w:top w:val="nil"/>
              <w:left w:val="nil"/>
              <w:bottom w:val="single" w:sz="4" w:space="0" w:color="000000"/>
              <w:right w:val="single" w:sz="4" w:space="0" w:color="000000"/>
            </w:tcBorders>
            <w:shd w:val="clear" w:color="auto" w:fill="auto"/>
            <w:vAlign w:val="center"/>
            <w:hideMark/>
          </w:tcPr>
          <w:p w14:paraId="09D783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BCFB83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135.930</w:t>
            </w:r>
          </w:p>
        </w:tc>
        <w:tc>
          <w:tcPr>
            <w:tcW w:w="351" w:type="pct"/>
            <w:tcBorders>
              <w:top w:val="nil"/>
              <w:left w:val="nil"/>
              <w:bottom w:val="single" w:sz="4" w:space="0" w:color="000000"/>
              <w:right w:val="single" w:sz="4" w:space="0" w:color="000000"/>
            </w:tcBorders>
            <w:shd w:val="clear" w:color="auto" w:fill="auto"/>
            <w:vAlign w:val="center"/>
            <w:hideMark/>
          </w:tcPr>
          <w:p w14:paraId="5ADA63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37894B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54A25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88F2E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136.320</w:t>
            </w:r>
          </w:p>
        </w:tc>
        <w:tc>
          <w:tcPr>
            <w:tcW w:w="406" w:type="pct"/>
            <w:tcBorders>
              <w:top w:val="nil"/>
              <w:left w:val="nil"/>
              <w:bottom w:val="single" w:sz="4" w:space="0" w:color="000000"/>
              <w:right w:val="single" w:sz="4" w:space="0" w:color="000000"/>
            </w:tcBorders>
            <w:shd w:val="clear" w:color="auto" w:fill="auto"/>
            <w:vAlign w:val="center"/>
            <w:hideMark/>
          </w:tcPr>
          <w:p w14:paraId="7807DD0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0B6AEA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45+0,000</w:t>
            </w:r>
          </w:p>
        </w:tc>
        <w:tc>
          <w:tcPr>
            <w:tcW w:w="599" w:type="pct"/>
            <w:tcBorders>
              <w:top w:val="nil"/>
              <w:left w:val="nil"/>
              <w:bottom w:val="single" w:sz="4" w:space="0" w:color="000000"/>
              <w:right w:val="single" w:sz="4" w:space="0" w:color="000000"/>
            </w:tcBorders>
            <w:shd w:val="clear" w:color="auto" w:fill="auto"/>
            <w:vAlign w:val="center"/>
            <w:hideMark/>
          </w:tcPr>
          <w:p w14:paraId="5B57328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136.390</w:t>
            </w:r>
          </w:p>
        </w:tc>
        <w:tc>
          <w:tcPr>
            <w:tcW w:w="620" w:type="pct"/>
            <w:tcBorders>
              <w:top w:val="nil"/>
              <w:left w:val="nil"/>
              <w:bottom w:val="single" w:sz="4" w:space="0" w:color="000000"/>
              <w:right w:val="single" w:sz="4" w:space="0" w:color="000000"/>
            </w:tcBorders>
            <w:shd w:val="clear" w:color="auto" w:fill="auto"/>
            <w:vAlign w:val="center"/>
            <w:hideMark/>
          </w:tcPr>
          <w:p w14:paraId="3B3A5A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136.336</w:t>
            </w:r>
          </w:p>
        </w:tc>
        <w:tc>
          <w:tcPr>
            <w:tcW w:w="695" w:type="pct"/>
            <w:tcBorders>
              <w:top w:val="nil"/>
              <w:left w:val="nil"/>
              <w:bottom w:val="single" w:sz="4" w:space="0" w:color="000000"/>
              <w:right w:val="single" w:sz="4" w:space="0" w:color="000000"/>
            </w:tcBorders>
            <w:shd w:val="clear" w:color="auto" w:fill="auto"/>
            <w:vAlign w:val="center"/>
            <w:hideMark/>
          </w:tcPr>
          <w:p w14:paraId="48AFE6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0,055</w:t>
            </w:r>
          </w:p>
        </w:tc>
        <w:tc>
          <w:tcPr>
            <w:tcW w:w="470" w:type="pct"/>
            <w:tcBorders>
              <w:top w:val="nil"/>
              <w:left w:val="nil"/>
              <w:bottom w:val="single" w:sz="4" w:space="0" w:color="000000"/>
              <w:right w:val="single" w:sz="4" w:space="0" w:color="000000"/>
            </w:tcBorders>
            <w:shd w:val="clear" w:color="auto" w:fill="auto"/>
            <w:vAlign w:val="center"/>
            <w:hideMark/>
          </w:tcPr>
          <w:p w14:paraId="1F1967F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CB6A0D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136.320</w:t>
            </w:r>
          </w:p>
        </w:tc>
        <w:tc>
          <w:tcPr>
            <w:tcW w:w="351" w:type="pct"/>
            <w:tcBorders>
              <w:top w:val="nil"/>
              <w:left w:val="nil"/>
              <w:bottom w:val="single" w:sz="4" w:space="0" w:color="000000"/>
              <w:right w:val="single" w:sz="4" w:space="0" w:color="000000"/>
            </w:tcBorders>
            <w:shd w:val="clear" w:color="auto" w:fill="auto"/>
            <w:vAlign w:val="center"/>
            <w:hideMark/>
          </w:tcPr>
          <w:p w14:paraId="754502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FD8741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3EDC5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3BA34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136.647</w:t>
            </w:r>
          </w:p>
        </w:tc>
        <w:tc>
          <w:tcPr>
            <w:tcW w:w="406" w:type="pct"/>
            <w:tcBorders>
              <w:top w:val="nil"/>
              <w:left w:val="nil"/>
              <w:bottom w:val="single" w:sz="4" w:space="0" w:color="000000"/>
              <w:right w:val="single" w:sz="4" w:space="0" w:color="000000"/>
            </w:tcBorders>
            <w:shd w:val="clear" w:color="auto" w:fill="auto"/>
            <w:vAlign w:val="center"/>
            <w:hideMark/>
          </w:tcPr>
          <w:p w14:paraId="197D85C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F828E6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46+0,000</w:t>
            </w:r>
          </w:p>
        </w:tc>
        <w:tc>
          <w:tcPr>
            <w:tcW w:w="599" w:type="pct"/>
            <w:tcBorders>
              <w:top w:val="nil"/>
              <w:left w:val="nil"/>
              <w:bottom w:val="single" w:sz="4" w:space="0" w:color="000000"/>
              <w:right w:val="single" w:sz="4" w:space="0" w:color="000000"/>
            </w:tcBorders>
            <w:shd w:val="clear" w:color="auto" w:fill="auto"/>
            <w:vAlign w:val="center"/>
            <w:hideMark/>
          </w:tcPr>
          <w:p w14:paraId="4E9E784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136.717</w:t>
            </w:r>
          </w:p>
        </w:tc>
        <w:tc>
          <w:tcPr>
            <w:tcW w:w="620" w:type="pct"/>
            <w:tcBorders>
              <w:top w:val="nil"/>
              <w:left w:val="nil"/>
              <w:bottom w:val="single" w:sz="4" w:space="0" w:color="000000"/>
              <w:right w:val="single" w:sz="4" w:space="0" w:color="000000"/>
            </w:tcBorders>
            <w:shd w:val="clear" w:color="auto" w:fill="auto"/>
            <w:vAlign w:val="center"/>
            <w:hideMark/>
          </w:tcPr>
          <w:p w14:paraId="307870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136.686</w:t>
            </w:r>
          </w:p>
        </w:tc>
        <w:tc>
          <w:tcPr>
            <w:tcW w:w="695" w:type="pct"/>
            <w:tcBorders>
              <w:top w:val="nil"/>
              <w:left w:val="nil"/>
              <w:bottom w:val="single" w:sz="4" w:space="0" w:color="000000"/>
              <w:right w:val="single" w:sz="4" w:space="0" w:color="000000"/>
            </w:tcBorders>
            <w:shd w:val="clear" w:color="auto" w:fill="auto"/>
            <w:vAlign w:val="center"/>
            <w:hideMark/>
          </w:tcPr>
          <w:p w14:paraId="1786164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0,031</w:t>
            </w:r>
          </w:p>
        </w:tc>
        <w:tc>
          <w:tcPr>
            <w:tcW w:w="470" w:type="pct"/>
            <w:tcBorders>
              <w:top w:val="nil"/>
              <w:left w:val="nil"/>
              <w:bottom w:val="single" w:sz="4" w:space="0" w:color="000000"/>
              <w:right w:val="single" w:sz="4" w:space="0" w:color="000000"/>
            </w:tcBorders>
            <w:shd w:val="clear" w:color="auto" w:fill="auto"/>
            <w:vAlign w:val="center"/>
            <w:hideMark/>
          </w:tcPr>
          <w:p w14:paraId="0E124FD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F8D59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136.647</w:t>
            </w:r>
          </w:p>
        </w:tc>
        <w:tc>
          <w:tcPr>
            <w:tcW w:w="351" w:type="pct"/>
            <w:tcBorders>
              <w:top w:val="nil"/>
              <w:left w:val="nil"/>
              <w:bottom w:val="single" w:sz="4" w:space="0" w:color="000000"/>
              <w:right w:val="single" w:sz="4" w:space="0" w:color="000000"/>
            </w:tcBorders>
            <w:shd w:val="clear" w:color="auto" w:fill="auto"/>
            <w:vAlign w:val="center"/>
            <w:hideMark/>
          </w:tcPr>
          <w:p w14:paraId="1CA6A3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ABA070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DE9D0D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DFCF2E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137.389</w:t>
            </w:r>
          </w:p>
        </w:tc>
        <w:tc>
          <w:tcPr>
            <w:tcW w:w="406" w:type="pct"/>
            <w:tcBorders>
              <w:top w:val="nil"/>
              <w:left w:val="nil"/>
              <w:bottom w:val="single" w:sz="4" w:space="0" w:color="000000"/>
              <w:right w:val="single" w:sz="4" w:space="0" w:color="000000"/>
            </w:tcBorders>
            <w:shd w:val="clear" w:color="auto" w:fill="auto"/>
            <w:vAlign w:val="center"/>
            <w:hideMark/>
          </w:tcPr>
          <w:p w14:paraId="2BFFC0C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D92FD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47+0,000</w:t>
            </w:r>
          </w:p>
        </w:tc>
        <w:tc>
          <w:tcPr>
            <w:tcW w:w="599" w:type="pct"/>
            <w:tcBorders>
              <w:top w:val="nil"/>
              <w:left w:val="nil"/>
              <w:bottom w:val="single" w:sz="4" w:space="0" w:color="000000"/>
              <w:right w:val="single" w:sz="4" w:space="0" w:color="000000"/>
            </w:tcBorders>
            <w:shd w:val="clear" w:color="auto" w:fill="auto"/>
            <w:vAlign w:val="center"/>
            <w:hideMark/>
          </w:tcPr>
          <w:p w14:paraId="5B0705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137.459</w:t>
            </w:r>
          </w:p>
        </w:tc>
        <w:tc>
          <w:tcPr>
            <w:tcW w:w="620" w:type="pct"/>
            <w:tcBorders>
              <w:top w:val="nil"/>
              <w:left w:val="nil"/>
              <w:bottom w:val="single" w:sz="4" w:space="0" w:color="000000"/>
              <w:right w:val="single" w:sz="4" w:space="0" w:color="000000"/>
            </w:tcBorders>
            <w:shd w:val="clear" w:color="auto" w:fill="auto"/>
            <w:vAlign w:val="center"/>
            <w:hideMark/>
          </w:tcPr>
          <w:p w14:paraId="376CF57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137.389</w:t>
            </w:r>
          </w:p>
        </w:tc>
        <w:tc>
          <w:tcPr>
            <w:tcW w:w="695" w:type="pct"/>
            <w:tcBorders>
              <w:top w:val="nil"/>
              <w:left w:val="nil"/>
              <w:bottom w:val="single" w:sz="4" w:space="0" w:color="000000"/>
              <w:right w:val="single" w:sz="4" w:space="0" w:color="000000"/>
            </w:tcBorders>
            <w:shd w:val="clear" w:color="auto" w:fill="auto"/>
            <w:vAlign w:val="center"/>
            <w:hideMark/>
          </w:tcPr>
          <w:p w14:paraId="6A12EBF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w:t>
            </w:r>
          </w:p>
        </w:tc>
        <w:tc>
          <w:tcPr>
            <w:tcW w:w="470" w:type="pct"/>
            <w:tcBorders>
              <w:top w:val="nil"/>
              <w:left w:val="nil"/>
              <w:bottom w:val="single" w:sz="4" w:space="0" w:color="000000"/>
              <w:right w:val="single" w:sz="4" w:space="0" w:color="000000"/>
            </w:tcBorders>
            <w:shd w:val="clear" w:color="auto" w:fill="auto"/>
            <w:vAlign w:val="center"/>
            <w:hideMark/>
          </w:tcPr>
          <w:p w14:paraId="72F352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BC2F8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137.389</w:t>
            </w:r>
          </w:p>
        </w:tc>
        <w:tc>
          <w:tcPr>
            <w:tcW w:w="351" w:type="pct"/>
            <w:tcBorders>
              <w:top w:val="nil"/>
              <w:left w:val="nil"/>
              <w:bottom w:val="single" w:sz="4" w:space="0" w:color="000000"/>
              <w:right w:val="single" w:sz="4" w:space="0" w:color="000000"/>
            </w:tcBorders>
            <w:shd w:val="clear" w:color="auto" w:fill="auto"/>
            <w:vAlign w:val="center"/>
            <w:hideMark/>
          </w:tcPr>
          <w:p w14:paraId="01B292E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FBF42A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DAC54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74536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138.132</w:t>
            </w:r>
          </w:p>
        </w:tc>
        <w:tc>
          <w:tcPr>
            <w:tcW w:w="406" w:type="pct"/>
            <w:tcBorders>
              <w:top w:val="nil"/>
              <w:left w:val="nil"/>
              <w:bottom w:val="single" w:sz="4" w:space="0" w:color="000000"/>
              <w:right w:val="single" w:sz="4" w:space="0" w:color="000000"/>
            </w:tcBorders>
            <w:shd w:val="clear" w:color="auto" w:fill="auto"/>
            <w:vAlign w:val="center"/>
            <w:hideMark/>
          </w:tcPr>
          <w:p w14:paraId="2540A0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B5C42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48+0,000</w:t>
            </w:r>
          </w:p>
        </w:tc>
        <w:tc>
          <w:tcPr>
            <w:tcW w:w="599" w:type="pct"/>
            <w:tcBorders>
              <w:top w:val="nil"/>
              <w:left w:val="nil"/>
              <w:bottom w:val="single" w:sz="4" w:space="0" w:color="000000"/>
              <w:right w:val="single" w:sz="4" w:space="0" w:color="000000"/>
            </w:tcBorders>
            <w:shd w:val="clear" w:color="auto" w:fill="auto"/>
            <w:vAlign w:val="center"/>
            <w:hideMark/>
          </w:tcPr>
          <w:p w14:paraId="5D60A31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138.202</w:t>
            </w:r>
          </w:p>
        </w:tc>
        <w:tc>
          <w:tcPr>
            <w:tcW w:w="620" w:type="pct"/>
            <w:tcBorders>
              <w:top w:val="nil"/>
              <w:left w:val="nil"/>
              <w:bottom w:val="single" w:sz="4" w:space="0" w:color="000000"/>
              <w:right w:val="single" w:sz="4" w:space="0" w:color="000000"/>
            </w:tcBorders>
            <w:shd w:val="clear" w:color="auto" w:fill="auto"/>
            <w:vAlign w:val="center"/>
            <w:hideMark/>
          </w:tcPr>
          <w:p w14:paraId="5F5E1D7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138.159</w:t>
            </w:r>
          </w:p>
        </w:tc>
        <w:tc>
          <w:tcPr>
            <w:tcW w:w="695" w:type="pct"/>
            <w:tcBorders>
              <w:top w:val="nil"/>
              <w:left w:val="nil"/>
              <w:bottom w:val="single" w:sz="4" w:space="0" w:color="000000"/>
              <w:right w:val="single" w:sz="4" w:space="0" w:color="000000"/>
            </w:tcBorders>
            <w:shd w:val="clear" w:color="auto" w:fill="auto"/>
            <w:vAlign w:val="center"/>
            <w:hideMark/>
          </w:tcPr>
          <w:p w14:paraId="389D7C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0,043</w:t>
            </w:r>
          </w:p>
        </w:tc>
        <w:tc>
          <w:tcPr>
            <w:tcW w:w="470" w:type="pct"/>
            <w:tcBorders>
              <w:top w:val="nil"/>
              <w:left w:val="nil"/>
              <w:bottom w:val="single" w:sz="4" w:space="0" w:color="000000"/>
              <w:right w:val="single" w:sz="4" w:space="0" w:color="000000"/>
            </w:tcBorders>
            <w:shd w:val="clear" w:color="auto" w:fill="auto"/>
            <w:vAlign w:val="center"/>
            <w:hideMark/>
          </w:tcPr>
          <w:p w14:paraId="0CC0260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27EED1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138.132</w:t>
            </w:r>
          </w:p>
        </w:tc>
        <w:tc>
          <w:tcPr>
            <w:tcW w:w="351" w:type="pct"/>
            <w:tcBorders>
              <w:top w:val="nil"/>
              <w:left w:val="nil"/>
              <w:bottom w:val="single" w:sz="4" w:space="0" w:color="000000"/>
              <w:right w:val="single" w:sz="4" w:space="0" w:color="000000"/>
            </w:tcBorders>
            <w:shd w:val="clear" w:color="auto" w:fill="auto"/>
            <w:vAlign w:val="center"/>
            <w:hideMark/>
          </w:tcPr>
          <w:p w14:paraId="1A59BD4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646ABC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76CF6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A2C2F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138.803</w:t>
            </w:r>
          </w:p>
        </w:tc>
        <w:tc>
          <w:tcPr>
            <w:tcW w:w="406" w:type="pct"/>
            <w:tcBorders>
              <w:top w:val="nil"/>
              <w:left w:val="nil"/>
              <w:bottom w:val="single" w:sz="4" w:space="0" w:color="000000"/>
              <w:right w:val="single" w:sz="4" w:space="0" w:color="000000"/>
            </w:tcBorders>
            <w:shd w:val="clear" w:color="auto" w:fill="auto"/>
            <w:vAlign w:val="center"/>
            <w:hideMark/>
          </w:tcPr>
          <w:p w14:paraId="6C1AB8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828AAF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49+0,000</w:t>
            </w:r>
          </w:p>
        </w:tc>
        <w:tc>
          <w:tcPr>
            <w:tcW w:w="599" w:type="pct"/>
            <w:tcBorders>
              <w:top w:val="nil"/>
              <w:left w:val="nil"/>
              <w:bottom w:val="single" w:sz="4" w:space="0" w:color="000000"/>
              <w:right w:val="single" w:sz="4" w:space="0" w:color="000000"/>
            </w:tcBorders>
            <w:shd w:val="clear" w:color="auto" w:fill="auto"/>
            <w:vAlign w:val="center"/>
            <w:hideMark/>
          </w:tcPr>
          <w:p w14:paraId="2B33701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138.873</w:t>
            </w:r>
          </w:p>
        </w:tc>
        <w:tc>
          <w:tcPr>
            <w:tcW w:w="620" w:type="pct"/>
            <w:tcBorders>
              <w:top w:val="nil"/>
              <w:left w:val="nil"/>
              <w:bottom w:val="single" w:sz="4" w:space="0" w:color="000000"/>
              <w:right w:val="single" w:sz="4" w:space="0" w:color="000000"/>
            </w:tcBorders>
            <w:shd w:val="clear" w:color="auto" w:fill="auto"/>
            <w:vAlign w:val="center"/>
            <w:hideMark/>
          </w:tcPr>
          <w:p w14:paraId="6F5F07B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138.829</w:t>
            </w:r>
          </w:p>
        </w:tc>
        <w:tc>
          <w:tcPr>
            <w:tcW w:w="695" w:type="pct"/>
            <w:tcBorders>
              <w:top w:val="nil"/>
              <w:left w:val="nil"/>
              <w:bottom w:val="single" w:sz="4" w:space="0" w:color="000000"/>
              <w:right w:val="single" w:sz="4" w:space="0" w:color="000000"/>
            </w:tcBorders>
            <w:shd w:val="clear" w:color="auto" w:fill="auto"/>
            <w:vAlign w:val="center"/>
            <w:hideMark/>
          </w:tcPr>
          <w:p w14:paraId="2BB761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0,044</w:t>
            </w:r>
          </w:p>
        </w:tc>
        <w:tc>
          <w:tcPr>
            <w:tcW w:w="470" w:type="pct"/>
            <w:tcBorders>
              <w:top w:val="nil"/>
              <w:left w:val="nil"/>
              <w:bottom w:val="single" w:sz="4" w:space="0" w:color="000000"/>
              <w:right w:val="single" w:sz="4" w:space="0" w:color="000000"/>
            </w:tcBorders>
            <w:shd w:val="clear" w:color="auto" w:fill="auto"/>
            <w:vAlign w:val="center"/>
            <w:hideMark/>
          </w:tcPr>
          <w:p w14:paraId="3530C8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B9AD2D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138.803</w:t>
            </w:r>
          </w:p>
        </w:tc>
        <w:tc>
          <w:tcPr>
            <w:tcW w:w="351" w:type="pct"/>
            <w:tcBorders>
              <w:top w:val="nil"/>
              <w:left w:val="nil"/>
              <w:bottom w:val="single" w:sz="4" w:space="0" w:color="000000"/>
              <w:right w:val="single" w:sz="4" w:space="0" w:color="000000"/>
            </w:tcBorders>
            <w:shd w:val="clear" w:color="auto" w:fill="auto"/>
            <w:vAlign w:val="center"/>
            <w:hideMark/>
          </w:tcPr>
          <w:p w14:paraId="6D969E6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0DC7C6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038E8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23C765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139.787</w:t>
            </w:r>
          </w:p>
        </w:tc>
        <w:tc>
          <w:tcPr>
            <w:tcW w:w="406" w:type="pct"/>
            <w:tcBorders>
              <w:top w:val="nil"/>
              <w:left w:val="nil"/>
              <w:bottom w:val="single" w:sz="4" w:space="0" w:color="000000"/>
              <w:right w:val="single" w:sz="4" w:space="0" w:color="000000"/>
            </w:tcBorders>
            <w:shd w:val="clear" w:color="auto" w:fill="auto"/>
            <w:vAlign w:val="center"/>
            <w:hideMark/>
          </w:tcPr>
          <w:p w14:paraId="249449B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7DC92B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50+0,000</w:t>
            </w:r>
          </w:p>
        </w:tc>
        <w:tc>
          <w:tcPr>
            <w:tcW w:w="599" w:type="pct"/>
            <w:tcBorders>
              <w:top w:val="nil"/>
              <w:left w:val="nil"/>
              <w:bottom w:val="single" w:sz="4" w:space="0" w:color="000000"/>
              <w:right w:val="single" w:sz="4" w:space="0" w:color="000000"/>
            </w:tcBorders>
            <w:shd w:val="clear" w:color="auto" w:fill="auto"/>
            <w:vAlign w:val="center"/>
            <w:hideMark/>
          </w:tcPr>
          <w:p w14:paraId="13F69C1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139.857</w:t>
            </w:r>
          </w:p>
        </w:tc>
        <w:tc>
          <w:tcPr>
            <w:tcW w:w="620" w:type="pct"/>
            <w:tcBorders>
              <w:top w:val="nil"/>
              <w:left w:val="nil"/>
              <w:bottom w:val="single" w:sz="4" w:space="0" w:color="000000"/>
              <w:right w:val="single" w:sz="4" w:space="0" w:color="000000"/>
            </w:tcBorders>
            <w:shd w:val="clear" w:color="auto" w:fill="auto"/>
            <w:vAlign w:val="center"/>
            <w:hideMark/>
          </w:tcPr>
          <w:p w14:paraId="76CF6E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139.791</w:t>
            </w:r>
          </w:p>
        </w:tc>
        <w:tc>
          <w:tcPr>
            <w:tcW w:w="695" w:type="pct"/>
            <w:tcBorders>
              <w:top w:val="nil"/>
              <w:left w:val="nil"/>
              <w:bottom w:val="single" w:sz="4" w:space="0" w:color="000000"/>
              <w:right w:val="single" w:sz="4" w:space="0" w:color="000000"/>
            </w:tcBorders>
            <w:shd w:val="clear" w:color="auto" w:fill="auto"/>
            <w:vAlign w:val="center"/>
            <w:hideMark/>
          </w:tcPr>
          <w:p w14:paraId="0EDABB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0,065</w:t>
            </w:r>
          </w:p>
        </w:tc>
        <w:tc>
          <w:tcPr>
            <w:tcW w:w="470" w:type="pct"/>
            <w:tcBorders>
              <w:top w:val="nil"/>
              <w:left w:val="nil"/>
              <w:bottom w:val="single" w:sz="4" w:space="0" w:color="000000"/>
              <w:right w:val="single" w:sz="4" w:space="0" w:color="000000"/>
            </w:tcBorders>
            <w:shd w:val="clear" w:color="auto" w:fill="auto"/>
            <w:vAlign w:val="center"/>
            <w:hideMark/>
          </w:tcPr>
          <w:p w14:paraId="78491F2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83BF5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139.787</w:t>
            </w:r>
          </w:p>
        </w:tc>
        <w:tc>
          <w:tcPr>
            <w:tcW w:w="351" w:type="pct"/>
            <w:tcBorders>
              <w:top w:val="nil"/>
              <w:left w:val="nil"/>
              <w:bottom w:val="single" w:sz="4" w:space="0" w:color="000000"/>
              <w:right w:val="single" w:sz="4" w:space="0" w:color="000000"/>
            </w:tcBorders>
            <w:shd w:val="clear" w:color="auto" w:fill="auto"/>
            <w:vAlign w:val="center"/>
            <w:hideMark/>
          </w:tcPr>
          <w:p w14:paraId="1F4338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7CB1BE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59CF10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0D683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140.608</w:t>
            </w:r>
          </w:p>
        </w:tc>
        <w:tc>
          <w:tcPr>
            <w:tcW w:w="406" w:type="pct"/>
            <w:tcBorders>
              <w:top w:val="nil"/>
              <w:left w:val="nil"/>
              <w:bottom w:val="single" w:sz="4" w:space="0" w:color="000000"/>
              <w:right w:val="single" w:sz="4" w:space="0" w:color="000000"/>
            </w:tcBorders>
            <w:shd w:val="clear" w:color="auto" w:fill="auto"/>
            <w:vAlign w:val="center"/>
            <w:hideMark/>
          </w:tcPr>
          <w:p w14:paraId="4089A5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BACB0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51+0,000</w:t>
            </w:r>
          </w:p>
        </w:tc>
        <w:tc>
          <w:tcPr>
            <w:tcW w:w="599" w:type="pct"/>
            <w:tcBorders>
              <w:top w:val="nil"/>
              <w:left w:val="nil"/>
              <w:bottom w:val="single" w:sz="4" w:space="0" w:color="000000"/>
              <w:right w:val="single" w:sz="4" w:space="0" w:color="000000"/>
            </w:tcBorders>
            <w:shd w:val="clear" w:color="auto" w:fill="auto"/>
            <w:vAlign w:val="center"/>
            <w:hideMark/>
          </w:tcPr>
          <w:p w14:paraId="2AFB2F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140.678</w:t>
            </w:r>
          </w:p>
        </w:tc>
        <w:tc>
          <w:tcPr>
            <w:tcW w:w="620" w:type="pct"/>
            <w:tcBorders>
              <w:top w:val="nil"/>
              <w:left w:val="nil"/>
              <w:bottom w:val="single" w:sz="4" w:space="0" w:color="000000"/>
              <w:right w:val="single" w:sz="4" w:space="0" w:color="000000"/>
            </w:tcBorders>
            <w:shd w:val="clear" w:color="auto" w:fill="auto"/>
            <w:vAlign w:val="center"/>
            <w:hideMark/>
          </w:tcPr>
          <w:p w14:paraId="015B4DF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140.638</w:t>
            </w:r>
          </w:p>
        </w:tc>
        <w:tc>
          <w:tcPr>
            <w:tcW w:w="695" w:type="pct"/>
            <w:tcBorders>
              <w:top w:val="nil"/>
              <w:left w:val="nil"/>
              <w:bottom w:val="single" w:sz="4" w:space="0" w:color="000000"/>
              <w:right w:val="single" w:sz="4" w:space="0" w:color="000000"/>
            </w:tcBorders>
            <w:shd w:val="clear" w:color="auto" w:fill="auto"/>
            <w:vAlign w:val="center"/>
            <w:hideMark/>
          </w:tcPr>
          <w:p w14:paraId="26CA191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0,039</w:t>
            </w:r>
          </w:p>
        </w:tc>
        <w:tc>
          <w:tcPr>
            <w:tcW w:w="470" w:type="pct"/>
            <w:tcBorders>
              <w:top w:val="nil"/>
              <w:left w:val="nil"/>
              <w:bottom w:val="single" w:sz="4" w:space="0" w:color="000000"/>
              <w:right w:val="single" w:sz="4" w:space="0" w:color="000000"/>
            </w:tcBorders>
            <w:shd w:val="clear" w:color="auto" w:fill="auto"/>
            <w:vAlign w:val="center"/>
            <w:hideMark/>
          </w:tcPr>
          <w:p w14:paraId="3230D7C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6D2C5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140.608</w:t>
            </w:r>
          </w:p>
        </w:tc>
        <w:tc>
          <w:tcPr>
            <w:tcW w:w="351" w:type="pct"/>
            <w:tcBorders>
              <w:top w:val="nil"/>
              <w:left w:val="nil"/>
              <w:bottom w:val="single" w:sz="4" w:space="0" w:color="000000"/>
              <w:right w:val="single" w:sz="4" w:space="0" w:color="000000"/>
            </w:tcBorders>
            <w:shd w:val="clear" w:color="auto" w:fill="auto"/>
            <w:vAlign w:val="center"/>
            <w:hideMark/>
          </w:tcPr>
          <w:p w14:paraId="2EF067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473A74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5FAF2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74579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141.567</w:t>
            </w:r>
          </w:p>
        </w:tc>
        <w:tc>
          <w:tcPr>
            <w:tcW w:w="406" w:type="pct"/>
            <w:tcBorders>
              <w:top w:val="nil"/>
              <w:left w:val="nil"/>
              <w:bottom w:val="single" w:sz="4" w:space="0" w:color="000000"/>
              <w:right w:val="single" w:sz="4" w:space="0" w:color="000000"/>
            </w:tcBorders>
            <w:shd w:val="clear" w:color="auto" w:fill="auto"/>
            <w:vAlign w:val="center"/>
            <w:hideMark/>
          </w:tcPr>
          <w:p w14:paraId="2F4218E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5C32C3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52+0,000</w:t>
            </w:r>
          </w:p>
        </w:tc>
        <w:tc>
          <w:tcPr>
            <w:tcW w:w="599" w:type="pct"/>
            <w:tcBorders>
              <w:top w:val="nil"/>
              <w:left w:val="nil"/>
              <w:bottom w:val="single" w:sz="4" w:space="0" w:color="000000"/>
              <w:right w:val="single" w:sz="4" w:space="0" w:color="000000"/>
            </w:tcBorders>
            <w:shd w:val="clear" w:color="auto" w:fill="auto"/>
            <w:vAlign w:val="center"/>
            <w:hideMark/>
          </w:tcPr>
          <w:p w14:paraId="7B83237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141.637</w:t>
            </w:r>
          </w:p>
        </w:tc>
        <w:tc>
          <w:tcPr>
            <w:tcW w:w="620" w:type="pct"/>
            <w:tcBorders>
              <w:top w:val="nil"/>
              <w:left w:val="nil"/>
              <w:bottom w:val="single" w:sz="4" w:space="0" w:color="000000"/>
              <w:right w:val="single" w:sz="4" w:space="0" w:color="000000"/>
            </w:tcBorders>
            <w:shd w:val="clear" w:color="auto" w:fill="auto"/>
            <w:vAlign w:val="center"/>
            <w:hideMark/>
          </w:tcPr>
          <w:p w14:paraId="70F3CFD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141.541</w:t>
            </w:r>
          </w:p>
        </w:tc>
        <w:tc>
          <w:tcPr>
            <w:tcW w:w="695" w:type="pct"/>
            <w:tcBorders>
              <w:top w:val="nil"/>
              <w:left w:val="nil"/>
              <w:bottom w:val="single" w:sz="4" w:space="0" w:color="000000"/>
              <w:right w:val="single" w:sz="4" w:space="0" w:color="000000"/>
            </w:tcBorders>
            <w:shd w:val="clear" w:color="auto" w:fill="auto"/>
            <w:vAlign w:val="center"/>
            <w:hideMark/>
          </w:tcPr>
          <w:p w14:paraId="547935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0,096</w:t>
            </w:r>
          </w:p>
        </w:tc>
        <w:tc>
          <w:tcPr>
            <w:tcW w:w="470" w:type="pct"/>
            <w:tcBorders>
              <w:top w:val="nil"/>
              <w:left w:val="nil"/>
              <w:bottom w:val="single" w:sz="4" w:space="0" w:color="000000"/>
              <w:right w:val="single" w:sz="4" w:space="0" w:color="000000"/>
            </w:tcBorders>
            <w:shd w:val="clear" w:color="auto" w:fill="auto"/>
            <w:vAlign w:val="center"/>
            <w:hideMark/>
          </w:tcPr>
          <w:p w14:paraId="490C640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B66D70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141.567</w:t>
            </w:r>
          </w:p>
        </w:tc>
        <w:tc>
          <w:tcPr>
            <w:tcW w:w="351" w:type="pct"/>
            <w:tcBorders>
              <w:top w:val="nil"/>
              <w:left w:val="nil"/>
              <w:bottom w:val="single" w:sz="4" w:space="0" w:color="000000"/>
              <w:right w:val="single" w:sz="4" w:space="0" w:color="000000"/>
            </w:tcBorders>
            <w:shd w:val="clear" w:color="auto" w:fill="auto"/>
            <w:vAlign w:val="center"/>
            <w:hideMark/>
          </w:tcPr>
          <w:p w14:paraId="335524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E8DF13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3E4E75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F8CF1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142.527</w:t>
            </w:r>
          </w:p>
        </w:tc>
        <w:tc>
          <w:tcPr>
            <w:tcW w:w="406" w:type="pct"/>
            <w:tcBorders>
              <w:top w:val="nil"/>
              <w:left w:val="nil"/>
              <w:bottom w:val="single" w:sz="4" w:space="0" w:color="000000"/>
              <w:right w:val="single" w:sz="4" w:space="0" w:color="000000"/>
            </w:tcBorders>
            <w:shd w:val="clear" w:color="auto" w:fill="auto"/>
            <w:vAlign w:val="center"/>
            <w:hideMark/>
          </w:tcPr>
          <w:p w14:paraId="1D0CC74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E46B62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53+0,000</w:t>
            </w:r>
          </w:p>
        </w:tc>
        <w:tc>
          <w:tcPr>
            <w:tcW w:w="599" w:type="pct"/>
            <w:tcBorders>
              <w:top w:val="nil"/>
              <w:left w:val="nil"/>
              <w:bottom w:val="single" w:sz="4" w:space="0" w:color="000000"/>
              <w:right w:val="single" w:sz="4" w:space="0" w:color="000000"/>
            </w:tcBorders>
            <w:shd w:val="clear" w:color="auto" w:fill="auto"/>
            <w:vAlign w:val="center"/>
            <w:hideMark/>
          </w:tcPr>
          <w:p w14:paraId="49C6E6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142.597</w:t>
            </w:r>
          </w:p>
        </w:tc>
        <w:tc>
          <w:tcPr>
            <w:tcW w:w="620" w:type="pct"/>
            <w:tcBorders>
              <w:top w:val="nil"/>
              <w:left w:val="nil"/>
              <w:bottom w:val="single" w:sz="4" w:space="0" w:color="000000"/>
              <w:right w:val="single" w:sz="4" w:space="0" w:color="000000"/>
            </w:tcBorders>
            <w:shd w:val="clear" w:color="auto" w:fill="auto"/>
            <w:vAlign w:val="center"/>
            <w:hideMark/>
          </w:tcPr>
          <w:p w14:paraId="6E87E77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142.536</w:t>
            </w:r>
          </w:p>
        </w:tc>
        <w:tc>
          <w:tcPr>
            <w:tcW w:w="695" w:type="pct"/>
            <w:tcBorders>
              <w:top w:val="nil"/>
              <w:left w:val="nil"/>
              <w:bottom w:val="single" w:sz="4" w:space="0" w:color="000000"/>
              <w:right w:val="single" w:sz="4" w:space="0" w:color="000000"/>
            </w:tcBorders>
            <w:shd w:val="clear" w:color="auto" w:fill="auto"/>
            <w:vAlign w:val="center"/>
            <w:hideMark/>
          </w:tcPr>
          <w:p w14:paraId="6EC7D9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0,061</w:t>
            </w:r>
          </w:p>
        </w:tc>
        <w:tc>
          <w:tcPr>
            <w:tcW w:w="470" w:type="pct"/>
            <w:tcBorders>
              <w:top w:val="nil"/>
              <w:left w:val="nil"/>
              <w:bottom w:val="single" w:sz="4" w:space="0" w:color="000000"/>
              <w:right w:val="single" w:sz="4" w:space="0" w:color="000000"/>
            </w:tcBorders>
            <w:shd w:val="clear" w:color="auto" w:fill="auto"/>
            <w:vAlign w:val="center"/>
            <w:hideMark/>
          </w:tcPr>
          <w:p w14:paraId="03F128D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5B7E83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142.527</w:t>
            </w:r>
          </w:p>
        </w:tc>
        <w:tc>
          <w:tcPr>
            <w:tcW w:w="351" w:type="pct"/>
            <w:tcBorders>
              <w:top w:val="nil"/>
              <w:left w:val="nil"/>
              <w:bottom w:val="single" w:sz="4" w:space="0" w:color="000000"/>
              <w:right w:val="single" w:sz="4" w:space="0" w:color="000000"/>
            </w:tcBorders>
            <w:shd w:val="clear" w:color="auto" w:fill="auto"/>
            <w:vAlign w:val="center"/>
            <w:hideMark/>
          </w:tcPr>
          <w:p w14:paraId="0B545D5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8C52F1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66C2C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EEED4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143.486</w:t>
            </w:r>
          </w:p>
        </w:tc>
        <w:tc>
          <w:tcPr>
            <w:tcW w:w="406" w:type="pct"/>
            <w:tcBorders>
              <w:top w:val="nil"/>
              <w:left w:val="nil"/>
              <w:bottom w:val="single" w:sz="4" w:space="0" w:color="000000"/>
              <w:right w:val="single" w:sz="4" w:space="0" w:color="000000"/>
            </w:tcBorders>
            <w:shd w:val="clear" w:color="auto" w:fill="auto"/>
            <w:vAlign w:val="center"/>
            <w:hideMark/>
          </w:tcPr>
          <w:p w14:paraId="0B4843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E64428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54+0,000</w:t>
            </w:r>
          </w:p>
        </w:tc>
        <w:tc>
          <w:tcPr>
            <w:tcW w:w="599" w:type="pct"/>
            <w:tcBorders>
              <w:top w:val="nil"/>
              <w:left w:val="nil"/>
              <w:bottom w:val="single" w:sz="4" w:space="0" w:color="000000"/>
              <w:right w:val="single" w:sz="4" w:space="0" w:color="000000"/>
            </w:tcBorders>
            <w:shd w:val="clear" w:color="auto" w:fill="auto"/>
            <w:vAlign w:val="center"/>
            <w:hideMark/>
          </w:tcPr>
          <w:p w14:paraId="17583E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143.556</w:t>
            </w:r>
          </w:p>
        </w:tc>
        <w:tc>
          <w:tcPr>
            <w:tcW w:w="620" w:type="pct"/>
            <w:tcBorders>
              <w:top w:val="nil"/>
              <w:left w:val="nil"/>
              <w:bottom w:val="single" w:sz="4" w:space="0" w:color="000000"/>
              <w:right w:val="single" w:sz="4" w:space="0" w:color="000000"/>
            </w:tcBorders>
            <w:shd w:val="clear" w:color="auto" w:fill="auto"/>
            <w:vAlign w:val="center"/>
            <w:hideMark/>
          </w:tcPr>
          <w:p w14:paraId="2F688D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143.495</w:t>
            </w:r>
          </w:p>
        </w:tc>
        <w:tc>
          <w:tcPr>
            <w:tcW w:w="695" w:type="pct"/>
            <w:tcBorders>
              <w:top w:val="nil"/>
              <w:left w:val="nil"/>
              <w:bottom w:val="single" w:sz="4" w:space="0" w:color="000000"/>
              <w:right w:val="single" w:sz="4" w:space="0" w:color="000000"/>
            </w:tcBorders>
            <w:shd w:val="clear" w:color="auto" w:fill="auto"/>
            <w:vAlign w:val="center"/>
            <w:hideMark/>
          </w:tcPr>
          <w:p w14:paraId="58FC982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0,061</w:t>
            </w:r>
          </w:p>
        </w:tc>
        <w:tc>
          <w:tcPr>
            <w:tcW w:w="470" w:type="pct"/>
            <w:tcBorders>
              <w:top w:val="nil"/>
              <w:left w:val="nil"/>
              <w:bottom w:val="single" w:sz="4" w:space="0" w:color="000000"/>
              <w:right w:val="single" w:sz="4" w:space="0" w:color="000000"/>
            </w:tcBorders>
            <w:shd w:val="clear" w:color="auto" w:fill="auto"/>
            <w:vAlign w:val="center"/>
            <w:hideMark/>
          </w:tcPr>
          <w:p w14:paraId="6D6672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E4474C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143.486</w:t>
            </w:r>
          </w:p>
        </w:tc>
        <w:tc>
          <w:tcPr>
            <w:tcW w:w="351" w:type="pct"/>
            <w:tcBorders>
              <w:top w:val="nil"/>
              <w:left w:val="nil"/>
              <w:bottom w:val="single" w:sz="4" w:space="0" w:color="000000"/>
              <w:right w:val="single" w:sz="4" w:space="0" w:color="000000"/>
            </w:tcBorders>
            <w:shd w:val="clear" w:color="auto" w:fill="auto"/>
            <w:vAlign w:val="center"/>
            <w:hideMark/>
          </w:tcPr>
          <w:p w14:paraId="7340673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B9CE81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FABFAC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3C100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144.314</w:t>
            </w:r>
          </w:p>
        </w:tc>
        <w:tc>
          <w:tcPr>
            <w:tcW w:w="406" w:type="pct"/>
            <w:tcBorders>
              <w:top w:val="nil"/>
              <w:left w:val="nil"/>
              <w:bottom w:val="single" w:sz="4" w:space="0" w:color="000000"/>
              <w:right w:val="single" w:sz="4" w:space="0" w:color="000000"/>
            </w:tcBorders>
            <w:shd w:val="clear" w:color="auto" w:fill="auto"/>
            <w:vAlign w:val="center"/>
            <w:hideMark/>
          </w:tcPr>
          <w:p w14:paraId="2E2EEFA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9AC57D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55+0,000</w:t>
            </w:r>
          </w:p>
        </w:tc>
        <w:tc>
          <w:tcPr>
            <w:tcW w:w="599" w:type="pct"/>
            <w:tcBorders>
              <w:top w:val="nil"/>
              <w:left w:val="nil"/>
              <w:bottom w:val="single" w:sz="4" w:space="0" w:color="000000"/>
              <w:right w:val="single" w:sz="4" w:space="0" w:color="000000"/>
            </w:tcBorders>
            <w:shd w:val="clear" w:color="auto" w:fill="auto"/>
            <w:vAlign w:val="center"/>
            <w:hideMark/>
          </w:tcPr>
          <w:p w14:paraId="43B3D2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144.384</w:t>
            </w:r>
          </w:p>
        </w:tc>
        <w:tc>
          <w:tcPr>
            <w:tcW w:w="620" w:type="pct"/>
            <w:tcBorders>
              <w:top w:val="nil"/>
              <w:left w:val="nil"/>
              <w:bottom w:val="single" w:sz="4" w:space="0" w:color="000000"/>
              <w:right w:val="single" w:sz="4" w:space="0" w:color="000000"/>
            </w:tcBorders>
            <w:shd w:val="clear" w:color="auto" w:fill="auto"/>
            <w:vAlign w:val="center"/>
            <w:hideMark/>
          </w:tcPr>
          <w:p w14:paraId="648E97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144.323</w:t>
            </w:r>
          </w:p>
        </w:tc>
        <w:tc>
          <w:tcPr>
            <w:tcW w:w="695" w:type="pct"/>
            <w:tcBorders>
              <w:top w:val="nil"/>
              <w:left w:val="nil"/>
              <w:bottom w:val="single" w:sz="4" w:space="0" w:color="000000"/>
              <w:right w:val="single" w:sz="4" w:space="0" w:color="000000"/>
            </w:tcBorders>
            <w:shd w:val="clear" w:color="auto" w:fill="auto"/>
            <w:vAlign w:val="center"/>
            <w:hideMark/>
          </w:tcPr>
          <w:p w14:paraId="4D5D252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0,061</w:t>
            </w:r>
          </w:p>
        </w:tc>
        <w:tc>
          <w:tcPr>
            <w:tcW w:w="470" w:type="pct"/>
            <w:tcBorders>
              <w:top w:val="nil"/>
              <w:left w:val="nil"/>
              <w:bottom w:val="single" w:sz="4" w:space="0" w:color="000000"/>
              <w:right w:val="single" w:sz="4" w:space="0" w:color="000000"/>
            </w:tcBorders>
            <w:shd w:val="clear" w:color="auto" w:fill="auto"/>
            <w:vAlign w:val="center"/>
            <w:hideMark/>
          </w:tcPr>
          <w:p w14:paraId="0967458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9E3F9C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144.314</w:t>
            </w:r>
          </w:p>
        </w:tc>
        <w:tc>
          <w:tcPr>
            <w:tcW w:w="351" w:type="pct"/>
            <w:tcBorders>
              <w:top w:val="nil"/>
              <w:left w:val="nil"/>
              <w:bottom w:val="single" w:sz="4" w:space="0" w:color="000000"/>
              <w:right w:val="single" w:sz="4" w:space="0" w:color="000000"/>
            </w:tcBorders>
            <w:shd w:val="clear" w:color="auto" w:fill="auto"/>
            <w:vAlign w:val="center"/>
            <w:hideMark/>
          </w:tcPr>
          <w:p w14:paraId="19F2330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364DFC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D81867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D0F51B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144.800</w:t>
            </w:r>
          </w:p>
        </w:tc>
        <w:tc>
          <w:tcPr>
            <w:tcW w:w="406" w:type="pct"/>
            <w:tcBorders>
              <w:top w:val="nil"/>
              <w:left w:val="nil"/>
              <w:bottom w:val="single" w:sz="4" w:space="0" w:color="000000"/>
              <w:right w:val="single" w:sz="4" w:space="0" w:color="000000"/>
            </w:tcBorders>
            <w:shd w:val="clear" w:color="auto" w:fill="auto"/>
            <w:vAlign w:val="center"/>
            <w:hideMark/>
          </w:tcPr>
          <w:p w14:paraId="4FBF1AA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16E10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56+0,000</w:t>
            </w:r>
          </w:p>
        </w:tc>
        <w:tc>
          <w:tcPr>
            <w:tcW w:w="599" w:type="pct"/>
            <w:tcBorders>
              <w:top w:val="nil"/>
              <w:left w:val="nil"/>
              <w:bottom w:val="single" w:sz="4" w:space="0" w:color="000000"/>
              <w:right w:val="single" w:sz="4" w:space="0" w:color="000000"/>
            </w:tcBorders>
            <w:shd w:val="clear" w:color="auto" w:fill="auto"/>
            <w:vAlign w:val="center"/>
            <w:hideMark/>
          </w:tcPr>
          <w:p w14:paraId="2673093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144.870</w:t>
            </w:r>
          </w:p>
        </w:tc>
        <w:tc>
          <w:tcPr>
            <w:tcW w:w="620" w:type="pct"/>
            <w:tcBorders>
              <w:top w:val="nil"/>
              <w:left w:val="nil"/>
              <w:bottom w:val="single" w:sz="4" w:space="0" w:color="000000"/>
              <w:right w:val="single" w:sz="4" w:space="0" w:color="000000"/>
            </w:tcBorders>
            <w:shd w:val="clear" w:color="auto" w:fill="auto"/>
            <w:vAlign w:val="center"/>
            <w:hideMark/>
          </w:tcPr>
          <w:p w14:paraId="2635A7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144.816</w:t>
            </w:r>
          </w:p>
        </w:tc>
        <w:tc>
          <w:tcPr>
            <w:tcW w:w="695" w:type="pct"/>
            <w:tcBorders>
              <w:top w:val="nil"/>
              <w:left w:val="nil"/>
              <w:bottom w:val="single" w:sz="4" w:space="0" w:color="000000"/>
              <w:right w:val="single" w:sz="4" w:space="0" w:color="000000"/>
            </w:tcBorders>
            <w:shd w:val="clear" w:color="auto" w:fill="auto"/>
            <w:vAlign w:val="center"/>
            <w:hideMark/>
          </w:tcPr>
          <w:p w14:paraId="737134A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0,054</w:t>
            </w:r>
          </w:p>
        </w:tc>
        <w:tc>
          <w:tcPr>
            <w:tcW w:w="470" w:type="pct"/>
            <w:tcBorders>
              <w:top w:val="nil"/>
              <w:left w:val="nil"/>
              <w:bottom w:val="single" w:sz="4" w:space="0" w:color="000000"/>
              <w:right w:val="single" w:sz="4" w:space="0" w:color="000000"/>
            </w:tcBorders>
            <w:shd w:val="clear" w:color="auto" w:fill="auto"/>
            <w:vAlign w:val="center"/>
            <w:hideMark/>
          </w:tcPr>
          <w:p w14:paraId="58FD1A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0EB66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144.800</w:t>
            </w:r>
          </w:p>
        </w:tc>
        <w:tc>
          <w:tcPr>
            <w:tcW w:w="351" w:type="pct"/>
            <w:tcBorders>
              <w:top w:val="nil"/>
              <w:left w:val="nil"/>
              <w:bottom w:val="single" w:sz="4" w:space="0" w:color="000000"/>
              <w:right w:val="single" w:sz="4" w:space="0" w:color="000000"/>
            </w:tcBorders>
            <w:shd w:val="clear" w:color="auto" w:fill="auto"/>
            <w:vAlign w:val="center"/>
            <w:hideMark/>
          </w:tcPr>
          <w:p w14:paraId="61C9BD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E830EDF"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FE8AEE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C89B7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145.306</w:t>
            </w:r>
          </w:p>
        </w:tc>
        <w:tc>
          <w:tcPr>
            <w:tcW w:w="406" w:type="pct"/>
            <w:tcBorders>
              <w:top w:val="nil"/>
              <w:left w:val="nil"/>
              <w:bottom w:val="single" w:sz="4" w:space="0" w:color="000000"/>
              <w:right w:val="single" w:sz="4" w:space="0" w:color="000000"/>
            </w:tcBorders>
            <w:shd w:val="clear" w:color="auto" w:fill="auto"/>
            <w:vAlign w:val="center"/>
            <w:hideMark/>
          </w:tcPr>
          <w:p w14:paraId="0A4A868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816C1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57+0,000</w:t>
            </w:r>
          </w:p>
        </w:tc>
        <w:tc>
          <w:tcPr>
            <w:tcW w:w="599" w:type="pct"/>
            <w:tcBorders>
              <w:top w:val="nil"/>
              <w:left w:val="nil"/>
              <w:bottom w:val="single" w:sz="4" w:space="0" w:color="000000"/>
              <w:right w:val="single" w:sz="4" w:space="0" w:color="000000"/>
            </w:tcBorders>
            <w:shd w:val="clear" w:color="auto" w:fill="auto"/>
            <w:vAlign w:val="center"/>
            <w:hideMark/>
          </w:tcPr>
          <w:p w14:paraId="4C15C57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145.376</w:t>
            </w:r>
          </w:p>
        </w:tc>
        <w:tc>
          <w:tcPr>
            <w:tcW w:w="620" w:type="pct"/>
            <w:tcBorders>
              <w:top w:val="nil"/>
              <w:left w:val="nil"/>
              <w:bottom w:val="single" w:sz="4" w:space="0" w:color="000000"/>
              <w:right w:val="single" w:sz="4" w:space="0" w:color="000000"/>
            </w:tcBorders>
            <w:shd w:val="clear" w:color="auto" w:fill="auto"/>
            <w:vAlign w:val="center"/>
            <w:hideMark/>
          </w:tcPr>
          <w:p w14:paraId="7A463B7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145.298</w:t>
            </w:r>
          </w:p>
        </w:tc>
        <w:tc>
          <w:tcPr>
            <w:tcW w:w="695" w:type="pct"/>
            <w:tcBorders>
              <w:top w:val="nil"/>
              <w:left w:val="nil"/>
              <w:bottom w:val="single" w:sz="4" w:space="0" w:color="000000"/>
              <w:right w:val="single" w:sz="4" w:space="0" w:color="000000"/>
            </w:tcBorders>
            <w:shd w:val="clear" w:color="auto" w:fill="auto"/>
            <w:vAlign w:val="center"/>
            <w:hideMark/>
          </w:tcPr>
          <w:p w14:paraId="7363B2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0,079</w:t>
            </w:r>
          </w:p>
        </w:tc>
        <w:tc>
          <w:tcPr>
            <w:tcW w:w="470" w:type="pct"/>
            <w:tcBorders>
              <w:top w:val="nil"/>
              <w:left w:val="nil"/>
              <w:bottom w:val="single" w:sz="4" w:space="0" w:color="000000"/>
              <w:right w:val="single" w:sz="4" w:space="0" w:color="000000"/>
            </w:tcBorders>
            <w:shd w:val="clear" w:color="auto" w:fill="auto"/>
            <w:vAlign w:val="center"/>
            <w:hideMark/>
          </w:tcPr>
          <w:p w14:paraId="52BCE4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38D842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145.306</w:t>
            </w:r>
          </w:p>
        </w:tc>
        <w:tc>
          <w:tcPr>
            <w:tcW w:w="351" w:type="pct"/>
            <w:tcBorders>
              <w:top w:val="nil"/>
              <w:left w:val="nil"/>
              <w:bottom w:val="single" w:sz="4" w:space="0" w:color="000000"/>
              <w:right w:val="single" w:sz="4" w:space="0" w:color="000000"/>
            </w:tcBorders>
            <w:shd w:val="clear" w:color="auto" w:fill="auto"/>
            <w:vAlign w:val="center"/>
            <w:hideMark/>
          </w:tcPr>
          <w:p w14:paraId="5714A8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C4FFAB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4DE57C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0DA54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145.680</w:t>
            </w:r>
          </w:p>
        </w:tc>
        <w:tc>
          <w:tcPr>
            <w:tcW w:w="406" w:type="pct"/>
            <w:tcBorders>
              <w:top w:val="nil"/>
              <w:left w:val="nil"/>
              <w:bottom w:val="single" w:sz="4" w:space="0" w:color="000000"/>
              <w:right w:val="single" w:sz="4" w:space="0" w:color="000000"/>
            </w:tcBorders>
            <w:shd w:val="clear" w:color="auto" w:fill="auto"/>
            <w:vAlign w:val="center"/>
            <w:hideMark/>
          </w:tcPr>
          <w:p w14:paraId="42DBDE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7F479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58+0,000</w:t>
            </w:r>
          </w:p>
        </w:tc>
        <w:tc>
          <w:tcPr>
            <w:tcW w:w="599" w:type="pct"/>
            <w:tcBorders>
              <w:top w:val="nil"/>
              <w:left w:val="nil"/>
              <w:bottom w:val="single" w:sz="4" w:space="0" w:color="000000"/>
              <w:right w:val="single" w:sz="4" w:space="0" w:color="000000"/>
            </w:tcBorders>
            <w:shd w:val="clear" w:color="auto" w:fill="auto"/>
            <w:vAlign w:val="center"/>
            <w:hideMark/>
          </w:tcPr>
          <w:p w14:paraId="48E7B2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145.750</w:t>
            </w:r>
          </w:p>
        </w:tc>
        <w:tc>
          <w:tcPr>
            <w:tcW w:w="620" w:type="pct"/>
            <w:tcBorders>
              <w:top w:val="nil"/>
              <w:left w:val="nil"/>
              <w:bottom w:val="single" w:sz="4" w:space="0" w:color="000000"/>
              <w:right w:val="single" w:sz="4" w:space="0" w:color="000000"/>
            </w:tcBorders>
            <w:shd w:val="clear" w:color="auto" w:fill="auto"/>
            <w:vAlign w:val="center"/>
            <w:hideMark/>
          </w:tcPr>
          <w:p w14:paraId="7BB971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145.670</w:t>
            </w:r>
          </w:p>
        </w:tc>
        <w:tc>
          <w:tcPr>
            <w:tcW w:w="695" w:type="pct"/>
            <w:tcBorders>
              <w:top w:val="nil"/>
              <w:left w:val="nil"/>
              <w:bottom w:val="single" w:sz="4" w:space="0" w:color="000000"/>
              <w:right w:val="single" w:sz="4" w:space="0" w:color="000000"/>
            </w:tcBorders>
            <w:shd w:val="clear" w:color="auto" w:fill="auto"/>
            <w:vAlign w:val="center"/>
            <w:hideMark/>
          </w:tcPr>
          <w:p w14:paraId="144A413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0,08</w:t>
            </w:r>
          </w:p>
        </w:tc>
        <w:tc>
          <w:tcPr>
            <w:tcW w:w="470" w:type="pct"/>
            <w:tcBorders>
              <w:top w:val="nil"/>
              <w:left w:val="nil"/>
              <w:bottom w:val="single" w:sz="4" w:space="0" w:color="000000"/>
              <w:right w:val="single" w:sz="4" w:space="0" w:color="000000"/>
            </w:tcBorders>
            <w:shd w:val="clear" w:color="auto" w:fill="auto"/>
            <w:vAlign w:val="center"/>
            <w:hideMark/>
          </w:tcPr>
          <w:p w14:paraId="7FB4357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F7309D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145.680</w:t>
            </w:r>
          </w:p>
        </w:tc>
        <w:tc>
          <w:tcPr>
            <w:tcW w:w="351" w:type="pct"/>
            <w:tcBorders>
              <w:top w:val="nil"/>
              <w:left w:val="nil"/>
              <w:bottom w:val="single" w:sz="4" w:space="0" w:color="000000"/>
              <w:right w:val="single" w:sz="4" w:space="0" w:color="000000"/>
            </w:tcBorders>
            <w:shd w:val="clear" w:color="auto" w:fill="auto"/>
            <w:vAlign w:val="center"/>
            <w:hideMark/>
          </w:tcPr>
          <w:p w14:paraId="3B4C61C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E082DB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35310A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4B1E6F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145.880</w:t>
            </w:r>
          </w:p>
        </w:tc>
        <w:tc>
          <w:tcPr>
            <w:tcW w:w="406" w:type="pct"/>
            <w:tcBorders>
              <w:top w:val="nil"/>
              <w:left w:val="nil"/>
              <w:bottom w:val="single" w:sz="4" w:space="0" w:color="000000"/>
              <w:right w:val="single" w:sz="4" w:space="0" w:color="000000"/>
            </w:tcBorders>
            <w:shd w:val="clear" w:color="auto" w:fill="auto"/>
            <w:vAlign w:val="center"/>
            <w:hideMark/>
          </w:tcPr>
          <w:p w14:paraId="77F5D8C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D8A6F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59+0,000</w:t>
            </w:r>
          </w:p>
        </w:tc>
        <w:tc>
          <w:tcPr>
            <w:tcW w:w="599" w:type="pct"/>
            <w:tcBorders>
              <w:top w:val="nil"/>
              <w:left w:val="nil"/>
              <w:bottom w:val="single" w:sz="4" w:space="0" w:color="000000"/>
              <w:right w:val="single" w:sz="4" w:space="0" w:color="000000"/>
            </w:tcBorders>
            <w:shd w:val="clear" w:color="auto" w:fill="auto"/>
            <w:vAlign w:val="center"/>
            <w:hideMark/>
          </w:tcPr>
          <w:p w14:paraId="32D37CC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145.950</w:t>
            </w:r>
          </w:p>
        </w:tc>
        <w:tc>
          <w:tcPr>
            <w:tcW w:w="620" w:type="pct"/>
            <w:tcBorders>
              <w:top w:val="nil"/>
              <w:left w:val="nil"/>
              <w:bottom w:val="single" w:sz="4" w:space="0" w:color="000000"/>
              <w:right w:val="single" w:sz="4" w:space="0" w:color="000000"/>
            </w:tcBorders>
            <w:shd w:val="clear" w:color="auto" w:fill="auto"/>
            <w:vAlign w:val="center"/>
            <w:hideMark/>
          </w:tcPr>
          <w:p w14:paraId="766688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145.973</w:t>
            </w:r>
          </w:p>
        </w:tc>
        <w:tc>
          <w:tcPr>
            <w:tcW w:w="695" w:type="pct"/>
            <w:tcBorders>
              <w:top w:val="nil"/>
              <w:left w:val="nil"/>
              <w:bottom w:val="single" w:sz="4" w:space="0" w:color="000000"/>
              <w:right w:val="single" w:sz="4" w:space="0" w:color="000000"/>
            </w:tcBorders>
            <w:shd w:val="clear" w:color="auto" w:fill="auto"/>
            <w:vAlign w:val="center"/>
            <w:hideMark/>
          </w:tcPr>
          <w:p w14:paraId="568034E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-0,022</w:t>
            </w:r>
          </w:p>
        </w:tc>
        <w:tc>
          <w:tcPr>
            <w:tcW w:w="470" w:type="pct"/>
            <w:tcBorders>
              <w:top w:val="nil"/>
              <w:left w:val="nil"/>
              <w:bottom w:val="single" w:sz="4" w:space="0" w:color="000000"/>
              <w:right w:val="single" w:sz="4" w:space="0" w:color="000000"/>
            </w:tcBorders>
            <w:shd w:val="clear" w:color="auto" w:fill="auto"/>
            <w:vAlign w:val="center"/>
            <w:hideMark/>
          </w:tcPr>
          <w:p w14:paraId="0F7B15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FFD722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145.880</w:t>
            </w:r>
          </w:p>
        </w:tc>
        <w:tc>
          <w:tcPr>
            <w:tcW w:w="351" w:type="pct"/>
            <w:tcBorders>
              <w:top w:val="nil"/>
              <w:left w:val="nil"/>
              <w:bottom w:val="single" w:sz="4" w:space="0" w:color="000000"/>
              <w:right w:val="single" w:sz="4" w:space="0" w:color="000000"/>
            </w:tcBorders>
            <w:shd w:val="clear" w:color="auto" w:fill="auto"/>
            <w:vAlign w:val="center"/>
            <w:hideMark/>
          </w:tcPr>
          <w:p w14:paraId="391176D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67803CF"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ACF37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A9C777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146.080</w:t>
            </w:r>
          </w:p>
        </w:tc>
        <w:tc>
          <w:tcPr>
            <w:tcW w:w="406" w:type="pct"/>
            <w:tcBorders>
              <w:top w:val="nil"/>
              <w:left w:val="nil"/>
              <w:bottom w:val="single" w:sz="4" w:space="0" w:color="000000"/>
              <w:right w:val="single" w:sz="4" w:space="0" w:color="000000"/>
            </w:tcBorders>
            <w:shd w:val="clear" w:color="auto" w:fill="auto"/>
            <w:vAlign w:val="center"/>
            <w:hideMark/>
          </w:tcPr>
          <w:p w14:paraId="2F9EAD8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572C8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60+0,000</w:t>
            </w:r>
          </w:p>
        </w:tc>
        <w:tc>
          <w:tcPr>
            <w:tcW w:w="599" w:type="pct"/>
            <w:tcBorders>
              <w:top w:val="nil"/>
              <w:left w:val="nil"/>
              <w:bottom w:val="single" w:sz="4" w:space="0" w:color="000000"/>
              <w:right w:val="single" w:sz="4" w:space="0" w:color="000000"/>
            </w:tcBorders>
            <w:shd w:val="clear" w:color="auto" w:fill="auto"/>
            <w:vAlign w:val="center"/>
            <w:hideMark/>
          </w:tcPr>
          <w:p w14:paraId="4F8702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146.150</w:t>
            </w:r>
          </w:p>
        </w:tc>
        <w:tc>
          <w:tcPr>
            <w:tcW w:w="620" w:type="pct"/>
            <w:tcBorders>
              <w:top w:val="nil"/>
              <w:left w:val="nil"/>
              <w:bottom w:val="single" w:sz="4" w:space="0" w:color="000000"/>
              <w:right w:val="single" w:sz="4" w:space="0" w:color="000000"/>
            </w:tcBorders>
            <w:shd w:val="clear" w:color="auto" w:fill="auto"/>
            <w:vAlign w:val="center"/>
            <w:hideMark/>
          </w:tcPr>
          <w:p w14:paraId="0989354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146.119</w:t>
            </w:r>
          </w:p>
        </w:tc>
        <w:tc>
          <w:tcPr>
            <w:tcW w:w="695" w:type="pct"/>
            <w:tcBorders>
              <w:top w:val="nil"/>
              <w:left w:val="nil"/>
              <w:bottom w:val="single" w:sz="4" w:space="0" w:color="000000"/>
              <w:right w:val="single" w:sz="4" w:space="0" w:color="000000"/>
            </w:tcBorders>
            <w:shd w:val="clear" w:color="auto" w:fill="auto"/>
            <w:vAlign w:val="center"/>
            <w:hideMark/>
          </w:tcPr>
          <w:p w14:paraId="6FCD37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0,031</w:t>
            </w:r>
          </w:p>
        </w:tc>
        <w:tc>
          <w:tcPr>
            <w:tcW w:w="470" w:type="pct"/>
            <w:tcBorders>
              <w:top w:val="nil"/>
              <w:left w:val="nil"/>
              <w:bottom w:val="single" w:sz="4" w:space="0" w:color="000000"/>
              <w:right w:val="single" w:sz="4" w:space="0" w:color="000000"/>
            </w:tcBorders>
            <w:shd w:val="clear" w:color="auto" w:fill="auto"/>
            <w:vAlign w:val="center"/>
            <w:hideMark/>
          </w:tcPr>
          <w:p w14:paraId="2ED2A7F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282377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146.080</w:t>
            </w:r>
          </w:p>
        </w:tc>
        <w:tc>
          <w:tcPr>
            <w:tcW w:w="351" w:type="pct"/>
            <w:tcBorders>
              <w:top w:val="nil"/>
              <w:left w:val="nil"/>
              <w:bottom w:val="single" w:sz="4" w:space="0" w:color="000000"/>
              <w:right w:val="single" w:sz="4" w:space="0" w:color="000000"/>
            </w:tcBorders>
            <w:shd w:val="clear" w:color="auto" w:fill="auto"/>
            <w:vAlign w:val="center"/>
            <w:hideMark/>
          </w:tcPr>
          <w:p w14:paraId="3897E6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AE6843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536FB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94A46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146.197</w:t>
            </w:r>
          </w:p>
        </w:tc>
        <w:tc>
          <w:tcPr>
            <w:tcW w:w="406" w:type="pct"/>
            <w:tcBorders>
              <w:top w:val="nil"/>
              <w:left w:val="nil"/>
              <w:bottom w:val="single" w:sz="4" w:space="0" w:color="000000"/>
              <w:right w:val="single" w:sz="4" w:space="0" w:color="000000"/>
            </w:tcBorders>
            <w:shd w:val="clear" w:color="auto" w:fill="auto"/>
            <w:vAlign w:val="center"/>
            <w:hideMark/>
          </w:tcPr>
          <w:p w14:paraId="5184D36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FAED7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61+0,000</w:t>
            </w:r>
          </w:p>
        </w:tc>
        <w:tc>
          <w:tcPr>
            <w:tcW w:w="599" w:type="pct"/>
            <w:tcBorders>
              <w:top w:val="nil"/>
              <w:left w:val="nil"/>
              <w:bottom w:val="single" w:sz="4" w:space="0" w:color="000000"/>
              <w:right w:val="single" w:sz="4" w:space="0" w:color="000000"/>
            </w:tcBorders>
            <w:shd w:val="clear" w:color="auto" w:fill="auto"/>
            <w:vAlign w:val="center"/>
            <w:hideMark/>
          </w:tcPr>
          <w:p w14:paraId="2189909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146.267</w:t>
            </w:r>
          </w:p>
        </w:tc>
        <w:tc>
          <w:tcPr>
            <w:tcW w:w="620" w:type="pct"/>
            <w:tcBorders>
              <w:top w:val="nil"/>
              <w:left w:val="nil"/>
              <w:bottom w:val="single" w:sz="4" w:space="0" w:color="000000"/>
              <w:right w:val="single" w:sz="4" w:space="0" w:color="000000"/>
            </w:tcBorders>
            <w:shd w:val="clear" w:color="auto" w:fill="auto"/>
            <w:vAlign w:val="center"/>
            <w:hideMark/>
          </w:tcPr>
          <w:p w14:paraId="357C972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146.229</w:t>
            </w:r>
          </w:p>
        </w:tc>
        <w:tc>
          <w:tcPr>
            <w:tcW w:w="695" w:type="pct"/>
            <w:tcBorders>
              <w:top w:val="nil"/>
              <w:left w:val="nil"/>
              <w:bottom w:val="single" w:sz="4" w:space="0" w:color="000000"/>
              <w:right w:val="single" w:sz="4" w:space="0" w:color="000000"/>
            </w:tcBorders>
            <w:shd w:val="clear" w:color="auto" w:fill="auto"/>
            <w:vAlign w:val="center"/>
            <w:hideMark/>
          </w:tcPr>
          <w:p w14:paraId="07BF39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0,038</w:t>
            </w:r>
          </w:p>
        </w:tc>
        <w:tc>
          <w:tcPr>
            <w:tcW w:w="470" w:type="pct"/>
            <w:tcBorders>
              <w:top w:val="nil"/>
              <w:left w:val="nil"/>
              <w:bottom w:val="single" w:sz="4" w:space="0" w:color="000000"/>
              <w:right w:val="single" w:sz="4" w:space="0" w:color="000000"/>
            </w:tcBorders>
            <w:shd w:val="clear" w:color="auto" w:fill="auto"/>
            <w:vAlign w:val="center"/>
            <w:hideMark/>
          </w:tcPr>
          <w:p w14:paraId="4E0687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B96B59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146.197</w:t>
            </w:r>
          </w:p>
        </w:tc>
        <w:tc>
          <w:tcPr>
            <w:tcW w:w="351" w:type="pct"/>
            <w:tcBorders>
              <w:top w:val="nil"/>
              <w:left w:val="nil"/>
              <w:bottom w:val="single" w:sz="4" w:space="0" w:color="000000"/>
              <w:right w:val="single" w:sz="4" w:space="0" w:color="000000"/>
            </w:tcBorders>
            <w:shd w:val="clear" w:color="auto" w:fill="auto"/>
            <w:vAlign w:val="center"/>
            <w:hideMark/>
          </w:tcPr>
          <w:p w14:paraId="0FC09A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809817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86BE93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EDF6A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146.131</w:t>
            </w:r>
          </w:p>
        </w:tc>
        <w:tc>
          <w:tcPr>
            <w:tcW w:w="406" w:type="pct"/>
            <w:tcBorders>
              <w:top w:val="nil"/>
              <w:left w:val="nil"/>
              <w:bottom w:val="single" w:sz="4" w:space="0" w:color="000000"/>
              <w:right w:val="single" w:sz="4" w:space="0" w:color="000000"/>
            </w:tcBorders>
            <w:shd w:val="clear" w:color="auto" w:fill="auto"/>
            <w:vAlign w:val="center"/>
            <w:hideMark/>
          </w:tcPr>
          <w:p w14:paraId="6C16E96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60521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62+0,000</w:t>
            </w:r>
          </w:p>
        </w:tc>
        <w:tc>
          <w:tcPr>
            <w:tcW w:w="599" w:type="pct"/>
            <w:tcBorders>
              <w:top w:val="nil"/>
              <w:left w:val="nil"/>
              <w:bottom w:val="single" w:sz="4" w:space="0" w:color="000000"/>
              <w:right w:val="single" w:sz="4" w:space="0" w:color="000000"/>
            </w:tcBorders>
            <w:shd w:val="clear" w:color="auto" w:fill="auto"/>
            <w:vAlign w:val="center"/>
            <w:hideMark/>
          </w:tcPr>
          <w:p w14:paraId="4DE9130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146.201</w:t>
            </w:r>
          </w:p>
        </w:tc>
        <w:tc>
          <w:tcPr>
            <w:tcW w:w="620" w:type="pct"/>
            <w:tcBorders>
              <w:top w:val="nil"/>
              <w:left w:val="nil"/>
              <w:bottom w:val="single" w:sz="4" w:space="0" w:color="000000"/>
              <w:right w:val="single" w:sz="4" w:space="0" w:color="000000"/>
            </w:tcBorders>
            <w:shd w:val="clear" w:color="auto" w:fill="auto"/>
            <w:vAlign w:val="center"/>
            <w:hideMark/>
          </w:tcPr>
          <w:p w14:paraId="018AF99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146.169</w:t>
            </w:r>
          </w:p>
        </w:tc>
        <w:tc>
          <w:tcPr>
            <w:tcW w:w="695" w:type="pct"/>
            <w:tcBorders>
              <w:top w:val="nil"/>
              <w:left w:val="nil"/>
              <w:bottom w:val="single" w:sz="4" w:space="0" w:color="000000"/>
              <w:right w:val="single" w:sz="4" w:space="0" w:color="000000"/>
            </w:tcBorders>
            <w:shd w:val="clear" w:color="auto" w:fill="auto"/>
            <w:vAlign w:val="center"/>
            <w:hideMark/>
          </w:tcPr>
          <w:p w14:paraId="4B94C7E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0,032</w:t>
            </w:r>
          </w:p>
        </w:tc>
        <w:tc>
          <w:tcPr>
            <w:tcW w:w="470" w:type="pct"/>
            <w:tcBorders>
              <w:top w:val="nil"/>
              <w:left w:val="nil"/>
              <w:bottom w:val="single" w:sz="4" w:space="0" w:color="000000"/>
              <w:right w:val="single" w:sz="4" w:space="0" w:color="000000"/>
            </w:tcBorders>
            <w:shd w:val="clear" w:color="auto" w:fill="auto"/>
            <w:vAlign w:val="center"/>
            <w:hideMark/>
          </w:tcPr>
          <w:p w14:paraId="25C4CFE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A692CC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146.131</w:t>
            </w:r>
          </w:p>
        </w:tc>
        <w:tc>
          <w:tcPr>
            <w:tcW w:w="351" w:type="pct"/>
            <w:tcBorders>
              <w:top w:val="nil"/>
              <w:left w:val="nil"/>
              <w:bottom w:val="single" w:sz="4" w:space="0" w:color="000000"/>
              <w:right w:val="single" w:sz="4" w:space="0" w:color="000000"/>
            </w:tcBorders>
            <w:shd w:val="clear" w:color="auto" w:fill="auto"/>
            <w:vAlign w:val="center"/>
            <w:hideMark/>
          </w:tcPr>
          <w:p w14:paraId="7FE6E5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E5BBFD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FB9B12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1CF66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146.033</w:t>
            </w:r>
          </w:p>
        </w:tc>
        <w:tc>
          <w:tcPr>
            <w:tcW w:w="406" w:type="pct"/>
            <w:tcBorders>
              <w:top w:val="nil"/>
              <w:left w:val="nil"/>
              <w:bottom w:val="single" w:sz="4" w:space="0" w:color="000000"/>
              <w:right w:val="single" w:sz="4" w:space="0" w:color="000000"/>
            </w:tcBorders>
            <w:shd w:val="clear" w:color="auto" w:fill="auto"/>
            <w:vAlign w:val="center"/>
            <w:hideMark/>
          </w:tcPr>
          <w:p w14:paraId="5C93F5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33B60E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63+0,000</w:t>
            </w:r>
          </w:p>
        </w:tc>
        <w:tc>
          <w:tcPr>
            <w:tcW w:w="599" w:type="pct"/>
            <w:tcBorders>
              <w:top w:val="nil"/>
              <w:left w:val="nil"/>
              <w:bottom w:val="single" w:sz="4" w:space="0" w:color="000000"/>
              <w:right w:val="single" w:sz="4" w:space="0" w:color="000000"/>
            </w:tcBorders>
            <w:shd w:val="clear" w:color="auto" w:fill="auto"/>
            <w:vAlign w:val="center"/>
            <w:hideMark/>
          </w:tcPr>
          <w:p w14:paraId="0801D6B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146.103</w:t>
            </w:r>
          </w:p>
        </w:tc>
        <w:tc>
          <w:tcPr>
            <w:tcW w:w="620" w:type="pct"/>
            <w:tcBorders>
              <w:top w:val="nil"/>
              <w:left w:val="nil"/>
              <w:bottom w:val="single" w:sz="4" w:space="0" w:color="000000"/>
              <w:right w:val="single" w:sz="4" w:space="0" w:color="000000"/>
            </w:tcBorders>
            <w:shd w:val="clear" w:color="auto" w:fill="auto"/>
            <w:vAlign w:val="center"/>
            <w:hideMark/>
          </w:tcPr>
          <w:p w14:paraId="4995E41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146.095</w:t>
            </w:r>
          </w:p>
        </w:tc>
        <w:tc>
          <w:tcPr>
            <w:tcW w:w="695" w:type="pct"/>
            <w:tcBorders>
              <w:top w:val="nil"/>
              <w:left w:val="nil"/>
              <w:bottom w:val="single" w:sz="4" w:space="0" w:color="000000"/>
              <w:right w:val="single" w:sz="4" w:space="0" w:color="000000"/>
            </w:tcBorders>
            <w:shd w:val="clear" w:color="auto" w:fill="auto"/>
            <w:vAlign w:val="center"/>
            <w:hideMark/>
          </w:tcPr>
          <w:p w14:paraId="165B60F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0,008</w:t>
            </w:r>
          </w:p>
        </w:tc>
        <w:tc>
          <w:tcPr>
            <w:tcW w:w="470" w:type="pct"/>
            <w:tcBorders>
              <w:top w:val="nil"/>
              <w:left w:val="nil"/>
              <w:bottom w:val="single" w:sz="4" w:space="0" w:color="000000"/>
              <w:right w:val="single" w:sz="4" w:space="0" w:color="000000"/>
            </w:tcBorders>
            <w:shd w:val="clear" w:color="auto" w:fill="auto"/>
            <w:vAlign w:val="center"/>
            <w:hideMark/>
          </w:tcPr>
          <w:p w14:paraId="4AA439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94D25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146.033</w:t>
            </w:r>
          </w:p>
        </w:tc>
        <w:tc>
          <w:tcPr>
            <w:tcW w:w="351" w:type="pct"/>
            <w:tcBorders>
              <w:top w:val="nil"/>
              <w:left w:val="nil"/>
              <w:bottom w:val="single" w:sz="4" w:space="0" w:color="000000"/>
              <w:right w:val="single" w:sz="4" w:space="0" w:color="000000"/>
            </w:tcBorders>
            <w:shd w:val="clear" w:color="auto" w:fill="auto"/>
            <w:vAlign w:val="center"/>
            <w:hideMark/>
          </w:tcPr>
          <w:p w14:paraId="3F9767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8C8561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0DB82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01942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145.647</w:t>
            </w:r>
          </w:p>
        </w:tc>
        <w:tc>
          <w:tcPr>
            <w:tcW w:w="406" w:type="pct"/>
            <w:tcBorders>
              <w:top w:val="nil"/>
              <w:left w:val="nil"/>
              <w:bottom w:val="single" w:sz="4" w:space="0" w:color="000000"/>
              <w:right w:val="single" w:sz="4" w:space="0" w:color="000000"/>
            </w:tcBorders>
            <w:shd w:val="clear" w:color="auto" w:fill="auto"/>
            <w:vAlign w:val="center"/>
            <w:hideMark/>
          </w:tcPr>
          <w:p w14:paraId="742A6BB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A7467D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64+0,000</w:t>
            </w:r>
          </w:p>
        </w:tc>
        <w:tc>
          <w:tcPr>
            <w:tcW w:w="599" w:type="pct"/>
            <w:tcBorders>
              <w:top w:val="nil"/>
              <w:left w:val="nil"/>
              <w:bottom w:val="single" w:sz="4" w:space="0" w:color="000000"/>
              <w:right w:val="single" w:sz="4" w:space="0" w:color="000000"/>
            </w:tcBorders>
            <w:shd w:val="clear" w:color="auto" w:fill="auto"/>
            <w:vAlign w:val="center"/>
            <w:hideMark/>
          </w:tcPr>
          <w:p w14:paraId="7EBF5FE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145.717</w:t>
            </w:r>
          </w:p>
        </w:tc>
        <w:tc>
          <w:tcPr>
            <w:tcW w:w="620" w:type="pct"/>
            <w:tcBorders>
              <w:top w:val="nil"/>
              <w:left w:val="nil"/>
              <w:bottom w:val="single" w:sz="4" w:space="0" w:color="000000"/>
              <w:right w:val="single" w:sz="4" w:space="0" w:color="000000"/>
            </w:tcBorders>
            <w:shd w:val="clear" w:color="auto" w:fill="auto"/>
            <w:vAlign w:val="center"/>
            <w:hideMark/>
          </w:tcPr>
          <w:p w14:paraId="0ECF8D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145.700</w:t>
            </w:r>
          </w:p>
        </w:tc>
        <w:tc>
          <w:tcPr>
            <w:tcW w:w="695" w:type="pct"/>
            <w:tcBorders>
              <w:top w:val="nil"/>
              <w:left w:val="nil"/>
              <w:bottom w:val="single" w:sz="4" w:space="0" w:color="000000"/>
              <w:right w:val="single" w:sz="4" w:space="0" w:color="000000"/>
            </w:tcBorders>
            <w:shd w:val="clear" w:color="auto" w:fill="auto"/>
            <w:vAlign w:val="center"/>
            <w:hideMark/>
          </w:tcPr>
          <w:p w14:paraId="4B75D8F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0,017</w:t>
            </w:r>
          </w:p>
        </w:tc>
        <w:tc>
          <w:tcPr>
            <w:tcW w:w="470" w:type="pct"/>
            <w:tcBorders>
              <w:top w:val="nil"/>
              <w:left w:val="nil"/>
              <w:bottom w:val="single" w:sz="4" w:space="0" w:color="000000"/>
              <w:right w:val="single" w:sz="4" w:space="0" w:color="000000"/>
            </w:tcBorders>
            <w:shd w:val="clear" w:color="auto" w:fill="auto"/>
            <w:vAlign w:val="center"/>
            <w:hideMark/>
          </w:tcPr>
          <w:p w14:paraId="0310B8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38C426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145.647</w:t>
            </w:r>
          </w:p>
        </w:tc>
        <w:tc>
          <w:tcPr>
            <w:tcW w:w="351" w:type="pct"/>
            <w:tcBorders>
              <w:top w:val="nil"/>
              <w:left w:val="nil"/>
              <w:bottom w:val="single" w:sz="4" w:space="0" w:color="000000"/>
              <w:right w:val="single" w:sz="4" w:space="0" w:color="000000"/>
            </w:tcBorders>
            <w:shd w:val="clear" w:color="auto" w:fill="auto"/>
            <w:vAlign w:val="center"/>
            <w:hideMark/>
          </w:tcPr>
          <w:p w14:paraId="26DBC95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8A5E5E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89A91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CDB5E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145.166</w:t>
            </w:r>
          </w:p>
        </w:tc>
        <w:tc>
          <w:tcPr>
            <w:tcW w:w="406" w:type="pct"/>
            <w:tcBorders>
              <w:top w:val="nil"/>
              <w:left w:val="nil"/>
              <w:bottom w:val="single" w:sz="4" w:space="0" w:color="000000"/>
              <w:right w:val="single" w:sz="4" w:space="0" w:color="000000"/>
            </w:tcBorders>
            <w:shd w:val="clear" w:color="auto" w:fill="auto"/>
            <w:vAlign w:val="center"/>
            <w:hideMark/>
          </w:tcPr>
          <w:p w14:paraId="06C22E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27DBEA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65+0,000</w:t>
            </w:r>
          </w:p>
        </w:tc>
        <w:tc>
          <w:tcPr>
            <w:tcW w:w="599" w:type="pct"/>
            <w:tcBorders>
              <w:top w:val="nil"/>
              <w:left w:val="nil"/>
              <w:bottom w:val="single" w:sz="4" w:space="0" w:color="000000"/>
              <w:right w:val="single" w:sz="4" w:space="0" w:color="000000"/>
            </w:tcBorders>
            <w:shd w:val="clear" w:color="auto" w:fill="auto"/>
            <w:vAlign w:val="center"/>
            <w:hideMark/>
          </w:tcPr>
          <w:p w14:paraId="0D091A8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145.236</w:t>
            </w:r>
          </w:p>
        </w:tc>
        <w:tc>
          <w:tcPr>
            <w:tcW w:w="620" w:type="pct"/>
            <w:tcBorders>
              <w:top w:val="nil"/>
              <w:left w:val="nil"/>
              <w:bottom w:val="single" w:sz="4" w:space="0" w:color="000000"/>
              <w:right w:val="single" w:sz="4" w:space="0" w:color="000000"/>
            </w:tcBorders>
            <w:shd w:val="clear" w:color="auto" w:fill="auto"/>
            <w:vAlign w:val="center"/>
            <w:hideMark/>
          </w:tcPr>
          <w:p w14:paraId="314BE73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145.209</w:t>
            </w:r>
          </w:p>
        </w:tc>
        <w:tc>
          <w:tcPr>
            <w:tcW w:w="695" w:type="pct"/>
            <w:tcBorders>
              <w:top w:val="nil"/>
              <w:left w:val="nil"/>
              <w:bottom w:val="single" w:sz="4" w:space="0" w:color="000000"/>
              <w:right w:val="single" w:sz="4" w:space="0" w:color="000000"/>
            </w:tcBorders>
            <w:shd w:val="clear" w:color="auto" w:fill="auto"/>
            <w:vAlign w:val="center"/>
            <w:hideMark/>
          </w:tcPr>
          <w:p w14:paraId="47F2F77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0,027</w:t>
            </w:r>
          </w:p>
        </w:tc>
        <w:tc>
          <w:tcPr>
            <w:tcW w:w="470" w:type="pct"/>
            <w:tcBorders>
              <w:top w:val="nil"/>
              <w:left w:val="nil"/>
              <w:bottom w:val="single" w:sz="4" w:space="0" w:color="000000"/>
              <w:right w:val="single" w:sz="4" w:space="0" w:color="000000"/>
            </w:tcBorders>
            <w:shd w:val="clear" w:color="auto" w:fill="auto"/>
            <w:vAlign w:val="center"/>
            <w:hideMark/>
          </w:tcPr>
          <w:p w14:paraId="4F0C3DB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3A852C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145.166</w:t>
            </w:r>
          </w:p>
        </w:tc>
        <w:tc>
          <w:tcPr>
            <w:tcW w:w="351" w:type="pct"/>
            <w:tcBorders>
              <w:top w:val="nil"/>
              <w:left w:val="nil"/>
              <w:bottom w:val="single" w:sz="4" w:space="0" w:color="000000"/>
              <w:right w:val="single" w:sz="4" w:space="0" w:color="000000"/>
            </w:tcBorders>
            <w:shd w:val="clear" w:color="auto" w:fill="auto"/>
            <w:vAlign w:val="center"/>
            <w:hideMark/>
          </w:tcPr>
          <w:p w14:paraId="0B7C3FB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A703D3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F721A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780A70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144.705</w:t>
            </w:r>
          </w:p>
        </w:tc>
        <w:tc>
          <w:tcPr>
            <w:tcW w:w="406" w:type="pct"/>
            <w:tcBorders>
              <w:top w:val="nil"/>
              <w:left w:val="nil"/>
              <w:bottom w:val="single" w:sz="4" w:space="0" w:color="000000"/>
              <w:right w:val="single" w:sz="4" w:space="0" w:color="000000"/>
            </w:tcBorders>
            <w:shd w:val="clear" w:color="auto" w:fill="auto"/>
            <w:vAlign w:val="center"/>
            <w:hideMark/>
          </w:tcPr>
          <w:p w14:paraId="4D95A89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1708C6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66+0,000</w:t>
            </w:r>
          </w:p>
        </w:tc>
        <w:tc>
          <w:tcPr>
            <w:tcW w:w="599" w:type="pct"/>
            <w:tcBorders>
              <w:top w:val="nil"/>
              <w:left w:val="nil"/>
              <w:bottom w:val="single" w:sz="4" w:space="0" w:color="000000"/>
              <w:right w:val="single" w:sz="4" w:space="0" w:color="000000"/>
            </w:tcBorders>
            <w:shd w:val="clear" w:color="auto" w:fill="auto"/>
            <w:vAlign w:val="center"/>
            <w:hideMark/>
          </w:tcPr>
          <w:p w14:paraId="55C741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144.775</w:t>
            </w:r>
          </w:p>
        </w:tc>
        <w:tc>
          <w:tcPr>
            <w:tcW w:w="620" w:type="pct"/>
            <w:tcBorders>
              <w:top w:val="nil"/>
              <w:left w:val="nil"/>
              <w:bottom w:val="single" w:sz="4" w:space="0" w:color="000000"/>
              <w:right w:val="single" w:sz="4" w:space="0" w:color="000000"/>
            </w:tcBorders>
            <w:shd w:val="clear" w:color="auto" w:fill="auto"/>
            <w:vAlign w:val="center"/>
            <w:hideMark/>
          </w:tcPr>
          <w:p w14:paraId="5825F60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144.876</w:t>
            </w:r>
          </w:p>
        </w:tc>
        <w:tc>
          <w:tcPr>
            <w:tcW w:w="695" w:type="pct"/>
            <w:tcBorders>
              <w:top w:val="nil"/>
              <w:left w:val="nil"/>
              <w:bottom w:val="single" w:sz="4" w:space="0" w:color="000000"/>
              <w:right w:val="single" w:sz="4" w:space="0" w:color="000000"/>
            </w:tcBorders>
            <w:shd w:val="clear" w:color="auto" w:fill="auto"/>
            <w:vAlign w:val="center"/>
            <w:hideMark/>
          </w:tcPr>
          <w:p w14:paraId="435C1A0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-0,101</w:t>
            </w:r>
          </w:p>
        </w:tc>
        <w:tc>
          <w:tcPr>
            <w:tcW w:w="470" w:type="pct"/>
            <w:tcBorders>
              <w:top w:val="nil"/>
              <w:left w:val="nil"/>
              <w:bottom w:val="single" w:sz="4" w:space="0" w:color="000000"/>
              <w:right w:val="single" w:sz="4" w:space="0" w:color="000000"/>
            </w:tcBorders>
            <w:shd w:val="clear" w:color="auto" w:fill="auto"/>
            <w:vAlign w:val="center"/>
            <w:hideMark/>
          </w:tcPr>
          <w:p w14:paraId="3F601E5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578E3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144.705</w:t>
            </w:r>
          </w:p>
        </w:tc>
        <w:tc>
          <w:tcPr>
            <w:tcW w:w="351" w:type="pct"/>
            <w:tcBorders>
              <w:top w:val="nil"/>
              <w:left w:val="nil"/>
              <w:bottom w:val="single" w:sz="4" w:space="0" w:color="000000"/>
              <w:right w:val="single" w:sz="4" w:space="0" w:color="000000"/>
            </w:tcBorders>
            <w:shd w:val="clear" w:color="auto" w:fill="auto"/>
            <w:vAlign w:val="center"/>
            <w:hideMark/>
          </w:tcPr>
          <w:p w14:paraId="69C01EF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C4BD75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EE991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1833E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144.244</w:t>
            </w:r>
          </w:p>
        </w:tc>
        <w:tc>
          <w:tcPr>
            <w:tcW w:w="406" w:type="pct"/>
            <w:tcBorders>
              <w:top w:val="nil"/>
              <w:left w:val="nil"/>
              <w:bottom w:val="single" w:sz="4" w:space="0" w:color="000000"/>
              <w:right w:val="single" w:sz="4" w:space="0" w:color="000000"/>
            </w:tcBorders>
            <w:shd w:val="clear" w:color="auto" w:fill="auto"/>
            <w:vAlign w:val="center"/>
            <w:hideMark/>
          </w:tcPr>
          <w:p w14:paraId="130361E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3CF4A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67+0,000</w:t>
            </w:r>
          </w:p>
        </w:tc>
        <w:tc>
          <w:tcPr>
            <w:tcW w:w="599" w:type="pct"/>
            <w:tcBorders>
              <w:top w:val="nil"/>
              <w:left w:val="nil"/>
              <w:bottom w:val="single" w:sz="4" w:space="0" w:color="000000"/>
              <w:right w:val="single" w:sz="4" w:space="0" w:color="000000"/>
            </w:tcBorders>
            <w:shd w:val="clear" w:color="auto" w:fill="auto"/>
            <w:vAlign w:val="center"/>
            <w:hideMark/>
          </w:tcPr>
          <w:p w14:paraId="42619FE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144.314</w:t>
            </w:r>
          </w:p>
        </w:tc>
        <w:tc>
          <w:tcPr>
            <w:tcW w:w="620" w:type="pct"/>
            <w:tcBorders>
              <w:top w:val="nil"/>
              <w:left w:val="nil"/>
              <w:bottom w:val="single" w:sz="4" w:space="0" w:color="000000"/>
              <w:right w:val="single" w:sz="4" w:space="0" w:color="000000"/>
            </w:tcBorders>
            <w:shd w:val="clear" w:color="auto" w:fill="auto"/>
            <w:vAlign w:val="center"/>
            <w:hideMark/>
          </w:tcPr>
          <w:p w14:paraId="3640EC9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144.296</w:t>
            </w:r>
          </w:p>
        </w:tc>
        <w:tc>
          <w:tcPr>
            <w:tcW w:w="695" w:type="pct"/>
            <w:tcBorders>
              <w:top w:val="nil"/>
              <w:left w:val="nil"/>
              <w:bottom w:val="single" w:sz="4" w:space="0" w:color="000000"/>
              <w:right w:val="single" w:sz="4" w:space="0" w:color="000000"/>
            </w:tcBorders>
            <w:shd w:val="clear" w:color="auto" w:fill="auto"/>
            <w:vAlign w:val="center"/>
            <w:hideMark/>
          </w:tcPr>
          <w:p w14:paraId="73C023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0,018</w:t>
            </w:r>
          </w:p>
        </w:tc>
        <w:tc>
          <w:tcPr>
            <w:tcW w:w="470" w:type="pct"/>
            <w:tcBorders>
              <w:top w:val="nil"/>
              <w:left w:val="nil"/>
              <w:bottom w:val="single" w:sz="4" w:space="0" w:color="000000"/>
              <w:right w:val="single" w:sz="4" w:space="0" w:color="000000"/>
            </w:tcBorders>
            <w:shd w:val="clear" w:color="auto" w:fill="auto"/>
            <w:vAlign w:val="center"/>
            <w:hideMark/>
          </w:tcPr>
          <w:p w14:paraId="2D1577B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B9F62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144.244</w:t>
            </w:r>
          </w:p>
        </w:tc>
        <w:tc>
          <w:tcPr>
            <w:tcW w:w="351" w:type="pct"/>
            <w:tcBorders>
              <w:top w:val="nil"/>
              <w:left w:val="nil"/>
              <w:bottom w:val="single" w:sz="4" w:space="0" w:color="000000"/>
              <w:right w:val="single" w:sz="4" w:space="0" w:color="000000"/>
            </w:tcBorders>
            <w:shd w:val="clear" w:color="auto" w:fill="auto"/>
            <w:vAlign w:val="center"/>
            <w:hideMark/>
          </w:tcPr>
          <w:p w14:paraId="1C9A737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F4DD40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492342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7E6769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143.987</w:t>
            </w:r>
          </w:p>
        </w:tc>
        <w:tc>
          <w:tcPr>
            <w:tcW w:w="406" w:type="pct"/>
            <w:tcBorders>
              <w:top w:val="nil"/>
              <w:left w:val="nil"/>
              <w:bottom w:val="single" w:sz="4" w:space="0" w:color="000000"/>
              <w:right w:val="single" w:sz="4" w:space="0" w:color="000000"/>
            </w:tcBorders>
            <w:shd w:val="clear" w:color="auto" w:fill="auto"/>
            <w:vAlign w:val="center"/>
            <w:hideMark/>
          </w:tcPr>
          <w:p w14:paraId="0F600C7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2CC19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68+0,000</w:t>
            </w:r>
          </w:p>
        </w:tc>
        <w:tc>
          <w:tcPr>
            <w:tcW w:w="599" w:type="pct"/>
            <w:tcBorders>
              <w:top w:val="nil"/>
              <w:left w:val="nil"/>
              <w:bottom w:val="single" w:sz="4" w:space="0" w:color="000000"/>
              <w:right w:val="single" w:sz="4" w:space="0" w:color="000000"/>
            </w:tcBorders>
            <w:shd w:val="clear" w:color="auto" w:fill="auto"/>
            <w:vAlign w:val="center"/>
            <w:hideMark/>
          </w:tcPr>
          <w:p w14:paraId="1B08EF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144.057</w:t>
            </w:r>
          </w:p>
        </w:tc>
        <w:tc>
          <w:tcPr>
            <w:tcW w:w="620" w:type="pct"/>
            <w:tcBorders>
              <w:top w:val="nil"/>
              <w:left w:val="nil"/>
              <w:bottom w:val="single" w:sz="4" w:space="0" w:color="000000"/>
              <w:right w:val="single" w:sz="4" w:space="0" w:color="000000"/>
            </w:tcBorders>
            <w:shd w:val="clear" w:color="auto" w:fill="auto"/>
            <w:vAlign w:val="center"/>
            <w:hideMark/>
          </w:tcPr>
          <w:p w14:paraId="40E568D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144.039</w:t>
            </w:r>
          </w:p>
        </w:tc>
        <w:tc>
          <w:tcPr>
            <w:tcW w:w="695" w:type="pct"/>
            <w:tcBorders>
              <w:top w:val="nil"/>
              <w:left w:val="nil"/>
              <w:bottom w:val="single" w:sz="4" w:space="0" w:color="000000"/>
              <w:right w:val="single" w:sz="4" w:space="0" w:color="000000"/>
            </w:tcBorders>
            <w:shd w:val="clear" w:color="auto" w:fill="auto"/>
            <w:vAlign w:val="center"/>
            <w:hideMark/>
          </w:tcPr>
          <w:p w14:paraId="3BF4BF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0,018</w:t>
            </w:r>
          </w:p>
        </w:tc>
        <w:tc>
          <w:tcPr>
            <w:tcW w:w="470" w:type="pct"/>
            <w:tcBorders>
              <w:top w:val="nil"/>
              <w:left w:val="nil"/>
              <w:bottom w:val="single" w:sz="4" w:space="0" w:color="000000"/>
              <w:right w:val="single" w:sz="4" w:space="0" w:color="000000"/>
            </w:tcBorders>
            <w:shd w:val="clear" w:color="auto" w:fill="auto"/>
            <w:vAlign w:val="center"/>
            <w:hideMark/>
          </w:tcPr>
          <w:p w14:paraId="376CFD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B56F4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143.987</w:t>
            </w:r>
          </w:p>
        </w:tc>
        <w:tc>
          <w:tcPr>
            <w:tcW w:w="351" w:type="pct"/>
            <w:tcBorders>
              <w:top w:val="nil"/>
              <w:left w:val="nil"/>
              <w:bottom w:val="single" w:sz="4" w:space="0" w:color="000000"/>
              <w:right w:val="single" w:sz="4" w:space="0" w:color="000000"/>
            </w:tcBorders>
            <w:shd w:val="clear" w:color="auto" w:fill="auto"/>
            <w:vAlign w:val="center"/>
            <w:hideMark/>
          </w:tcPr>
          <w:p w14:paraId="01F06B3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ACBDEC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7CCE3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A528B9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143.499</w:t>
            </w:r>
          </w:p>
        </w:tc>
        <w:tc>
          <w:tcPr>
            <w:tcW w:w="406" w:type="pct"/>
            <w:tcBorders>
              <w:top w:val="nil"/>
              <w:left w:val="nil"/>
              <w:bottom w:val="single" w:sz="4" w:space="0" w:color="000000"/>
              <w:right w:val="single" w:sz="4" w:space="0" w:color="000000"/>
            </w:tcBorders>
            <w:shd w:val="clear" w:color="auto" w:fill="auto"/>
            <w:vAlign w:val="center"/>
            <w:hideMark/>
          </w:tcPr>
          <w:p w14:paraId="0BC117C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9BA594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69+0,000</w:t>
            </w:r>
          </w:p>
        </w:tc>
        <w:tc>
          <w:tcPr>
            <w:tcW w:w="599" w:type="pct"/>
            <w:tcBorders>
              <w:top w:val="nil"/>
              <w:left w:val="nil"/>
              <w:bottom w:val="single" w:sz="4" w:space="0" w:color="000000"/>
              <w:right w:val="single" w:sz="4" w:space="0" w:color="000000"/>
            </w:tcBorders>
            <w:shd w:val="clear" w:color="auto" w:fill="auto"/>
            <w:vAlign w:val="center"/>
            <w:hideMark/>
          </w:tcPr>
          <w:p w14:paraId="4CFEE74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143.569</w:t>
            </w:r>
          </w:p>
        </w:tc>
        <w:tc>
          <w:tcPr>
            <w:tcW w:w="620" w:type="pct"/>
            <w:tcBorders>
              <w:top w:val="nil"/>
              <w:left w:val="nil"/>
              <w:bottom w:val="single" w:sz="4" w:space="0" w:color="000000"/>
              <w:right w:val="single" w:sz="4" w:space="0" w:color="000000"/>
            </w:tcBorders>
            <w:shd w:val="clear" w:color="auto" w:fill="auto"/>
            <w:vAlign w:val="center"/>
            <w:hideMark/>
          </w:tcPr>
          <w:p w14:paraId="69FB98B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143.522</w:t>
            </w:r>
          </w:p>
        </w:tc>
        <w:tc>
          <w:tcPr>
            <w:tcW w:w="695" w:type="pct"/>
            <w:tcBorders>
              <w:top w:val="nil"/>
              <w:left w:val="nil"/>
              <w:bottom w:val="single" w:sz="4" w:space="0" w:color="000000"/>
              <w:right w:val="single" w:sz="4" w:space="0" w:color="000000"/>
            </w:tcBorders>
            <w:shd w:val="clear" w:color="auto" w:fill="auto"/>
            <w:vAlign w:val="center"/>
            <w:hideMark/>
          </w:tcPr>
          <w:p w14:paraId="741F4D7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0,047</w:t>
            </w:r>
          </w:p>
        </w:tc>
        <w:tc>
          <w:tcPr>
            <w:tcW w:w="470" w:type="pct"/>
            <w:tcBorders>
              <w:top w:val="nil"/>
              <w:left w:val="nil"/>
              <w:bottom w:val="single" w:sz="4" w:space="0" w:color="000000"/>
              <w:right w:val="single" w:sz="4" w:space="0" w:color="000000"/>
            </w:tcBorders>
            <w:shd w:val="clear" w:color="auto" w:fill="auto"/>
            <w:vAlign w:val="center"/>
            <w:hideMark/>
          </w:tcPr>
          <w:p w14:paraId="6FECDBD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CBBF90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143.499</w:t>
            </w:r>
          </w:p>
        </w:tc>
        <w:tc>
          <w:tcPr>
            <w:tcW w:w="351" w:type="pct"/>
            <w:tcBorders>
              <w:top w:val="nil"/>
              <w:left w:val="nil"/>
              <w:bottom w:val="single" w:sz="4" w:space="0" w:color="000000"/>
              <w:right w:val="single" w:sz="4" w:space="0" w:color="000000"/>
            </w:tcBorders>
            <w:shd w:val="clear" w:color="auto" w:fill="auto"/>
            <w:vAlign w:val="center"/>
            <w:hideMark/>
          </w:tcPr>
          <w:p w14:paraId="024CE3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1AFE5A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A2D5D3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95D11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143.011</w:t>
            </w:r>
          </w:p>
        </w:tc>
        <w:tc>
          <w:tcPr>
            <w:tcW w:w="406" w:type="pct"/>
            <w:tcBorders>
              <w:top w:val="nil"/>
              <w:left w:val="nil"/>
              <w:bottom w:val="single" w:sz="4" w:space="0" w:color="000000"/>
              <w:right w:val="single" w:sz="4" w:space="0" w:color="000000"/>
            </w:tcBorders>
            <w:shd w:val="clear" w:color="auto" w:fill="auto"/>
            <w:vAlign w:val="center"/>
            <w:hideMark/>
          </w:tcPr>
          <w:p w14:paraId="22806F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43A3B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70+0,000</w:t>
            </w:r>
          </w:p>
        </w:tc>
        <w:tc>
          <w:tcPr>
            <w:tcW w:w="599" w:type="pct"/>
            <w:tcBorders>
              <w:top w:val="nil"/>
              <w:left w:val="nil"/>
              <w:bottom w:val="single" w:sz="4" w:space="0" w:color="000000"/>
              <w:right w:val="single" w:sz="4" w:space="0" w:color="000000"/>
            </w:tcBorders>
            <w:shd w:val="clear" w:color="auto" w:fill="auto"/>
            <w:vAlign w:val="center"/>
            <w:hideMark/>
          </w:tcPr>
          <w:p w14:paraId="39170F7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143.081</w:t>
            </w:r>
          </w:p>
        </w:tc>
        <w:tc>
          <w:tcPr>
            <w:tcW w:w="620" w:type="pct"/>
            <w:tcBorders>
              <w:top w:val="nil"/>
              <w:left w:val="nil"/>
              <w:bottom w:val="single" w:sz="4" w:space="0" w:color="000000"/>
              <w:right w:val="single" w:sz="4" w:space="0" w:color="000000"/>
            </w:tcBorders>
            <w:shd w:val="clear" w:color="auto" w:fill="auto"/>
            <w:vAlign w:val="center"/>
            <w:hideMark/>
          </w:tcPr>
          <w:p w14:paraId="44B8DF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143.030</w:t>
            </w:r>
          </w:p>
        </w:tc>
        <w:tc>
          <w:tcPr>
            <w:tcW w:w="695" w:type="pct"/>
            <w:tcBorders>
              <w:top w:val="nil"/>
              <w:left w:val="nil"/>
              <w:bottom w:val="single" w:sz="4" w:space="0" w:color="000000"/>
              <w:right w:val="single" w:sz="4" w:space="0" w:color="000000"/>
            </w:tcBorders>
            <w:shd w:val="clear" w:color="auto" w:fill="auto"/>
            <w:vAlign w:val="center"/>
            <w:hideMark/>
          </w:tcPr>
          <w:p w14:paraId="036730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0,051</w:t>
            </w:r>
          </w:p>
        </w:tc>
        <w:tc>
          <w:tcPr>
            <w:tcW w:w="470" w:type="pct"/>
            <w:tcBorders>
              <w:top w:val="nil"/>
              <w:left w:val="nil"/>
              <w:bottom w:val="single" w:sz="4" w:space="0" w:color="000000"/>
              <w:right w:val="single" w:sz="4" w:space="0" w:color="000000"/>
            </w:tcBorders>
            <w:shd w:val="clear" w:color="auto" w:fill="auto"/>
            <w:vAlign w:val="center"/>
            <w:hideMark/>
          </w:tcPr>
          <w:p w14:paraId="28CCB1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FD5121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143.011</w:t>
            </w:r>
          </w:p>
        </w:tc>
        <w:tc>
          <w:tcPr>
            <w:tcW w:w="351" w:type="pct"/>
            <w:tcBorders>
              <w:top w:val="nil"/>
              <w:left w:val="nil"/>
              <w:bottom w:val="single" w:sz="4" w:space="0" w:color="000000"/>
              <w:right w:val="single" w:sz="4" w:space="0" w:color="000000"/>
            </w:tcBorders>
            <w:shd w:val="clear" w:color="auto" w:fill="auto"/>
            <w:vAlign w:val="center"/>
            <w:hideMark/>
          </w:tcPr>
          <w:p w14:paraId="3C24251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CB64BF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40A330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653601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142.810</w:t>
            </w:r>
          </w:p>
        </w:tc>
        <w:tc>
          <w:tcPr>
            <w:tcW w:w="406" w:type="pct"/>
            <w:tcBorders>
              <w:top w:val="nil"/>
              <w:left w:val="nil"/>
              <w:bottom w:val="single" w:sz="4" w:space="0" w:color="000000"/>
              <w:right w:val="single" w:sz="4" w:space="0" w:color="000000"/>
            </w:tcBorders>
            <w:shd w:val="clear" w:color="auto" w:fill="auto"/>
            <w:vAlign w:val="center"/>
            <w:hideMark/>
          </w:tcPr>
          <w:p w14:paraId="779A2B1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0732DC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71+0,000</w:t>
            </w:r>
          </w:p>
        </w:tc>
        <w:tc>
          <w:tcPr>
            <w:tcW w:w="599" w:type="pct"/>
            <w:tcBorders>
              <w:top w:val="nil"/>
              <w:left w:val="nil"/>
              <w:bottom w:val="single" w:sz="4" w:space="0" w:color="000000"/>
              <w:right w:val="single" w:sz="4" w:space="0" w:color="000000"/>
            </w:tcBorders>
            <w:shd w:val="clear" w:color="auto" w:fill="auto"/>
            <w:vAlign w:val="center"/>
            <w:hideMark/>
          </w:tcPr>
          <w:p w14:paraId="0DAFF5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142.880</w:t>
            </w:r>
          </w:p>
        </w:tc>
        <w:tc>
          <w:tcPr>
            <w:tcW w:w="620" w:type="pct"/>
            <w:tcBorders>
              <w:top w:val="nil"/>
              <w:left w:val="nil"/>
              <w:bottom w:val="single" w:sz="4" w:space="0" w:color="000000"/>
              <w:right w:val="single" w:sz="4" w:space="0" w:color="000000"/>
            </w:tcBorders>
            <w:shd w:val="clear" w:color="auto" w:fill="auto"/>
            <w:vAlign w:val="center"/>
            <w:hideMark/>
          </w:tcPr>
          <w:p w14:paraId="3277557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142.801</w:t>
            </w:r>
          </w:p>
        </w:tc>
        <w:tc>
          <w:tcPr>
            <w:tcW w:w="695" w:type="pct"/>
            <w:tcBorders>
              <w:top w:val="nil"/>
              <w:left w:val="nil"/>
              <w:bottom w:val="single" w:sz="4" w:space="0" w:color="000000"/>
              <w:right w:val="single" w:sz="4" w:space="0" w:color="000000"/>
            </w:tcBorders>
            <w:shd w:val="clear" w:color="auto" w:fill="auto"/>
            <w:vAlign w:val="center"/>
            <w:hideMark/>
          </w:tcPr>
          <w:p w14:paraId="27172CB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0,079</w:t>
            </w:r>
          </w:p>
        </w:tc>
        <w:tc>
          <w:tcPr>
            <w:tcW w:w="470" w:type="pct"/>
            <w:tcBorders>
              <w:top w:val="nil"/>
              <w:left w:val="nil"/>
              <w:bottom w:val="single" w:sz="4" w:space="0" w:color="000000"/>
              <w:right w:val="single" w:sz="4" w:space="0" w:color="000000"/>
            </w:tcBorders>
            <w:shd w:val="clear" w:color="auto" w:fill="auto"/>
            <w:vAlign w:val="center"/>
            <w:hideMark/>
          </w:tcPr>
          <w:p w14:paraId="3F1C65C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F79DE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142.810</w:t>
            </w:r>
          </w:p>
        </w:tc>
        <w:tc>
          <w:tcPr>
            <w:tcW w:w="351" w:type="pct"/>
            <w:tcBorders>
              <w:top w:val="nil"/>
              <w:left w:val="nil"/>
              <w:bottom w:val="single" w:sz="4" w:space="0" w:color="000000"/>
              <w:right w:val="single" w:sz="4" w:space="0" w:color="000000"/>
            </w:tcBorders>
            <w:shd w:val="clear" w:color="auto" w:fill="auto"/>
            <w:vAlign w:val="center"/>
            <w:hideMark/>
          </w:tcPr>
          <w:p w14:paraId="415533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FE83FD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88D0B0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lastRenderedPageBreak/>
              <w:t>-3.500</w:t>
            </w:r>
          </w:p>
        </w:tc>
        <w:tc>
          <w:tcPr>
            <w:tcW w:w="428" w:type="pct"/>
            <w:tcBorders>
              <w:top w:val="nil"/>
              <w:left w:val="nil"/>
              <w:bottom w:val="single" w:sz="4" w:space="0" w:color="000000"/>
              <w:right w:val="single" w:sz="4" w:space="0" w:color="000000"/>
            </w:tcBorders>
            <w:shd w:val="clear" w:color="auto" w:fill="auto"/>
            <w:vAlign w:val="center"/>
            <w:hideMark/>
          </w:tcPr>
          <w:p w14:paraId="55ED3D0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142.993</w:t>
            </w:r>
          </w:p>
        </w:tc>
        <w:tc>
          <w:tcPr>
            <w:tcW w:w="406" w:type="pct"/>
            <w:tcBorders>
              <w:top w:val="nil"/>
              <w:left w:val="nil"/>
              <w:bottom w:val="single" w:sz="4" w:space="0" w:color="000000"/>
              <w:right w:val="single" w:sz="4" w:space="0" w:color="000000"/>
            </w:tcBorders>
            <w:shd w:val="clear" w:color="auto" w:fill="auto"/>
            <w:vAlign w:val="center"/>
            <w:hideMark/>
          </w:tcPr>
          <w:p w14:paraId="094BDB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E1ED4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72+0,000</w:t>
            </w:r>
          </w:p>
        </w:tc>
        <w:tc>
          <w:tcPr>
            <w:tcW w:w="599" w:type="pct"/>
            <w:tcBorders>
              <w:top w:val="nil"/>
              <w:left w:val="nil"/>
              <w:bottom w:val="single" w:sz="4" w:space="0" w:color="000000"/>
              <w:right w:val="single" w:sz="4" w:space="0" w:color="000000"/>
            </w:tcBorders>
            <w:shd w:val="clear" w:color="auto" w:fill="auto"/>
            <w:vAlign w:val="center"/>
            <w:hideMark/>
          </w:tcPr>
          <w:p w14:paraId="3FD53D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143.063</w:t>
            </w:r>
          </w:p>
        </w:tc>
        <w:tc>
          <w:tcPr>
            <w:tcW w:w="620" w:type="pct"/>
            <w:tcBorders>
              <w:top w:val="nil"/>
              <w:left w:val="nil"/>
              <w:bottom w:val="single" w:sz="4" w:space="0" w:color="000000"/>
              <w:right w:val="single" w:sz="4" w:space="0" w:color="000000"/>
            </w:tcBorders>
            <w:shd w:val="clear" w:color="auto" w:fill="auto"/>
            <w:vAlign w:val="center"/>
            <w:hideMark/>
          </w:tcPr>
          <w:p w14:paraId="72AA9F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143.060</w:t>
            </w:r>
          </w:p>
        </w:tc>
        <w:tc>
          <w:tcPr>
            <w:tcW w:w="695" w:type="pct"/>
            <w:tcBorders>
              <w:top w:val="nil"/>
              <w:left w:val="nil"/>
              <w:bottom w:val="single" w:sz="4" w:space="0" w:color="000000"/>
              <w:right w:val="single" w:sz="4" w:space="0" w:color="000000"/>
            </w:tcBorders>
            <w:shd w:val="clear" w:color="auto" w:fill="auto"/>
            <w:vAlign w:val="center"/>
            <w:hideMark/>
          </w:tcPr>
          <w:p w14:paraId="16BAE8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0,003</w:t>
            </w:r>
          </w:p>
        </w:tc>
        <w:tc>
          <w:tcPr>
            <w:tcW w:w="470" w:type="pct"/>
            <w:tcBorders>
              <w:top w:val="nil"/>
              <w:left w:val="nil"/>
              <w:bottom w:val="single" w:sz="4" w:space="0" w:color="000000"/>
              <w:right w:val="single" w:sz="4" w:space="0" w:color="000000"/>
            </w:tcBorders>
            <w:shd w:val="clear" w:color="auto" w:fill="auto"/>
            <w:vAlign w:val="center"/>
            <w:hideMark/>
          </w:tcPr>
          <w:p w14:paraId="1B7B86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CE42C8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142.993</w:t>
            </w:r>
          </w:p>
        </w:tc>
        <w:tc>
          <w:tcPr>
            <w:tcW w:w="351" w:type="pct"/>
            <w:tcBorders>
              <w:top w:val="nil"/>
              <w:left w:val="nil"/>
              <w:bottom w:val="single" w:sz="4" w:space="0" w:color="000000"/>
              <w:right w:val="single" w:sz="4" w:space="0" w:color="000000"/>
            </w:tcBorders>
            <w:shd w:val="clear" w:color="auto" w:fill="auto"/>
            <w:vAlign w:val="center"/>
            <w:hideMark/>
          </w:tcPr>
          <w:p w14:paraId="088C0D5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6A3C5B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BE5B2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60E4BA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143.720</w:t>
            </w:r>
          </w:p>
        </w:tc>
        <w:tc>
          <w:tcPr>
            <w:tcW w:w="406" w:type="pct"/>
            <w:tcBorders>
              <w:top w:val="nil"/>
              <w:left w:val="nil"/>
              <w:bottom w:val="single" w:sz="4" w:space="0" w:color="000000"/>
              <w:right w:val="single" w:sz="4" w:space="0" w:color="000000"/>
            </w:tcBorders>
            <w:shd w:val="clear" w:color="auto" w:fill="auto"/>
            <w:vAlign w:val="center"/>
            <w:hideMark/>
          </w:tcPr>
          <w:p w14:paraId="6D79DE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76AE57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73+0,000</w:t>
            </w:r>
          </w:p>
        </w:tc>
        <w:tc>
          <w:tcPr>
            <w:tcW w:w="599" w:type="pct"/>
            <w:tcBorders>
              <w:top w:val="nil"/>
              <w:left w:val="nil"/>
              <w:bottom w:val="single" w:sz="4" w:space="0" w:color="000000"/>
              <w:right w:val="single" w:sz="4" w:space="0" w:color="000000"/>
            </w:tcBorders>
            <w:shd w:val="clear" w:color="auto" w:fill="auto"/>
            <w:vAlign w:val="center"/>
            <w:hideMark/>
          </w:tcPr>
          <w:p w14:paraId="5AF21A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143.790</w:t>
            </w:r>
          </w:p>
        </w:tc>
        <w:tc>
          <w:tcPr>
            <w:tcW w:w="620" w:type="pct"/>
            <w:tcBorders>
              <w:top w:val="nil"/>
              <w:left w:val="nil"/>
              <w:bottom w:val="single" w:sz="4" w:space="0" w:color="000000"/>
              <w:right w:val="single" w:sz="4" w:space="0" w:color="000000"/>
            </w:tcBorders>
            <w:shd w:val="clear" w:color="auto" w:fill="auto"/>
            <w:vAlign w:val="center"/>
            <w:hideMark/>
          </w:tcPr>
          <w:p w14:paraId="14F5BF2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143.743</w:t>
            </w:r>
          </w:p>
        </w:tc>
        <w:tc>
          <w:tcPr>
            <w:tcW w:w="695" w:type="pct"/>
            <w:tcBorders>
              <w:top w:val="nil"/>
              <w:left w:val="nil"/>
              <w:bottom w:val="single" w:sz="4" w:space="0" w:color="000000"/>
              <w:right w:val="single" w:sz="4" w:space="0" w:color="000000"/>
            </w:tcBorders>
            <w:shd w:val="clear" w:color="auto" w:fill="auto"/>
            <w:vAlign w:val="center"/>
            <w:hideMark/>
          </w:tcPr>
          <w:p w14:paraId="32B31B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0,046</w:t>
            </w:r>
          </w:p>
        </w:tc>
        <w:tc>
          <w:tcPr>
            <w:tcW w:w="470" w:type="pct"/>
            <w:tcBorders>
              <w:top w:val="nil"/>
              <w:left w:val="nil"/>
              <w:bottom w:val="single" w:sz="4" w:space="0" w:color="000000"/>
              <w:right w:val="single" w:sz="4" w:space="0" w:color="000000"/>
            </w:tcBorders>
            <w:shd w:val="clear" w:color="auto" w:fill="auto"/>
            <w:vAlign w:val="center"/>
            <w:hideMark/>
          </w:tcPr>
          <w:p w14:paraId="1C2E146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ED1AE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143.720</w:t>
            </w:r>
          </w:p>
        </w:tc>
        <w:tc>
          <w:tcPr>
            <w:tcW w:w="351" w:type="pct"/>
            <w:tcBorders>
              <w:top w:val="nil"/>
              <w:left w:val="nil"/>
              <w:bottom w:val="single" w:sz="4" w:space="0" w:color="000000"/>
              <w:right w:val="single" w:sz="4" w:space="0" w:color="000000"/>
            </w:tcBorders>
            <w:shd w:val="clear" w:color="auto" w:fill="auto"/>
            <w:vAlign w:val="center"/>
            <w:hideMark/>
          </w:tcPr>
          <w:p w14:paraId="3D12D5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0C3DAD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3E416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04F829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144.681</w:t>
            </w:r>
          </w:p>
        </w:tc>
        <w:tc>
          <w:tcPr>
            <w:tcW w:w="406" w:type="pct"/>
            <w:tcBorders>
              <w:top w:val="nil"/>
              <w:left w:val="nil"/>
              <w:bottom w:val="single" w:sz="4" w:space="0" w:color="000000"/>
              <w:right w:val="single" w:sz="4" w:space="0" w:color="000000"/>
            </w:tcBorders>
            <w:shd w:val="clear" w:color="auto" w:fill="auto"/>
            <w:vAlign w:val="center"/>
            <w:hideMark/>
          </w:tcPr>
          <w:p w14:paraId="0550EF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CEEF78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74+0,000</w:t>
            </w:r>
          </w:p>
        </w:tc>
        <w:tc>
          <w:tcPr>
            <w:tcW w:w="599" w:type="pct"/>
            <w:tcBorders>
              <w:top w:val="nil"/>
              <w:left w:val="nil"/>
              <w:bottom w:val="single" w:sz="4" w:space="0" w:color="000000"/>
              <w:right w:val="single" w:sz="4" w:space="0" w:color="000000"/>
            </w:tcBorders>
            <w:shd w:val="clear" w:color="auto" w:fill="auto"/>
            <w:vAlign w:val="center"/>
            <w:hideMark/>
          </w:tcPr>
          <w:p w14:paraId="4699B9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144.751</w:t>
            </w:r>
          </w:p>
        </w:tc>
        <w:tc>
          <w:tcPr>
            <w:tcW w:w="620" w:type="pct"/>
            <w:tcBorders>
              <w:top w:val="nil"/>
              <w:left w:val="nil"/>
              <w:bottom w:val="single" w:sz="4" w:space="0" w:color="000000"/>
              <w:right w:val="single" w:sz="4" w:space="0" w:color="000000"/>
            </w:tcBorders>
            <w:shd w:val="clear" w:color="auto" w:fill="auto"/>
            <w:vAlign w:val="center"/>
            <w:hideMark/>
          </w:tcPr>
          <w:p w14:paraId="126BB95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144.679</w:t>
            </w:r>
          </w:p>
        </w:tc>
        <w:tc>
          <w:tcPr>
            <w:tcW w:w="695" w:type="pct"/>
            <w:tcBorders>
              <w:top w:val="nil"/>
              <w:left w:val="nil"/>
              <w:bottom w:val="single" w:sz="4" w:space="0" w:color="000000"/>
              <w:right w:val="single" w:sz="4" w:space="0" w:color="000000"/>
            </w:tcBorders>
            <w:shd w:val="clear" w:color="auto" w:fill="auto"/>
            <w:vAlign w:val="center"/>
            <w:hideMark/>
          </w:tcPr>
          <w:p w14:paraId="49B32B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0,071</w:t>
            </w:r>
          </w:p>
        </w:tc>
        <w:tc>
          <w:tcPr>
            <w:tcW w:w="470" w:type="pct"/>
            <w:tcBorders>
              <w:top w:val="nil"/>
              <w:left w:val="nil"/>
              <w:bottom w:val="single" w:sz="4" w:space="0" w:color="000000"/>
              <w:right w:val="single" w:sz="4" w:space="0" w:color="000000"/>
            </w:tcBorders>
            <w:shd w:val="clear" w:color="auto" w:fill="auto"/>
            <w:vAlign w:val="center"/>
            <w:hideMark/>
          </w:tcPr>
          <w:p w14:paraId="79A463C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296049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144.681</w:t>
            </w:r>
          </w:p>
        </w:tc>
        <w:tc>
          <w:tcPr>
            <w:tcW w:w="351" w:type="pct"/>
            <w:tcBorders>
              <w:top w:val="nil"/>
              <w:left w:val="nil"/>
              <w:bottom w:val="single" w:sz="4" w:space="0" w:color="000000"/>
              <w:right w:val="single" w:sz="4" w:space="0" w:color="000000"/>
            </w:tcBorders>
            <w:shd w:val="clear" w:color="auto" w:fill="auto"/>
            <w:vAlign w:val="center"/>
            <w:hideMark/>
          </w:tcPr>
          <w:p w14:paraId="403A1E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5435C5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4AEC7B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030830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145.545</w:t>
            </w:r>
          </w:p>
        </w:tc>
        <w:tc>
          <w:tcPr>
            <w:tcW w:w="406" w:type="pct"/>
            <w:tcBorders>
              <w:top w:val="nil"/>
              <w:left w:val="nil"/>
              <w:bottom w:val="single" w:sz="4" w:space="0" w:color="000000"/>
              <w:right w:val="single" w:sz="4" w:space="0" w:color="000000"/>
            </w:tcBorders>
            <w:shd w:val="clear" w:color="auto" w:fill="auto"/>
            <w:vAlign w:val="center"/>
            <w:hideMark/>
          </w:tcPr>
          <w:p w14:paraId="601EC1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6E52F2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75+0,000</w:t>
            </w:r>
          </w:p>
        </w:tc>
        <w:tc>
          <w:tcPr>
            <w:tcW w:w="599" w:type="pct"/>
            <w:tcBorders>
              <w:top w:val="nil"/>
              <w:left w:val="nil"/>
              <w:bottom w:val="single" w:sz="4" w:space="0" w:color="000000"/>
              <w:right w:val="single" w:sz="4" w:space="0" w:color="000000"/>
            </w:tcBorders>
            <w:shd w:val="clear" w:color="auto" w:fill="auto"/>
            <w:vAlign w:val="center"/>
            <w:hideMark/>
          </w:tcPr>
          <w:p w14:paraId="714E59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145.615</w:t>
            </w:r>
          </w:p>
        </w:tc>
        <w:tc>
          <w:tcPr>
            <w:tcW w:w="620" w:type="pct"/>
            <w:tcBorders>
              <w:top w:val="nil"/>
              <w:left w:val="nil"/>
              <w:bottom w:val="single" w:sz="4" w:space="0" w:color="000000"/>
              <w:right w:val="single" w:sz="4" w:space="0" w:color="000000"/>
            </w:tcBorders>
            <w:shd w:val="clear" w:color="auto" w:fill="auto"/>
            <w:vAlign w:val="center"/>
            <w:hideMark/>
          </w:tcPr>
          <w:p w14:paraId="65DA285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145.589</w:t>
            </w:r>
          </w:p>
        </w:tc>
        <w:tc>
          <w:tcPr>
            <w:tcW w:w="695" w:type="pct"/>
            <w:tcBorders>
              <w:top w:val="nil"/>
              <w:left w:val="nil"/>
              <w:bottom w:val="single" w:sz="4" w:space="0" w:color="000000"/>
              <w:right w:val="single" w:sz="4" w:space="0" w:color="000000"/>
            </w:tcBorders>
            <w:shd w:val="clear" w:color="auto" w:fill="auto"/>
            <w:vAlign w:val="center"/>
            <w:hideMark/>
          </w:tcPr>
          <w:p w14:paraId="7D4A35C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0,026</w:t>
            </w:r>
          </w:p>
        </w:tc>
        <w:tc>
          <w:tcPr>
            <w:tcW w:w="470" w:type="pct"/>
            <w:tcBorders>
              <w:top w:val="nil"/>
              <w:left w:val="nil"/>
              <w:bottom w:val="single" w:sz="4" w:space="0" w:color="000000"/>
              <w:right w:val="single" w:sz="4" w:space="0" w:color="000000"/>
            </w:tcBorders>
            <w:shd w:val="clear" w:color="auto" w:fill="auto"/>
            <w:vAlign w:val="center"/>
            <w:hideMark/>
          </w:tcPr>
          <w:p w14:paraId="22FEA2A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DB3E9D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145.545</w:t>
            </w:r>
          </w:p>
        </w:tc>
        <w:tc>
          <w:tcPr>
            <w:tcW w:w="351" w:type="pct"/>
            <w:tcBorders>
              <w:top w:val="nil"/>
              <w:left w:val="nil"/>
              <w:bottom w:val="single" w:sz="4" w:space="0" w:color="000000"/>
              <w:right w:val="single" w:sz="4" w:space="0" w:color="000000"/>
            </w:tcBorders>
            <w:shd w:val="clear" w:color="auto" w:fill="auto"/>
            <w:vAlign w:val="center"/>
            <w:hideMark/>
          </w:tcPr>
          <w:p w14:paraId="1A1DD36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A23A1F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43AA4F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8D666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145.986</w:t>
            </w:r>
          </w:p>
        </w:tc>
        <w:tc>
          <w:tcPr>
            <w:tcW w:w="406" w:type="pct"/>
            <w:tcBorders>
              <w:top w:val="nil"/>
              <w:left w:val="nil"/>
              <w:bottom w:val="single" w:sz="4" w:space="0" w:color="000000"/>
              <w:right w:val="single" w:sz="4" w:space="0" w:color="000000"/>
            </w:tcBorders>
            <w:shd w:val="clear" w:color="auto" w:fill="auto"/>
            <w:vAlign w:val="center"/>
            <w:hideMark/>
          </w:tcPr>
          <w:p w14:paraId="34280C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F79502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76+0,000</w:t>
            </w:r>
          </w:p>
        </w:tc>
        <w:tc>
          <w:tcPr>
            <w:tcW w:w="599" w:type="pct"/>
            <w:tcBorders>
              <w:top w:val="nil"/>
              <w:left w:val="nil"/>
              <w:bottom w:val="single" w:sz="4" w:space="0" w:color="000000"/>
              <w:right w:val="single" w:sz="4" w:space="0" w:color="000000"/>
            </w:tcBorders>
            <w:shd w:val="clear" w:color="auto" w:fill="auto"/>
            <w:vAlign w:val="center"/>
            <w:hideMark/>
          </w:tcPr>
          <w:p w14:paraId="6C05F0C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146.056</w:t>
            </w:r>
          </w:p>
        </w:tc>
        <w:tc>
          <w:tcPr>
            <w:tcW w:w="620" w:type="pct"/>
            <w:tcBorders>
              <w:top w:val="nil"/>
              <w:left w:val="nil"/>
              <w:bottom w:val="single" w:sz="4" w:space="0" w:color="000000"/>
              <w:right w:val="single" w:sz="4" w:space="0" w:color="000000"/>
            </w:tcBorders>
            <w:shd w:val="clear" w:color="auto" w:fill="auto"/>
            <w:vAlign w:val="center"/>
            <w:hideMark/>
          </w:tcPr>
          <w:p w14:paraId="3AF36DC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146.039</w:t>
            </w:r>
          </w:p>
        </w:tc>
        <w:tc>
          <w:tcPr>
            <w:tcW w:w="695" w:type="pct"/>
            <w:tcBorders>
              <w:top w:val="nil"/>
              <w:left w:val="nil"/>
              <w:bottom w:val="single" w:sz="4" w:space="0" w:color="000000"/>
              <w:right w:val="single" w:sz="4" w:space="0" w:color="000000"/>
            </w:tcBorders>
            <w:shd w:val="clear" w:color="auto" w:fill="auto"/>
            <w:vAlign w:val="center"/>
            <w:hideMark/>
          </w:tcPr>
          <w:p w14:paraId="27C7DAB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0,017</w:t>
            </w:r>
          </w:p>
        </w:tc>
        <w:tc>
          <w:tcPr>
            <w:tcW w:w="470" w:type="pct"/>
            <w:tcBorders>
              <w:top w:val="nil"/>
              <w:left w:val="nil"/>
              <w:bottom w:val="single" w:sz="4" w:space="0" w:color="000000"/>
              <w:right w:val="single" w:sz="4" w:space="0" w:color="000000"/>
            </w:tcBorders>
            <w:shd w:val="clear" w:color="auto" w:fill="auto"/>
            <w:vAlign w:val="center"/>
            <w:hideMark/>
          </w:tcPr>
          <w:p w14:paraId="391D78E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AB38C5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145.986</w:t>
            </w:r>
          </w:p>
        </w:tc>
        <w:tc>
          <w:tcPr>
            <w:tcW w:w="351" w:type="pct"/>
            <w:tcBorders>
              <w:top w:val="nil"/>
              <w:left w:val="nil"/>
              <w:bottom w:val="single" w:sz="4" w:space="0" w:color="000000"/>
              <w:right w:val="single" w:sz="4" w:space="0" w:color="000000"/>
            </w:tcBorders>
            <w:shd w:val="clear" w:color="auto" w:fill="auto"/>
            <w:vAlign w:val="center"/>
            <w:hideMark/>
          </w:tcPr>
          <w:p w14:paraId="151B79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03236A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40996B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-3.836</w:t>
            </w:r>
          </w:p>
        </w:tc>
        <w:tc>
          <w:tcPr>
            <w:tcW w:w="428" w:type="pct"/>
            <w:tcBorders>
              <w:top w:val="nil"/>
              <w:left w:val="nil"/>
              <w:bottom w:val="single" w:sz="4" w:space="0" w:color="000000"/>
              <w:right w:val="single" w:sz="4" w:space="0" w:color="000000"/>
            </w:tcBorders>
            <w:shd w:val="clear" w:color="auto" w:fill="auto"/>
            <w:vAlign w:val="center"/>
            <w:hideMark/>
          </w:tcPr>
          <w:p w14:paraId="1EE89CD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146.374</w:t>
            </w:r>
          </w:p>
        </w:tc>
        <w:tc>
          <w:tcPr>
            <w:tcW w:w="406" w:type="pct"/>
            <w:tcBorders>
              <w:top w:val="nil"/>
              <w:left w:val="nil"/>
              <w:bottom w:val="single" w:sz="4" w:space="0" w:color="000000"/>
              <w:right w:val="single" w:sz="4" w:space="0" w:color="000000"/>
            </w:tcBorders>
            <w:shd w:val="clear" w:color="auto" w:fill="auto"/>
            <w:vAlign w:val="center"/>
            <w:hideMark/>
          </w:tcPr>
          <w:p w14:paraId="5CD699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FD3A3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77+0,000</w:t>
            </w:r>
          </w:p>
        </w:tc>
        <w:tc>
          <w:tcPr>
            <w:tcW w:w="599" w:type="pct"/>
            <w:tcBorders>
              <w:top w:val="nil"/>
              <w:left w:val="nil"/>
              <w:bottom w:val="single" w:sz="4" w:space="0" w:color="000000"/>
              <w:right w:val="single" w:sz="4" w:space="0" w:color="000000"/>
            </w:tcBorders>
            <w:shd w:val="clear" w:color="auto" w:fill="auto"/>
            <w:vAlign w:val="center"/>
            <w:hideMark/>
          </w:tcPr>
          <w:p w14:paraId="652B8B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146.450</w:t>
            </w:r>
          </w:p>
        </w:tc>
        <w:tc>
          <w:tcPr>
            <w:tcW w:w="620" w:type="pct"/>
            <w:tcBorders>
              <w:top w:val="nil"/>
              <w:left w:val="nil"/>
              <w:bottom w:val="single" w:sz="4" w:space="0" w:color="000000"/>
              <w:right w:val="single" w:sz="4" w:space="0" w:color="000000"/>
            </w:tcBorders>
            <w:shd w:val="clear" w:color="auto" w:fill="auto"/>
            <w:vAlign w:val="center"/>
            <w:hideMark/>
          </w:tcPr>
          <w:p w14:paraId="5287E4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146.417</w:t>
            </w:r>
          </w:p>
        </w:tc>
        <w:tc>
          <w:tcPr>
            <w:tcW w:w="695" w:type="pct"/>
            <w:tcBorders>
              <w:top w:val="nil"/>
              <w:left w:val="nil"/>
              <w:bottom w:val="single" w:sz="4" w:space="0" w:color="000000"/>
              <w:right w:val="single" w:sz="4" w:space="0" w:color="000000"/>
            </w:tcBorders>
            <w:shd w:val="clear" w:color="auto" w:fill="auto"/>
            <w:vAlign w:val="center"/>
            <w:hideMark/>
          </w:tcPr>
          <w:p w14:paraId="42443C8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0,033</w:t>
            </w:r>
          </w:p>
        </w:tc>
        <w:tc>
          <w:tcPr>
            <w:tcW w:w="470" w:type="pct"/>
            <w:tcBorders>
              <w:top w:val="nil"/>
              <w:left w:val="nil"/>
              <w:bottom w:val="single" w:sz="4" w:space="0" w:color="000000"/>
              <w:right w:val="single" w:sz="4" w:space="0" w:color="000000"/>
            </w:tcBorders>
            <w:shd w:val="clear" w:color="auto" w:fill="auto"/>
            <w:vAlign w:val="center"/>
            <w:hideMark/>
          </w:tcPr>
          <w:p w14:paraId="4ED312A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27EB9E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146.380</w:t>
            </w:r>
          </w:p>
        </w:tc>
        <w:tc>
          <w:tcPr>
            <w:tcW w:w="351" w:type="pct"/>
            <w:tcBorders>
              <w:top w:val="nil"/>
              <w:left w:val="nil"/>
              <w:bottom w:val="single" w:sz="4" w:space="0" w:color="000000"/>
              <w:right w:val="single" w:sz="4" w:space="0" w:color="000000"/>
            </w:tcBorders>
            <w:shd w:val="clear" w:color="auto" w:fill="auto"/>
            <w:vAlign w:val="center"/>
            <w:hideMark/>
          </w:tcPr>
          <w:p w14:paraId="22AE9FB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B768F2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16772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-6.500</w:t>
            </w:r>
          </w:p>
        </w:tc>
        <w:tc>
          <w:tcPr>
            <w:tcW w:w="428" w:type="pct"/>
            <w:tcBorders>
              <w:top w:val="nil"/>
              <w:left w:val="nil"/>
              <w:bottom w:val="single" w:sz="4" w:space="0" w:color="000000"/>
              <w:right w:val="single" w:sz="4" w:space="0" w:color="000000"/>
            </w:tcBorders>
            <w:shd w:val="clear" w:color="auto" w:fill="auto"/>
            <w:vAlign w:val="center"/>
            <w:hideMark/>
          </w:tcPr>
          <w:p w14:paraId="3895A81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146.613</w:t>
            </w:r>
          </w:p>
        </w:tc>
        <w:tc>
          <w:tcPr>
            <w:tcW w:w="406" w:type="pct"/>
            <w:tcBorders>
              <w:top w:val="nil"/>
              <w:left w:val="nil"/>
              <w:bottom w:val="single" w:sz="4" w:space="0" w:color="000000"/>
              <w:right w:val="single" w:sz="4" w:space="0" w:color="000000"/>
            </w:tcBorders>
            <w:shd w:val="clear" w:color="auto" w:fill="auto"/>
            <w:vAlign w:val="center"/>
            <w:hideMark/>
          </w:tcPr>
          <w:p w14:paraId="605F04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84AE2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78+0,000</w:t>
            </w:r>
          </w:p>
        </w:tc>
        <w:tc>
          <w:tcPr>
            <w:tcW w:w="599" w:type="pct"/>
            <w:tcBorders>
              <w:top w:val="nil"/>
              <w:left w:val="nil"/>
              <w:bottom w:val="single" w:sz="4" w:space="0" w:color="000000"/>
              <w:right w:val="single" w:sz="4" w:space="0" w:color="000000"/>
            </w:tcBorders>
            <w:shd w:val="clear" w:color="auto" w:fill="auto"/>
            <w:vAlign w:val="center"/>
            <w:hideMark/>
          </w:tcPr>
          <w:p w14:paraId="2BEEEC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146.743</w:t>
            </w:r>
          </w:p>
        </w:tc>
        <w:tc>
          <w:tcPr>
            <w:tcW w:w="620" w:type="pct"/>
            <w:tcBorders>
              <w:top w:val="nil"/>
              <w:left w:val="nil"/>
              <w:bottom w:val="single" w:sz="4" w:space="0" w:color="000000"/>
              <w:right w:val="single" w:sz="4" w:space="0" w:color="000000"/>
            </w:tcBorders>
            <w:shd w:val="clear" w:color="auto" w:fill="auto"/>
            <w:vAlign w:val="center"/>
            <w:hideMark/>
          </w:tcPr>
          <w:p w14:paraId="07ECAEB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146.702</w:t>
            </w:r>
          </w:p>
        </w:tc>
        <w:tc>
          <w:tcPr>
            <w:tcW w:w="695" w:type="pct"/>
            <w:tcBorders>
              <w:top w:val="nil"/>
              <w:left w:val="nil"/>
              <w:bottom w:val="single" w:sz="4" w:space="0" w:color="000000"/>
              <w:right w:val="single" w:sz="4" w:space="0" w:color="000000"/>
            </w:tcBorders>
            <w:shd w:val="clear" w:color="auto" w:fill="auto"/>
            <w:vAlign w:val="center"/>
            <w:hideMark/>
          </w:tcPr>
          <w:p w14:paraId="1DF6E99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0,042</w:t>
            </w:r>
          </w:p>
        </w:tc>
        <w:tc>
          <w:tcPr>
            <w:tcW w:w="470" w:type="pct"/>
            <w:tcBorders>
              <w:top w:val="nil"/>
              <w:left w:val="nil"/>
              <w:bottom w:val="single" w:sz="4" w:space="0" w:color="000000"/>
              <w:right w:val="single" w:sz="4" w:space="0" w:color="000000"/>
            </w:tcBorders>
            <w:shd w:val="clear" w:color="auto" w:fill="auto"/>
            <w:vAlign w:val="center"/>
            <w:hideMark/>
          </w:tcPr>
          <w:p w14:paraId="246CE4A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08DCD5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146.673</w:t>
            </w:r>
          </w:p>
        </w:tc>
        <w:tc>
          <w:tcPr>
            <w:tcW w:w="351" w:type="pct"/>
            <w:tcBorders>
              <w:top w:val="nil"/>
              <w:left w:val="nil"/>
              <w:bottom w:val="single" w:sz="4" w:space="0" w:color="000000"/>
              <w:right w:val="single" w:sz="4" w:space="0" w:color="000000"/>
            </w:tcBorders>
            <w:shd w:val="clear" w:color="auto" w:fill="auto"/>
            <w:vAlign w:val="center"/>
            <w:hideMark/>
          </w:tcPr>
          <w:p w14:paraId="5B0B4C2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7408F9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E5E959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-6.500</w:t>
            </w:r>
          </w:p>
        </w:tc>
        <w:tc>
          <w:tcPr>
            <w:tcW w:w="428" w:type="pct"/>
            <w:tcBorders>
              <w:top w:val="nil"/>
              <w:left w:val="nil"/>
              <w:bottom w:val="single" w:sz="4" w:space="0" w:color="000000"/>
              <w:right w:val="single" w:sz="4" w:space="0" w:color="000000"/>
            </w:tcBorders>
            <w:shd w:val="clear" w:color="auto" w:fill="auto"/>
            <w:vAlign w:val="center"/>
            <w:hideMark/>
          </w:tcPr>
          <w:p w14:paraId="3D9CEA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146.684</w:t>
            </w:r>
          </w:p>
        </w:tc>
        <w:tc>
          <w:tcPr>
            <w:tcW w:w="406" w:type="pct"/>
            <w:tcBorders>
              <w:top w:val="nil"/>
              <w:left w:val="nil"/>
              <w:bottom w:val="single" w:sz="4" w:space="0" w:color="000000"/>
              <w:right w:val="single" w:sz="4" w:space="0" w:color="000000"/>
            </w:tcBorders>
            <w:shd w:val="clear" w:color="auto" w:fill="auto"/>
            <w:vAlign w:val="center"/>
            <w:hideMark/>
          </w:tcPr>
          <w:p w14:paraId="47CB5F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02D7AD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79+0,000</w:t>
            </w:r>
          </w:p>
        </w:tc>
        <w:tc>
          <w:tcPr>
            <w:tcW w:w="599" w:type="pct"/>
            <w:tcBorders>
              <w:top w:val="nil"/>
              <w:left w:val="nil"/>
              <w:bottom w:val="single" w:sz="4" w:space="0" w:color="000000"/>
              <w:right w:val="single" w:sz="4" w:space="0" w:color="000000"/>
            </w:tcBorders>
            <w:shd w:val="clear" w:color="auto" w:fill="auto"/>
            <w:vAlign w:val="center"/>
            <w:hideMark/>
          </w:tcPr>
          <w:p w14:paraId="4BCF85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146.814</w:t>
            </w:r>
          </w:p>
        </w:tc>
        <w:tc>
          <w:tcPr>
            <w:tcW w:w="620" w:type="pct"/>
            <w:tcBorders>
              <w:top w:val="nil"/>
              <w:left w:val="nil"/>
              <w:bottom w:val="single" w:sz="4" w:space="0" w:color="000000"/>
              <w:right w:val="single" w:sz="4" w:space="0" w:color="000000"/>
            </w:tcBorders>
            <w:shd w:val="clear" w:color="auto" w:fill="auto"/>
            <w:vAlign w:val="center"/>
            <w:hideMark/>
          </w:tcPr>
          <w:p w14:paraId="733A592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146.770</w:t>
            </w:r>
          </w:p>
        </w:tc>
        <w:tc>
          <w:tcPr>
            <w:tcW w:w="695" w:type="pct"/>
            <w:tcBorders>
              <w:top w:val="nil"/>
              <w:left w:val="nil"/>
              <w:bottom w:val="single" w:sz="4" w:space="0" w:color="000000"/>
              <w:right w:val="single" w:sz="4" w:space="0" w:color="000000"/>
            </w:tcBorders>
            <w:shd w:val="clear" w:color="auto" w:fill="auto"/>
            <w:vAlign w:val="center"/>
            <w:hideMark/>
          </w:tcPr>
          <w:p w14:paraId="207A25A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0,044</w:t>
            </w:r>
          </w:p>
        </w:tc>
        <w:tc>
          <w:tcPr>
            <w:tcW w:w="470" w:type="pct"/>
            <w:tcBorders>
              <w:top w:val="nil"/>
              <w:left w:val="nil"/>
              <w:bottom w:val="single" w:sz="4" w:space="0" w:color="000000"/>
              <w:right w:val="single" w:sz="4" w:space="0" w:color="000000"/>
            </w:tcBorders>
            <w:shd w:val="clear" w:color="auto" w:fill="auto"/>
            <w:vAlign w:val="center"/>
            <w:hideMark/>
          </w:tcPr>
          <w:p w14:paraId="09022E7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3BE30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146.744</w:t>
            </w:r>
          </w:p>
        </w:tc>
        <w:tc>
          <w:tcPr>
            <w:tcW w:w="351" w:type="pct"/>
            <w:tcBorders>
              <w:top w:val="nil"/>
              <w:left w:val="nil"/>
              <w:bottom w:val="single" w:sz="4" w:space="0" w:color="000000"/>
              <w:right w:val="single" w:sz="4" w:space="0" w:color="000000"/>
            </w:tcBorders>
            <w:shd w:val="clear" w:color="auto" w:fill="auto"/>
            <w:vAlign w:val="center"/>
            <w:hideMark/>
          </w:tcPr>
          <w:p w14:paraId="224BF6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FB1DA8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2D19A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-7.505</w:t>
            </w:r>
          </w:p>
        </w:tc>
        <w:tc>
          <w:tcPr>
            <w:tcW w:w="428" w:type="pct"/>
            <w:tcBorders>
              <w:top w:val="nil"/>
              <w:left w:val="nil"/>
              <w:bottom w:val="single" w:sz="4" w:space="0" w:color="000000"/>
              <w:right w:val="single" w:sz="4" w:space="0" w:color="000000"/>
            </w:tcBorders>
            <w:shd w:val="clear" w:color="auto" w:fill="auto"/>
            <w:vAlign w:val="center"/>
            <w:hideMark/>
          </w:tcPr>
          <w:p w14:paraId="1E26C9B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146.160</w:t>
            </w:r>
          </w:p>
        </w:tc>
        <w:tc>
          <w:tcPr>
            <w:tcW w:w="406" w:type="pct"/>
            <w:tcBorders>
              <w:top w:val="nil"/>
              <w:left w:val="nil"/>
              <w:bottom w:val="single" w:sz="4" w:space="0" w:color="000000"/>
              <w:right w:val="single" w:sz="4" w:space="0" w:color="000000"/>
            </w:tcBorders>
            <w:shd w:val="clear" w:color="auto" w:fill="auto"/>
            <w:vAlign w:val="center"/>
            <w:hideMark/>
          </w:tcPr>
          <w:p w14:paraId="511646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E8969B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80+0,000</w:t>
            </w:r>
          </w:p>
        </w:tc>
        <w:tc>
          <w:tcPr>
            <w:tcW w:w="599" w:type="pct"/>
            <w:tcBorders>
              <w:top w:val="nil"/>
              <w:left w:val="nil"/>
              <w:bottom w:val="single" w:sz="4" w:space="0" w:color="000000"/>
              <w:right w:val="single" w:sz="4" w:space="0" w:color="000000"/>
            </w:tcBorders>
            <w:shd w:val="clear" w:color="auto" w:fill="auto"/>
            <w:vAlign w:val="center"/>
            <w:hideMark/>
          </w:tcPr>
          <w:p w14:paraId="58AA406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146.310</w:t>
            </w:r>
          </w:p>
        </w:tc>
        <w:tc>
          <w:tcPr>
            <w:tcW w:w="620" w:type="pct"/>
            <w:tcBorders>
              <w:top w:val="nil"/>
              <w:left w:val="nil"/>
              <w:bottom w:val="single" w:sz="4" w:space="0" w:color="000000"/>
              <w:right w:val="single" w:sz="4" w:space="0" w:color="000000"/>
            </w:tcBorders>
            <w:shd w:val="clear" w:color="auto" w:fill="auto"/>
            <w:vAlign w:val="center"/>
            <w:hideMark/>
          </w:tcPr>
          <w:p w14:paraId="16760A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146.262</w:t>
            </w:r>
          </w:p>
        </w:tc>
        <w:tc>
          <w:tcPr>
            <w:tcW w:w="695" w:type="pct"/>
            <w:tcBorders>
              <w:top w:val="nil"/>
              <w:left w:val="nil"/>
              <w:bottom w:val="single" w:sz="4" w:space="0" w:color="000000"/>
              <w:right w:val="single" w:sz="4" w:space="0" w:color="000000"/>
            </w:tcBorders>
            <w:shd w:val="clear" w:color="auto" w:fill="auto"/>
            <w:vAlign w:val="center"/>
            <w:hideMark/>
          </w:tcPr>
          <w:p w14:paraId="4983BB4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0,048</w:t>
            </w:r>
          </w:p>
        </w:tc>
        <w:tc>
          <w:tcPr>
            <w:tcW w:w="470" w:type="pct"/>
            <w:tcBorders>
              <w:top w:val="nil"/>
              <w:left w:val="nil"/>
              <w:bottom w:val="single" w:sz="4" w:space="0" w:color="000000"/>
              <w:right w:val="single" w:sz="4" w:space="0" w:color="000000"/>
            </w:tcBorders>
            <w:shd w:val="clear" w:color="auto" w:fill="auto"/>
            <w:vAlign w:val="center"/>
            <w:hideMark/>
          </w:tcPr>
          <w:p w14:paraId="5DB564D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2EB881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146.240</w:t>
            </w:r>
          </w:p>
        </w:tc>
        <w:tc>
          <w:tcPr>
            <w:tcW w:w="351" w:type="pct"/>
            <w:tcBorders>
              <w:top w:val="nil"/>
              <w:left w:val="nil"/>
              <w:bottom w:val="single" w:sz="4" w:space="0" w:color="000000"/>
              <w:right w:val="single" w:sz="4" w:space="0" w:color="000000"/>
            </w:tcBorders>
            <w:shd w:val="clear" w:color="auto" w:fill="auto"/>
            <w:vAlign w:val="center"/>
            <w:hideMark/>
          </w:tcPr>
          <w:p w14:paraId="70CFD1D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7293182"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5195A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w:t>
            </w:r>
          </w:p>
        </w:tc>
        <w:tc>
          <w:tcPr>
            <w:tcW w:w="428" w:type="pct"/>
            <w:tcBorders>
              <w:top w:val="nil"/>
              <w:left w:val="nil"/>
              <w:bottom w:val="single" w:sz="4" w:space="0" w:color="000000"/>
              <w:right w:val="single" w:sz="4" w:space="0" w:color="000000"/>
            </w:tcBorders>
            <w:shd w:val="clear" w:color="auto" w:fill="auto"/>
            <w:vAlign w:val="center"/>
            <w:hideMark/>
          </w:tcPr>
          <w:p w14:paraId="08B23B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144.932</w:t>
            </w:r>
          </w:p>
        </w:tc>
        <w:tc>
          <w:tcPr>
            <w:tcW w:w="406" w:type="pct"/>
            <w:tcBorders>
              <w:top w:val="nil"/>
              <w:left w:val="nil"/>
              <w:bottom w:val="single" w:sz="4" w:space="0" w:color="000000"/>
              <w:right w:val="single" w:sz="4" w:space="0" w:color="000000"/>
            </w:tcBorders>
            <w:shd w:val="clear" w:color="auto" w:fill="auto"/>
            <w:vAlign w:val="center"/>
            <w:hideMark/>
          </w:tcPr>
          <w:p w14:paraId="38B34D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1B2AD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81+0,000</w:t>
            </w:r>
          </w:p>
        </w:tc>
        <w:tc>
          <w:tcPr>
            <w:tcW w:w="599" w:type="pct"/>
            <w:tcBorders>
              <w:top w:val="nil"/>
              <w:left w:val="nil"/>
              <w:bottom w:val="single" w:sz="4" w:space="0" w:color="000000"/>
              <w:right w:val="single" w:sz="4" w:space="0" w:color="000000"/>
            </w:tcBorders>
            <w:shd w:val="clear" w:color="auto" w:fill="auto"/>
            <w:vAlign w:val="center"/>
            <w:hideMark/>
          </w:tcPr>
          <w:p w14:paraId="4EA4D61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145.072</w:t>
            </w:r>
          </w:p>
        </w:tc>
        <w:tc>
          <w:tcPr>
            <w:tcW w:w="620" w:type="pct"/>
            <w:tcBorders>
              <w:top w:val="nil"/>
              <w:left w:val="nil"/>
              <w:bottom w:val="single" w:sz="4" w:space="0" w:color="000000"/>
              <w:right w:val="single" w:sz="4" w:space="0" w:color="000000"/>
            </w:tcBorders>
            <w:shd w:val="clear" w:color="auto" w:fill="auto"/>
            <w:vAlign w:val="center"/>
            <w:hideMark/>
          </w:tcPr>
          <w:p w14:paraId="24B5DD1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145.012</w:t>
            </w:r>
          </w:p>
        </w:tc>
        <w:tc>
          <w:tcPr>
            <w:tcW w:w="695" w:type="pct"/>
            <w:tcBorders>
              <w:top w:val="nil"/>
              <w:left w:val="nil"/>
              <w:bottom w:val="single" w:sz="4" w:space="0" w:color="000000"/>
              <w:right w:val="single" w:sz="4" w:space="0" w:color="000000"/>
            </w:tcBorders>
            <w:shd w:val="clear" w:color="auto" w:fill="auto"/>
            <w:vAlign w:val="center"/>
            <w:hideMark/>
          </w:tcPr>
          <w:p w14:paraId="6FEF7FB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w:t>
            </w:r>
          </w:p>
        </w:tc>
        <w:tc>
          <w:tcPr>
            <w:tcW w:w="470" w:type="pct"/>
            <w:tcBorders>
              <w:top w:val="nil"/>
              <w:left w:val="nil"/>
              <w:bottom w:val="single" w:sz="4" w:space="0" w:color="000000"/>
              <w:right w:val="single" w:sz="4" w:space="0" w:color="000000"/>
            </w:tcBorders>
            <w:shd w:val="clear" w:color="auto" w:fill="auto"/>
            <w:vAlign w:val="center"/>
            <w:hideMark/>
          </w:tcPr>
          <w:p w14:paraId="520275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373E49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145.002</w:t>
            </w:r>
          </w:p>
        </w:tc>
        <w:tc>
          <w:tcPr>
            <w:tcW w:w="351" w:type="pct"/>
            <w:tcBorders>
              <w:top w:val="nil"/>
              <w:left w:val="nil"/>
              <w:bottom w:val="single" w:sz="4" w:space="0" w:color="000000"/>
              <w:right w:val="single" w:sz="4" w:space="0" w:color="000000"/>
            </w:tcBorders>
            <w:shd w:val="clear" w:color="auto" w:fill="auto"/>
            <w:vAlign w:val="center"/>
            <w:hideMark/>
          </w:tcPr>
          <w:p w14:paraId="50152B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79B974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25D1A5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w:t>
            </w:r>
          </w:p>
        </w:tc>
        <w:tc>
          <w:tcPr>
            <w:tcW w:w="428" w:type="pct"/>
            <w:tcBorders>
              <w:top w:val="nil"/>
              <w:left w:val="nil"/>
              <w:bottom w:val="single" w:sz="4" w:space="0" w:color="000000"/>
              <w:right w:val="single" w:sz="4" w:space="0" w:color="000000"/>
            </w:tcBorders>
            <w:shd w:val="clear" w:color="auto" w:fill="auto"/>
            <w:vAlign w:val="center"/>
            <w:hideMark/>
          </w:tcPr>
          <w:p w14:paraId="28C8A5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143.663</w:t>
            </w:r>
          </w:p>
        </w:tc>
        <w:tc>
          <w:tcPr>
            <w:tcW w:w="406" w:type="pct"/>
            <w:tcBorders>
              <w:top w:val="nil"/>
              <w:left w:val="nil"/>
              <w:bottom w:val="single" w:sz="4" w:space="0" w:color="000000"/>
              <w:right w:val="single" w:sz="4" w:space="0" w:color="000000"/>
            </w:tcBorders>
            <w:shd w:val="clear" w:color="auto" w:fill="auto"/>
            <w:vAlign w:val="center"/>
            <w:hideMark/>
          </w:tcPr>
          <w:p w14:paraId="34753E7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0EAE9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82+0,000</w:t>
            </w:r>
          </w:p>
        </w:tc>
        <w:tc>
          <w:tcPr>
            <w:tcW w:w="599" w:type="pct"/>
            <w:tcBorders>
              <w:top w:val="nil"/>
              <w:left w:val="nil"/>
              <w:bottom w:val="single" w:sz="4" w:space="0" w:color="000000"/>
              <w:right w:val="single" w:sz="4" w:space="0" w:color="000000"/>
            </w:tcBorders>
            <w:shd w:val="clear" w:color="auto" w:fill="auto"/>
            <w:vAlign w:val="center"/>
            <w:hideMark/>
          </w:tcPr>
          <w:p w14:paraId="1EFB4E9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143.803</w:t>
            </w:r>
          </w:p>
        </w:tc>
        <w:tc>
          <w:tcPr>
            <w:tcW w:w="620" w:type="pct"/>
            <w:tcBorders>
              <w:top w:val="nil"/>
              <w:left w:val="nil"/>
              <w:bottom w:val="single" w:sz="4" w:space="0" w:color="000000"/>
              <w:right w:val="single" w:sz="4" w:space="0" w:color="000000"/>
            </w:tcBorders>
            <w:shd w:val="clear" w:color="auto" w:fill="auto"/>
            <w:vAlign w:val="center"/>
            <w:hideMark/>
          </w:tcPr>
          <w:p w14:paraId="2A020F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143.770</w:t>
            </w:r>
          </w:p>
        </w:tc>
        <w:tc>
          <w:tcPr>
            <w:tcW w:w="695" w:type="pct"/>
            <w:tcBorders>
              <w:top w:val="nil"/>
              <w:left w:val="nil"/>
              <w:bottom w:val="single" w:sz="4" w:space="0" w:color="000000"/>
              <w:right w:val="single" w:sz="4" w:space="0" w:color="000000"/>
            </w:tcBorders>
            <w:shd w:val="clear" w:color="auto" w:fill="auto"/>
            <w:vAlign w:val="center"/>
            <w:hideMark/>
          </w:tcPr>
          <w:p w14:paraId="2C14DC0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0,033</w:t>
            </w:r>
          </w:p>
        </w:tc>
        <w:tc>
          <w:tcPr>
            <w:tcW w:w="470" w:type="pct"/>
            <w:tcBorders>
              <w:top w:val="nil"/>
              <w:left w:val="nil"/>
              <w:bottom w:val="single" w:sz="4" w:space="0" w:color="000000"/>
              <w:right w:val="single" w:sz="4" w:space="0" w:color="000000"/>
            </w:tcBorders>
            <w:shd w:val="clear" w:color="auto" w:fill="auto"/>
            <w:vAlign w:val="center"/>
            <w:hideMark/>
          </w:tcPr>
          <w:p w14:paraId="3748A4B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8E413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143.733</w:t>
            </w:r>
          </w:p>
        </w:tc>
        <w:tc>
          <w:tcPr>
            <w:tcW w:w="351" w:type="pct"/>
            <w:tcBorders>
              <w:top w:val="nil"/>
              <w:left w:val="nil"/>
              <w:bottom w:val="single" w:sz="4" w:space="0" w:color="000000"/>
              <w:right w:val="single" w:sz="4" w:space="0" w:color="000000"/>
            </w:tcBorders>
            <w:shd w:val="clear" w:color="auto" w:fill="auto"/>
            <w:vAlign w:val="center"/>
            <w:hideMark/>
          </w:tcPr>
          <w:p w14:paraId="60DDCA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004857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7065AF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w:t>
            </w:r>
          </w:p>
        </w:tc>
        <w:tc>
          <w:tcPr>
            <w:tcW w:w="428" w:type="pct"/>
            <w:tcBorders>
              <w:top w:val="nil"/>
              <w:left w:val="nil"/>
              <w:bottom w:val="single" w:sz="4" w:space="0" w:color="000000"/>
              <w:right w:val="single" w:sz="4" w:space="0" w:color="000000"/>
            </w:tcBorders>
            <w:shd w:val="clear" w:color="auto" w:fill="auto"/>
            <w:vAlign w:val="center"/>
            <w:hideMark/>
          </w:tcPr>
          <w:p w14:paraId="79DDE6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141.681</w:t>
            </w:r>
          </w:p>
        </w:tc>
        <w:tc>
          <w:tcPr>
            <w:tcW w:w="406" w:type="pct"/>
            <w:tcBorders>
              <w:top w:val="nil"/>
              <w:left w:val="nil"/>
              <w:bottom w:val="single" w:sz="4" w:space="0" w:color="000000"/>
              <w:right w:val="single" w:sz="4" w:space="0" w:color="000000"/>
            </w:tcBorders>
            <w:shd w:val="clear" w:color="auto" w:fill="auto"/>
            <w:vAlign w:val="center"/>
            <w:hideMark/>
          </w:tcPr>
          <w:p w14:paraId="50D896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006086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83+0,000</w:t>
            </w:r>
          </w:p>
        </w:tc>
        <w:tc>
          <w:tcPr>
            <w:tcW w:w="599" w:type="pct"/>
            <w:tcBorders>
              <w:top w:val="nil"/>
              <w:left w:val="nil"/>
              <w:bottom w:val="single" w:sz="4" w:space="0" w:color="000000"/>
              <w:right w:val="single" w:sz="4" w:space="0" w:color="000000"/>
            </w:tcBorders>
            <w:shd w:val="clear" w:color="auto" w:fill="auto"/>
            <w:vAlign w:val="center"/>
            <w:hideMark/>
          </w:tcPr>
          <w:p w14:paraId="227D18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141.821</w:t>
            </w:r>
          </w:p>
        </w:tc>
        <w:tc>
          <w:tcPr>
            <w:tcW w:w="620" w:type="pct"/>
            <w:tcBorders>
              <w:top w:val="nil"/>
              <w:left w:val="nil"/>
              <w:bottom w:val="single" w:sz="4" w:space="0" w:color="000000"/>
              <w:right w:val="single" w:sz="4" w:space="0" w:color="000000"/>
            </w:tcBorders>
            <w:shd w:val="clear" w:color="auto" w:fill="auto"/>
            <w:vAlign w:val="center"/>
            <w:hideMark/>
          </w:tcPr>
          <w:p w14:paraId="34314CA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142.452</w:t>
            </w:r>
          </w:p>
        </w:tc>
        <w:tc>
          <w:tcPr>
            <w:tcW w:w="695" w:type="pct"/>
            <w:tcBorders>
              <w:top w:val="nil"/>
              <w:left w:val="nil"/>
              <w:bottom w:val="single" w:sz="4" w:space="0" w:color="000000"/>
              <w:right w:val="single" w:sz="4" w:space="0" w:color="000000"/>
            </w:tcBorders>
            <w:shd w:val="clear" w:color="auto" w:fill="auto"/>
            <w:vAlign w:val="center"/>
            <w:hideMark/>
          </w:tcPr>
          <w:p w14:paraId="6257853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-0,631</w:t>
            </w:r>
          </w:p>
        </w:tc>
        <w:tc>
          <w:tcPr>
            <w:tcW w:w="470" w:type="pct"/>
            <w:tcBorders>
              <w:top w:val="nil"/>
              <w:left w:val="nil"/>
              <w:bottom w:val="single" w:sz="4" w:space="0" w:color="000000"/>
              <w:right w:val="single" w:sz="4" w:space="0" w:color="000000"/>
            </w:tcBorders>
            <w:shd w:val="clear" w:color="auto" w:fill="auto"/>
            <w:vAlign w:val="center"/>
            <w:hideMark/>
          </w:tcPr>
          <w:p w14:paraId="529EEF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669A8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141.751</w:t>
            </w:r>
          </w:p>
        </w:tc>
        <w:tc>
          <w:tcPr>
            <w:tcW w:w="351" w:type="pct"/>
            <w:tcBorders>
              <w:top w:val="nil"/>
              <w:left w:val="nil"/>
              <w:bottom w:val="single" w:sz="4" w:space="0" w:color="000000"/>
              <w:right w:val="single" w:sz="4" w:space="0" w:color="000000"/>
            </w:tcBorders>
            <w:shd w:val="clear" w:color="auto" w:fill="auto"/>
            <w:vAlign w:val="center"/>
            <w:hideMark/>
          </w:tcPr>
          <w:p w14:paraId="0E7816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305135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8820DD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w:t>
            </w:r>
          </w:p>
        </w:tc>
        <w:tc>
          <w:tcPr>
            <w:tcW w:w="428" w:type="pct"/>
            <w:tcBorders>
              <w:top w:val="nil"/>
              <w:left w:val="nil"/>
              <w:bottom w:val="single" w:sz="4" w:space="0" w:color="000000"/>
              <w:right w:val="single" w:sz="4" w:space="0" w:color="000000"/>
            </w:tcBorders>
            <w:shd w:val="clear" w:color="auto" w:fill="auto"/>
            <w:vAlign w:val="center"/>
            <w:hideMark/>
          </w:tcPr>
          <w:p w14:paraId="7058B2A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140.362</w:t>
            </w:r>
          </w:p>
        </w:tc>
        <w:tc>
          <w:tcPr>
            <w:tcW w:w="406" w:type="pct"/>
            <w:tcBorders>
              <w:top w:val="nil"/>
              <w:left w:val="nil"/>
              <w:bottom w:val="single" w:sz="4" w:space="0" w:color="000000"/>
              <w:right w:val="single" w:sz="4" w:space="0" w:color="000000"/>
            </w:tcBorders>
            <w:shd w:val="clear" w:color="auto" w:fill="auto"/>
            <w:vAlign w:val="center"/>
            <w:hideMark/>
          </w:tcPr>
          <w:p w14:paraId="15C9FB6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0BE25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83+19,968</w:t>
            </w:r>
          </w:p>
        </w:tc>
        <w:tc>
          <w:tcPr>
            <w:tcW w:w="599" w:type="pct"/>
            <w:tcBorders>
              <w:top w:val="nil"/>
              <w:left w:val="nil"/>
              <w:bottom w:val="single" w:sz="4" w:space="0" w:color="000000"/>
              <w:right w:val="single" w:sz="4" w:space="0" w:color="000000"/>
            </w:tcBorders>
            <w:shd w:val="clear" w:color="auto" w:fill="auto"/>
            <w:vAlign w:val="center"/>
            <w:hideMark/>
          </w:tcPr>
          <w:p w14:paraId="19C41BA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140.502</w:t>
            </w:r>
          </w:p>
        </w:tc>
        <w:tc>
          <w:tcPr>
            <w:tcW w:w="620" w:type="pct"/>
            <w:tcBorders>
              <w:top w:val="nil"/>
              <w:left w:val="nil"/>
              <w:bottom w:val="single" w:sz="4" w:space="0" w:color="000000"/>
              <w:right w:val="single" w:sz="4" w:space="0" w:color="000000"/>
            </w:tcBorders>
            <w:shd w:val="clear" w:color="auto" w:fill="auto"/>
            <w:vAlign w:val="center"/>
            <w:hideMark/>
          </w:tcPr>
          <w:p w14:paraId="136586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141.115</w:t>
            </w:r>
          </w:p>
        </w:tc>
        <w:tc>
          <w:tcPr>
            <w:tcW w:w="695" w:type="pct"/>
            <w:tcBorders>
              <w:top w:val="nil"/>
              <w:left w:val="nil"/>
              <w:bottom w:val="single" w:sz="4" w:space="0" w:color="000000"/>
              <w:right w:val="single" w:sz="4" w:space="0" w:color="000000"/>
            </w:tcBorders>
            <w:shd w:val="clear" w:color="auto" w:fill="auto"/>
            <w:vAlign w:val="center"/>
            <w:hideMark/>
          </w:tcPr>
          <w:p w14:paraId="38EF31C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-0,613</w:t>
            </w:r>
          </w:p>
        </w:tc>
        <w:tc>
          <w:tcPr>
            <w:tcW w:w="470" w:type="pct"/>
            <w:tcBorders>
              <w:top w:val="nil"/>
              <w:left w:val="nil"/>
              <w:bottom w:val="single" w:sz="4" w:space="0" w:color="000000"/>
              <w:right w:val="single" w:sz="4" w:space="0" w:color="000000"/>
            </w:tcBorders>
            <w:shd w:val="clear" w:color="auto" w:fill="auto"/>
            <w:vAlign w:val="center"/>
            <w:hideMark/>
          </w:tcPr>
          <w:p w14:paraId="4B548B9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57B491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140.432</w:t>
            </w:r>
          </w:p>
        </w:tc>
        <w:tc>
          <w:tcPr>
            <w:tcW w:w="351" w:type="pct"/>
            <w:tcBorders>
              <w:top w:val="nil"/>
              <w:left w:val="nil"/>
              <w:bottom w:val="single" w:sz="4" w:space="0" w:color="000000"/>
              <w:right w:val="single" w:sz="4" w:space="0" w:color="000000"/>
            </w:tcBorders>
            <w:shd w:val="clear" w:color="auto" w:fill="auto"/>
            <w:vAlign w:val="center"/>
            <w:hideMark/>
          </w:tcPr>
          <w:p w14:paraId="65AFC42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EE68496" w14:textId="77777777" w:rsidTr="00D7778D">
        <w:trPr>
          <w:trHeight w:val="300"/>
        </w:trPr>
        <w:tc>
          <w:tcPr>
            <w:tcW w:w="470" w:type="pct"/>
            <w:tcBorders>
              <w:top w:val="nil"/>
              <w:left w:val="nil"/>
              <w:bottom w:val="nil"/>
              <w:right w:val="nil"/>
            </w:tcBorders>
            <w:shd w:val="clear" w:color="auto" w:fill="auto"/>
            <w:noWrap/>
            <w:vAlign w:val="center"/>
            <w:hideMark/>
          </w:tcPr>
          <w:p w14:paraId="14C3BE29"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3462DE4C"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4FF6D450"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4B3BDE93"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52D67B41"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09433BE4"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735D540B"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5E6E2F5E"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441C0F47"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0382E060" w14:textId="77777777" w:rsidR="00D7778D" w:rsidRPr="00D7778D" w:rsidRDefault="00D7778D" w:rsidP="00D7778D">
            <w:pPr>
              <w:jc w:val="center"/>
              <w:rPr>
                <w:lang w:val="pt-BR" w:eastAsia="pt-BR"/>
              </w:rPr>
            </w:pPr>
          </w:p>
        </w:tc>
      </w:tr>
      <w:tr w:rsidR="00D7778D" w:rsidRPr="00D7778D" w14:paraId="458FBC70" w14:textId="77777777" w:rsidTr="00D7778D">
        <w:trPr>
          <w:trHeight w:val="300"/>
        </w:trPr>
        <w:tc>
          <w:tcPr>
            <w:tcW w:w="470" w:type="pct"/>
            <w:tcBorders>
              <w:top w:val="nil"/>
              <w:left w:val="nil"/>
              <w:bottom w:val="nil"/>
              <w:right w:val="nil"/>
            </w:tcBorders>
            <w:shd w:val="clear" w:color="auto" w:fill="auto"/>
            <w:noWrap/>
            <w:vAlign w:val="center"/>
            <w:hideMark/>
          </w:tcPr>
          <w:p w14:paraId="7C7953CB"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559082C3"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23F561F6"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17BBDC28"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1CF9B071"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31F2A496"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44A0D78C"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6979F384"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0680111B"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7A1CFFD6" w14:textId="77777777" w:rsidR="00D7778D" w:rsidRPr="00D7778D" w:rsidRDefault="00D7778D" w:rsidP="00D7778D">
            <w:pPr>
              <w:jc w:val="center"/>
              <w:rPr>
                <w:lang w:val="pt-BR" w:eastAsia="pt-BR"/>
              </w:rPr>
            </w:pPr>
          </w:p>
        </w:tc>
      </w:tr>
      <w:tr w:rsidR="00D7778D" w:rsidRPr="00D7778D" w14:paraId="5A5285D1" w14:textId="77777777" w:rsidTr="00D7778D">
        <w:trPr>
          <w:trHeight w:val="464"/>
        </w:trPr>
        <w:tc>
          <w:tcPr>
            <w:tcW w:w="5000" w:type="pct"/>
            <w:gridSpan w:val="10"/>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63CEC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 xml:space="preserve"> RUA PROJETADA 02 0+0,000 16+0,276</w:t>
            </w:r>
          </w:p>
        </w:tc>
      </w:tr>
      <w:tr w:rsidR="00D7778D" w:rsidRPr="00D7778D" w14:paraId="1DD4D75F" w14:textId="77777777" w:rsidTr="00D7778D">
        <w:trPr>
          <w:trHeight w:val="464"/>
        </w:trPr>
        <w:tc>
          <w:tcPr>
            <w:tcW w:w="5000" w:type="pct"/>
            <w:gridSpan w:val="10"/>
            <w:vMerge/>
            <w:tcBorders>
              <w:top w:val="single" w:sz="4" w:space="0" w:color="auto"/>
              <w:left w:val="single" w:sz="4" w:space="0" w:color="auto"/>
              <w:bottom w:val="single" w:sz="4" w:space="0" w:color="000000"/>
              <w:right w:val="single" w:sz="4" w:space="0" w:color="000000"/>
            </w:tcBorders>
            <w:vAlign w:val="center"/>
            <w:hideMark/>
          </w:tcPr>
          <w:p w14:paraId="2AE4927F" w14:textId="77777777" w:rsidR="00D7778D" w:rsidRPr="00D7778D" w:rsidRDefault="00D7778D" w:rsidP="00D7778D">
            <w:pPr>
              <w:rPr>
                <w:rFonts w:ascii="Calibri" w:hAnsi="Calibri" w:cs="Calibri"/>
                <w:color w:val="000000"/>
                <w:lang w:val="pt-BR" w:eastAsia="pt-BR"/>
              </w:rPr>
            </w:pPr>
          </w:p>
        </w:tc>
      </w:tr>
      <w:tr w:rsidR="00D7778D" w:rsidRPr="00D7778D" w14:paraId="51042975" w14:textId="77777777" w:rsidTr="00D7778D">
        <w:trPr>
          <w:trHeight w:val="300"/>
        </w:trPr>
        <w:tc>
          <w:tcPr>
            <w:tcW w:w="470" w:type="pct"/>
            <w:tcBorders>
              <w:top w:val="nil"/>
              <w:left w:val="nil"/>
              <w:bottom w:val="nil"/>
              <w:right w:val="nil"/>
            </w:tcBorders>
            <w:shd w:val="clear" w:color="auto" w:fill="auto"/>
            <w:noWrap/>
            <w:vAlign w:val="center"/>
            <w:hideMark/>
          </w:tcPr>
          <w:p w14:paraId="09572B0F"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701BA63A"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6FC4FFB8"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73933166"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70DB041F"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1D3A1306"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57F88719"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7463B394"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2FED2B61"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38A5F065" w14:textId="77777777" w:rsidR="00D7778D" w:rsidRPr="00D7778D" w:rsidRDefault="00D7778D" w:rsidP="00D7778D">
            <w:pPr>
              <w:jc w:val="center"/>
              <w:rPr>
                <w:lang w:val="pt-BR" w:eastAsia="pt-BR"/>
              </w:rPr>
            </w:pPr>
          </w:p>
        </w:tc>
      </w:tr>
      <w:tr w:rsidR="00D7778D" w:rsidRPr="00D7778D" w14:paraId="77E4E399"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754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Esquerdo</w:t>
            </w:r>
          </w:p>
        </w:tc>
        <w:tc>
          <w:tcPr>
            <w:tcW w:w="2448" w:type="pct"/>
            <w:gridSpan w:val="4"/>
            <w:tcBorders>
              <w:top w:val="single" w:sz="4" w:space="0" w:color="000000"/>
              <w:left w:val="nil"/>
              <w:bottom w:val="single" w:sz="4" w:space="0" w:color="000000"/>
              <w:right w:val="nil"/>
            </w:tcBorders>
            <w:shd w:val="clear" w:color="auto" w:fill="auto"/>
            <w:vAlign w:val="center"/>
            <w:hideMark/>
          </w:tcPr>
          <w:p w14:paraId="3F2CF6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Eixo</w:t>
            </w:r>
          </w:p>
        </w:tc>
        <w:tc>
          <w:tcPr>
            <w:tcW w:w="1248"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AEB81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Direito</w:t>
            </w:r>
          </w:p>
        </w:tc>
      </w:tr>
      <w:tr w:rsidR="00D7778D" w:rsidRPr="00D7778D" w14:paraId="5114D7E8"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C57C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c>
          <w:tcPr>
            <w:tcW w:w="534"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5BF1B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Estaca</w:t>
            </w:r>
          </w:p>
        </w:tc>
        <w:tc>
          <w:tcPr>
            <w:tcW w:w="599"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F85FA9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Projeto</w:t>
            </w:r>
          </w:p>
        </w:tc>
        <w:tc>
          <w:tcPr>
            <w:tcW w:w="620"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61EB222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Terreno</w:t>
            </w:r>
          </w:p>
        </w:tc>
        <w:tc>
          <w:tcPr>
            <w:tcW w:w="6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148963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Vermelha</w:t>
            </w:r>
          </w:p>
        </w:tc>
        <w:tc>
          <w:tcPr>
            <w:tcW w:w="1248" w:type="pct"/>
            <w:gridSpan w:val="3"/>
            <w:tcBorders>
              <w:top w:val="single" w:sz="4" w:space="0" w:color="000000"/>
              <w:left w:val="nil"/>
              <w:bottom w:val="single" w:sz="4" w:space="0" w:color="000000"/>
              <w:right w:val="single" w:sz="4" w:space="0" w:color="000000"/>
            </w:tcBorders>
            <w:shd w:val="clear" w:color="auto" w:fill="auto"/>
            <w:vAlign w:val="center"/>
            <w:hideMark/>
          </w:tcPr>
          <w:p w14:paraId="75C63C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r>
      <w:tr w:rsidR="00D7778D" w:rsidRPr="00D7778D" w14:paraId="3ECE3172"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7ABB06E"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009C3AF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406" w:type="pct"/>
            <w:tcBorders>
              <w:top w:val="nil"/>
              <w:left w:val="nil"/>
              <w:bottom w:val="single" w:sz="4" w:space="0" w:color="000000"/>
              <w:right w:val="single" w:sz="4" w:space="0" w:color="000000"/>
            </w:tcBorders>
            <w:shd w:val="clear" w:color="auto" w:fill="auto"/>
            <w:vAlign w:val="center"/>
            <w:hideMark/>
          </w:tcPr>
          <w:p w14:paraId="048DCDE7"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c>
          <w:tcPr>
            <w:tcW w:w="534" w:type="pct"/>
            <w:vMerge/>
            <w:tcBorders>
              <w:top w:val="nil"/>
              <w:left w:val="single" w:sz="4" w:space="0" w:color="000000"/>
              <w:bottom w:val="single" w:sz="4" w:space="0" w:color="000000"/>
              <w:right w:val="single" w:sz="4" w:space="0" w:color="000000"/>
            </w:tcBorders>
            <w:vAlign w:val="center"/>
            <w:hideMark/>
          </w:tcPr>
          <w:p w14:paraId="4F20B9AF" w14:textId="77777777" w:rsidR="00D7778D" w:rsidRPr="00D7778D" w:rsidRDefault="00D7778D" w:rsidP="00D7778D">
            <w:pPr>
              <w:rPr>
                <w:rFonts w:ascii="Calibri" w:hAnsi="Calibri" w:cs="Calibri"/>
                <w:color w:val="000000"/>
                <w:lang w:val="pt-BR" w:eastAsia="pt-BR"/>
              </w:rPr>
            </w:pPr>
          </w:p>
        </w:tc>
        <w:tc>
          <w:tcPr>
            <w:tcW w:w="599" w:type="pct"/>
            <w:vMerge/>
            <w:tcBorders>
              <w:top w:val="nil"/>
              <w:left w:val="single" w:sz="4" w:space="0" w:color="000000"/>
              <w:bottom w:val="single" w:sz="4" w:space="0" w:color="000000"/>
              <w:right w:val="single" w:sz="4" w:space="0" w:color="000000"/>
            </w:tcBorders>
            <w:vAlign w:val="center"/>
            <w:hideMark/>
          </w:tcPr>
          <w:p w14:paraId="35805EB3" w14:textId="77777777" w:rsidR="00D7778D" w:rsidRPr="00D7778D" w:rsidRDefault="00D7778D" w:rsidP="00D7778D">
            <w:pPr>
              <w:rPr>
                <w:rFonts w:ascii="Calibri" w:hAnsi="Calibri" w:cs="Calibri"/>
                <w:color w:val="000000"/>
                <w:lang w:val="pt-BR" w:eastAsia="pt-BR"/>
              </w:rPr>
            </w:pPr>
          </w:p>
        </w:tc>
        <w:tc>
          <w:tcPr>
            <w:tcW w:w="620" w:type="pct"/>
            <w:vMerge/>
            <w:tcBorders>
              <w:top w:val="nil"/>
              <w:left w:val="single" w:sz="4" w:space="0" w:color="000000"/>
              <w:bottom w:val="single" w:sz="4" w:space="0" w:color="000000"/>
              <w:right w:val="single" w:sz="4" w:space="0" w:color="000000"/>
            </w:tcBorders>
            <w:vAlign w:val="center"/>
            <w:hideMark/>
          </w:tcPr>
          <w:p w14:paraId="18BDD7BD" w14:textId="77777777" w:rsidR="00D7778D" w:rsidRPr="00D7778D" w:rsidRDefault="00D7778D" w:rsidP="00D7778D">
            <w:pPr>
              <w:rPr>
                <w:rFonts w:ascii="Calibri" w:hAnsi="Calibri" w:cs="Calibri"/>
                <w:color w:val="000000"/>
                <w:lang w:val="pt-BR" w:eastAsia="pt-BR"/>
              </w:rPr>
            </w:pPr>
          </w:p>
        </w:tc>
        <w:tc>
          <w:tcPr>
            <w:tcW w:w="695" w:type="pct"/>
            <w:vMerge/>
            <w:tcBorders>
              <w:top w:val="nil"/>
              <w:left w:val="single" w:sz="4" w:space="0" w:color="000000"/>
              <w:bottom w:val="single" w:sz="4" w:space="0" w:color="000000"/>
              <w:right w:val="single" w:sz="4" w:space="0" w:color="000000"/>
            </w:tcBorders>
            <w:vAlign w:val="center"/>
            <w:hideMark/>
          </w:tcPr>
          <w:p w14:paraId="460A37EA" w14:textId="77777777" w:rsidR="00D7778D" w:rsidRPr="00D7778D" w:rsidRDefault="00D7778D" w:rsidP="00D7778D">
            <w:pPr>
              <w:rPr>
                <w:rFonts w:ascii="Calibri" w:hAnsi="Calibri" w:cs="Calibri"/>
                <w:color w:val="000000"/>
                <w:lang w:val="pt-BR" w:eastAsia="pt-BR"/>
              </w:rPr>
            </w:pPr>
          </w:p>
        </w:tc>
        <w:tc>
          <w:tcPr>
            <w:tcW w:w="470" w:type="pct"/>
            <w:tcBorders>
              <w:top w:val="nil"/>
              <w:left w:val="nil"/>
              <w:bottom w:val="single" w:sz="4" w:space="0" w:color="000000"/>
              <w:right w:val="single" w:sz="4" w:space="0" w:color="000000"/>
            </w:tcBorders>
            <w:shd w:val="clear" w:color="auto" w:fill="auto"/>
            <w:vAlign w:val="center"/>
            <w:hideMark/>
          </w:tcPr>
          <w:p w14:paraId="110FE613"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29FA27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351" w:type="pct"/>
            <w:tcBorders>
              <w:top w:val="nil"/>
              <w:left w:val="nil"/>
              <w:bottom w:val="single" w:sz="4" w:space="0" w:color="000000"/>
              <w:right w:val="single" w:sz="4" w:space="0" w:color="000000"/>
            </w:tcBorders>
            <w:shd w:val="clear" w:color="auto" w:fill="auto"/>
            <w:vAlign w:val="center"/>
            <w:hideMark/>
          </w:tcPr>
          <w:p w14:paraId="7CBB76EC"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r>
      <w:tr w:rsidR="00D7778D" w:rsidRPr="00D7778D" w14:paraId="3360C56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74BCA0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192C37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133.930</w:t>
            </w:r>
          </w:p>
        </w:tc>
        <w:tc>
          <w:tcPr>
            <w:tcW w:w="406" w:type="pct"/>
            <w:tcBorders>
              <w:top w:val="nil"/>
              <w:left w:val="nil"/>
              <w:bottom w:val="single" w:sz="4" w:space="0" w:color="000000"/>
              <w:right w:val="single" w:sz="4" w:space="0" w:color="000000"/>
            </w:tcBorders>
            <w:shd w:val="clear" w:color="auto" w:fill="auto"/>
            <w:vAlign w:val="center"/>
            <w:hideMark/>
          </w:tcPr>
          <w:p w14:paraId="766274C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A27562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0+0,000</w:t>
            </w:r>
          </w:p>
        </w:tc>
        <w:tc>
          <w:tcPr>
            <w:tcW w:w="599" w:type="pct"/>
            <w:tcBorders>
              <w:top w:val="nil"/>
              <w:left w:val="nil"/>
              <w:bottom w:val="single" w:sz="4" w:space="0" w:color="000000"/>
              <w:right w:val="single" w:sz="4" w:space="0" w:color="000000"/>
            </w:tcBorders>
            <w:shd w:val="clear" w:color="auto" w:fill="auto"/>
            <w:vAlign w:val="center"/>
            <w:hideMark/>
          </w:tcPr>
          <w:p w14:paraId="1221FE3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134.000</w:t>
            </w:r>
          </w:p>
        </w:tc>
        <w:tc>
          <w:tcPr>
            <w:tcW w:w="620" w:type="pct"/>
            <w:tcBorders>
              <w:top w:val="nil"/>
              <w:left w:val="nil"/>
              <w:bottom w:val="single" w:sz="4" w:space="0" w:color="000000"/>
              <w:right w:val="single" w:sz="4" w:space="0" w:color="000000"/>
            </w:tcBorders>
            <w:shd w:val="clear" w:color="auto" w:fill="auto"/>
            <w:vAlign w:val="center"/>
            <w:hideMark/>
          </w:tcPr>
          <w:p w14:paraId="3D21BC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133.934</w:t>
            </w:r>
          </w:p>
        </w:tc>
        <w:tc>
          <w:tcPr>
            <w:tcW w:w="695" w:type="pct"/>
            <w:tcBorders>
              <w:top w:val="nil"/>
              <w:left w:val="nil"/>
              <w:bottom w:val="single" w:sz="4" w:space="0" w:color="000000"/>
              <w:right w:val="single" w:sz="4" w:space="0" w:color="000000"/>
            </w:tcBorders>
            <w:shd w:val="clear" w:color="auto" w:fill="auto"/>
            <w:vAlign w:val="center"/>
            <w:hideMark/>
          </w:tcPr>
          <w:p w14:paraId="52380A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0,066</w:t>
            </w:r>
          </w:p>
        </w:tc>
        <w:tc>
          <w:tcPr>
            <w:tcW w:w="470" w:type="pct"/>
            <w:tcBorders>
              <w:top w:val="nil"/>
              <w:left w:val="nil"/>
              <w:bottom w:val="single" w:sz="4" w:space="0" w:color="000000"/>
              <w:right w:val="single" w:sz="4" w:space="0" w:color="000000"/>
            </w:tcBorders>
            <w:shd w:val="clear" w:color="auto" w:fill="auto"/>
            <w:vAlign w:val="center"/>
            <w:hideMark/>
          </w:tcPr>
          <w:p w14:paraId="4AEB36D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CA2BAE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133.930</w:t>
            </w:r>
          </w:p>
        </w:tc>
        <w:tc>
          <w:tcPr>
            <w:tcW w:w="351" w:type="pct"/>
            <w:tcBorders>
              <w:top w:val="nil"/>
              <w:left w:val="nil"/>
              <w:bottom w:val="single" w:sz="4" w:space="0" w:color="000000"/>
              <w:right w:val="single" w:sz="4" w:space="0" w:color="000000"/>
            </w:tcBorders>
            <w:shd w:val="clear" w:color="auto" w:fill="auto"/>
            <w:vAlign w:val="center"/>
            <w:hideMark/>
          </w:tcPr>
          <w:p w14:paraId="49EA0F7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6747DF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282444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A8250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133.364</w:t>
            </w:r>
          </w:p>
        </w:tc>
        <w:tc>
          <w:tcPr>
            <w:tcW w:w="406" w:type="pct"/>
            <w:tcBorders>
              <w:top w:val="nil"/>
              <w:left w:val="nil"/>
              <w:bottom w:val="single" w:sz="4" w:space="0" w:color="000000"/>
              <w:right w:val="single" w:sz="4" w:space="0" w:color="000000"/>
            </w:tcBorders>
            <w:shd w:val="clear" w:color="auto" w:fill="auto"/>
            <w:vAlign w:val="center"/>
            <w:hideMark/>
          </w:tcPr>
          <w:p w14:paraId="745CEFF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C6F5D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w:t>
            </w:r>
          </w:p>
        </w:tc>
        <w:tc>
          <w:tcPr>
            <w:tcW w:w="599" w:type="pct"/>
            <w:tcBorders>
              <w:top w:val="nil"/>
              <w:left w:val="nil"/>
              <w:bottom w:val="single" w:sz="4" w:space="0" w:color="000000"/>
              <w:right w:val="single" w:sz="4" w:space="0" w:color="000000"/>
            </w:tcBorders>
            <w:shd w:val="clear" w:color="auto" w:fill="auto"/>
            <w:vAlign w:val="center"/>
            <w:hideMark/>
          </w:tcPr>
          <w:p w14:paraId="476E77C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133.434</w:t>
            </w:r>
          </w:p>
        </w:tc>
        <w:tc>
          <w:tcPr>
            <w:tcW w:w="620" w:type="pct"/>
            <w:tcBorders>
              <w:top w:val="nil"/>
              <w:left w:val="nil"/>
              <w:bottom w:val="single" w:sz="4" w:space="0" w:color="000000"/>
              <w:right w:val="single" w:sz="4" w:space="0" w:color="000000"/>
            </w:tcBorders>
            <w:shd w:val="clear" w:color="auto" w:fill="auto"/>
            <w:vAlign w:val="center"/>
            <w:hideMark/>
          </w:tcPr>
          <w:p w14:paraId="73F62C9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133.434</w:t>
            </w:r>
          </w:p>
        </w:tc>
        <w:tc>
          <w:tcPr>
            <w:tcW w:w="695" w:type="pct"/>
            <w:tcBorders>
              <w:top w:val="nil"/>
              <w:left w:val="nil"/>
              <w:bottom w:val="single" w:sz="4" w:space="0" w:color="000000"/>
              <w:right w:val="single" w:sz="4" w:space="0" w:color="000000"/>
            </w:tcBorders>
            <w:shd w:val="clear" w:color="auto" w:fill="auto"/>
            <w:vAlign w:val="center"/>
            <w:hideMark/>
          </w:tcPr>
          <w:p w14:paraId="46197D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w:t>
            </w:r>
          </w:p>
        </w:tc>
        <w:tc>
          <w:tcPr>
            <w:tcW w:w="470" w:type="pct"/>
            <w:tcBorders>
              <w:top w:val="nil"/>
              <w:left w:val="nil"/>
              <w:bottom w:val="single" w:sz="4" w:space="0" w:color="000000"/>
              <w:right w:val="single" w:sz="4" w:space="0" w:color="000000"/>
            </w:tcBorders>
            <w:shd w:val="clear" w:color="auto" w:fill="auto"/>
            <w:vAlign w:val="center"/>
            <w:hideMark/>
          </w:tcPr>
          <w:p w14:paraId="5AE291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0EC9B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133.364</w:t>
            </w:r>
          </w:p>
        </w:tc>
        <w:tc>
          <w:tcPr>
            <w:tcW w:w="351" w:type="pct"/>
            <w:tcBorders>
              <w:top w:val="nil"/>
              <w:left w:val="nil"/>
              <w:bottom w:val="single" w:sz="4" w:space="0" w:color="000000"/>
              <w:right w:val="single" w:sz="4" w:space="0" w:color="000000"/>
            </w:tcBorders>
            <w:shd w:val="clear" w:color="auto" w:fill="auto"/>
            <w:vAlign w:val="center"/>
            <w:hideMark/>
          </w:tcPr>
          <w:p w14:paraId="5006F86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014240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E10E11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8990FD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133.634</w:t>
            </w:r>
          </w:p>
        </w:tc>
        <w:tc>
          <w:tcPr>
            <w:tcW w:w="406" w:type="pct"/>
            <w:tcBorders>
              <w:top w:val="nil"/>
              <w:left w:val="nil"/>
              <w:bottom w:val="single" w:sz="4" w:space="0" w:color="000000"/>
              <w:right w:val="single" w:sz="4" w:space="0" w:color="000000"/>
            </w:tcBorders>
            <w:shd w:val="clear" w:color="auto" w:fill="auto"/>
            <w:vAlign w:val="center"/>
            <w:hideMark/>
          </w:tcPr>
          <w:p w14:paraId="0300AF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C5B79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2+0,000</w:t>
            </w:r>
          </w:p>
        </w:tc>
        <w:tc>
          <w:tcPr>
            <w:tcW w:w="599" w:type="pct"/>
            <w:tcBorders>
              <w:top w:val="nil"/>
              <w:left w:val="nil"/>
              <w:bottom w:val="single" w:sz="4" w:space="0" w:color="000000"/>
              <w:right w:val="single" w:sz="4" w:space="0" w:color="000000"/>
            </w:tcBorders>
            <w:shd w:val="clear" w:color="auto" w:fill="auto"/>
            <w:vAlign w:val="center"/>
            <w:hideMark/>
          </w:tcPr>
          <w:p w14:paraId="6C6090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133.704</w:t>
            </w:r>
          </w:p>
        </w:tc>
        <w:tc>
          <w:tcPr>
            <w:tcW w:w="620" w:type="pct"/>
            <w:tcBorders>
              <w:top w:val="nil"/>
              <w:left w:val="nil"/>
              <w:bottom w:val="single" w:sz="4" w:space="0" w:color="000000"/>
              <w:right w:val="single" w:sz="4" w:space="0" w:color="000000"/>
            </w:tcBorders>
            <w:shd w:val="clear" w:color="auto" w:fill="auto"/>
            <w:vAlign w:val="center"/>
            <w:hideMark/>
          </w:tcPr>
          <w:p w14:paraId="4F8BB9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133.597</w:t>
            </w:r>
          </w:p>
        </w:tc>
        <w:tc>
          <w:tcPr>
            <w:tcW w:w="695" w:type="pct"/>
            <w:tcBorders>
              <w:top w:val="nil"/>
              <w:left w:val="nil"/>
              <w:bottom w:val="single" w:sz="4" w:space="0" w:color="000000"/>
              <w:right w:val="single" w:sz="4" w:space="0" w:color="000000"/>
            </w:tcBorders>
            <w:shd w:val="clear" w:color="auto" w:fill="auto"/>
            <w:vAlign w:val="center"/>
            <w:hideMark/>
          </w:tcPr>
          <w:p w14:paraId="3E65B3B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0,106</w:t>
            </w:r>
          </w:p>
        </w:tc>
        <w:tc>
          <w:tcPr>
            <w:tcW w:w="470" w:type="pct"/>
            <w:tcBorders>
              <w:top w:val="nil"/>
              <w:left w:val="nil"/>
              <w:bottom w:val="single" w:sz="4" w:space="0" w:color="000000"/>
              <w:right w:val="single" w:sz="4" w:space="0" w:color="000000"/>
            </w:tcBorders>
            <w:shd w:val="clear" w:color="auto" w:fill="auto"/>
            <w:vAlign w:val="center"/>
            <w:hideMark/>
          </w:tcPr>
          <w:p w14:paraId="5EAD47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8A8842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133.634</w:t>
            </w:r>
          </w:p>
        </w:tc>
        <w:tc>
          <w:tcPr>
            <w:tcW w:w="351" w:type="pct"/>
            <w:tcBorders>
              <w:top w:val="nil"/>
              <w:left w:val="nil"/>
              <w:bottom w:val="single" w:sz="4" w:space="0" w:color="000000"/>
              <w:right w:val="single" w:sz="4" w:space="0" w:color="000000"/>
            </w:tcBorders>
            <w:shd w:val="clear" w:color="auto" w:fill="auto"/>
            <w:vAlign w:val="center"/>
            <w:hideMark/>
          </w:tcPr>
          <w:p w14:paraId="33E194B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25C391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FB7D7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AC7764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133.801</w:t>
            </w:r>
          </w:p>
        </w:tc>
        <w:tc>
          <w:tcPr>
            <w:tcW w:w="406" w:type="pct"/>
            <w:tcBorders>
              <w:top w:val="nil"/>
              <w:left w:val="nil"/>
              <w:bottom w:val="single" w:sz="4" w:space="0" w:color="000000"/>
              <w:right w:val="single" w:sz="4" w:space="0" w:color="000000"/>
            </w:tcBorders>
            <w:shd w:val="clear" w:color="auto" w:fill="auto"/>
            <w:vAlign w:val="center"/>
            <w:hideMark/>
          </w:tcPr>
          <w:p w14:paraId="3112395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32EC8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3+0,000</w:t>
            </w:r>
          </w:p>
        </w:tc>
        <w:tc>
          <w:tcPr>
            <w:tcW w:w="599" w:type="pct"/>
            <w:tcBorders>
              <w:top w:val="nil"/>
              <w:left w:val="nil"/>
              <w:bottom w:val="single" w:sz="4" w:space="0" w:color="000000"/>
              <w:right w:val="single" w:sz="4" w:space="0" w:color="000000"/>
            </w:tcBorders>
            <w:shd w:val="clear" w:color="auto" w:fill="auto"/>
            <w:vAlign w:val="center"/>
            <w:hideMark/>
          </w:tcPr>
          <w:p w14:paraId="54DC0B8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133.871</w:t>
            </w:r>
          </w:p>
        </w:tc>
        <w:tc>
          <w:tcPr>
            <w:tcW w:w="620" w:type="pct"/>
            <w:tcBorders>
              <w:top w:val="nil"/>
              <w:left w:val="nil"/>
              <w:bottom w:val="single" w:sz="4" w:space="0" w:color="000000"/>
              <w:right w:val="single" w:sz="4" w:space="0" w:color="000000"/>
            </w:tcBorders>
            <w:shd w:val="clear" w:color="auto" w:fill="auto"/>
            <w:vAlign w:val="center"/>
            <w:hideMark/>
          </w:tcPr>
          <w:p w14:paraId="18B39DC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133.732</w:t>
            </w:r>
          </w:p>
        </w:tc>
        <w:tc>
          <w:tcPr>
            <w:tcW w:w="695" w:type="pct"/>
            <w:tcBorders>
              <w:top w:val="nil"/>
              <w:left w:val="nil"/>
              <w:bottom w:val="single" w:sz="4" w:space="0" w:color="000000"/>
              <w:right w:val="single" w:sz="4" w:space="0" w:color="000000"/>
            </w:tcBorders>
            <w:shd w:val="clear" w:color="auto" w:fill="auto"/>
            <w:vAlign w:val="center"/>
            <w:hideMark/>
          </w:tcPr>
          <w:p w14:paraId="3DB7A8D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0,139</w:t>
            </w:r>
          </w:p>
        </w:tc>
        <w:tc>
          <w:tcPr>
            <w:tcW w:w="470" w:type="pct"/>
            <w:tcBorders>
              <w:top w:val="nil"/>
              <w:left w:val="nil"/>
              <w:bottom w:val="single" w:sz="4" w:space="0" w:color="000000"/>
              <w:right w:val="single" w:sz="4" w:space="0" w:color="000000"/>
            </w:tcBorders>
            <w:shd w:val="clear" w:color="auto" w:fill="auto"/>
            <w:vAlign w:val="center"/>
            <w:hideMark/>
          </w:tcPr>
          <w:p w14:paraId="49D41A2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8FBA4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133.801</w:t>
            </w:r>
          </w:p>
        </w:tc>
        <w:tc>
          <w:tcPr>
            <w:tcW w:w="351" w:type="pct"/>
            <w:tcBorders>
              <w:top w:val="nil"/>
              <w:left w:val="nil"/>
              <w:bottom w:val="single" w:sz="4" w:space="0" w:color="000000"/>
              <w:right w:val="single" w:sz="4" w:space="0" w:color="000000"/>
            </w:tcBorders>
            <w:shd w:val="clear" w:color="auto" w:fill="auto"/>
            <w:vAlign w:val="center"/>
            <w:hideMark/>
          </w:tcPr>
          <w:p w14:paraId="18D36F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3CF2452"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706B5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76E6F7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133.968</w:t>
            </w:r>
          </w:p>
        </w:tc>
        <w:tc>
          <w:tcPr>
            <w:tcW w:w="406" w:type="pct"/>
            <w:tcBorders>
              <w:top w:val="nil"/>
              <w:left w:val="nil"/>
              <w:bottom w:val="single" w:sz="4" w:space="0" w:color="000000"/>
              <w:right w:val="single" w:sz="4" w:space="0" w:color="000000"/>
            </w:tcBorders>
            <w:shd w:val="clear" w:color="auto" w:fill="auto"/>
            <w:vAlign w:val="center"/>
            <w:hideMark/>
          </w:tcPr>
          <w:p w14:paraId="72B6B89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6D35D1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4+0,000</w:t>
            </w:r>
          </w:p>
        </w:tc>
        <w:tc>
          <w:tcPr>
            <w:tcW w:w="599" w:type="pct"/>
            <w:tcBorders>
              <w:top w:val="nil"/>
              <w:left w:val="nil"/>
              <w:bottom w:val="single" w:sz="4" w:space="0" w:color="000000"/>
              <w:right w:val="single" w:sz="4" w:space="0" w:color="000000"/>
            </w:tcBorders>
            <w:shd w:val="clear" w:color="auto" w:fill="auto"/>
            <w:vAlign w:val="center"/>
            <w:hideMark/>
          </w:tcPr>
          <w:p w14:paraId="55A6B05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134.038</w:t>
            </w:r>
          </w:p>
        </w:tc>
        <w:tc>
          <w:tcPr>
            <w:tcW w:w="620" w:type="pct"/>
            <w:tcBorders>
              <w:top w:val="nil"/>
              <w:left w:val="nil"/>
              <w:bottom w:val="single" w:sz="4" w:space="0" w:color="000000"/>
              <w:right w:val="single" w:sz="4" w:space="0" w:color="000000"/>
            </w:tcBorders>
            <w:shd w:val="clear" w:color="auto" w:fill="auto"/>
            <w:vAlign w:val="center"/>
            <w:hideMark/>
          </w:tcPr>
          <w:p w14:paraId="76C7DE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133.924</w:t>
            </w:r>
          </w:p>
        </w:tc>
        <w:tc>
          <w:tcPr>
            <w:tcW w:w="695" w:type="pct"/>
            <w:tcBorders>
              <w:top w:val="nil"/>
              <w:left w:val="nil"/>
              <w:bottom w:val="single" w:sz="4" w:space="0" w:color="000000"/>
              <w:right w:val="single" w:sz="4" w:space="0" w:color="000000"/>
            </w:tcBorders>
            <w:shd w:val="clear" w:color="auto" w:fill="auto"/>
            <w:vAlign w:val="center"/>
            <w:hideMark/>
          </w:tcPr>
          <w:p w14:paraId="6CBF5A4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0,114</w:t>
            </w:r>
          </w:p>
        </w:tc>
        <w:tc>
          <w:tcPr>
            <w:tcW w:w="470" w:type="pct"/>
            <w:tcBorders>
              <w:top w:val="nil"/>
              <w:left w:val="nil"/>
              <w:bottom w:val="single" w:sz="4" w:space="0" w:color="000000"/>
              <w:right w:val="single" w:sz="4" w:space="0" w:color="000000"/>
            </w:tcBorders>
            <w:shd w:val="clear" w:color="auto" w:fill="auto"/>
            <w:vAlign w:val="center"/>
            <w:hideMark/>
          </w:tcPr>
          <w:p w14:paraId="03F804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CDA3BC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133.968</w:t>
            </w:r>
          </w:p>
        </w:tc>
        <w:tc>
          <w:tcPr>
            <w:tcW w:w="351" w:type="pct"/>
            <w:tcBorders>
              <w:top w:val="nil"/>
              <w:left w:val="nil"/>
              <w:bottom w:val="single" w:sz="4" w:space="0" w:color="000000"/>
              <w:right w:val="single" w:sz="4" w:space="0" w:color="000000"/>
            </w:tcBorders>
            <w:shd w:val="clear" w:color="auto" w:fill="auto"/>
            <w:vAlign w:val="center"/>
            <w:hideMark/>
          </w:tcPr>
          <w:p w14:paraId="3B34CD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DDAB37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CB14D9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8FA274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134.135</w:t>
            </w:r>
          </w:p>
        </w:tc>
        <w:tc>
          <w:tcPr>
            <w:tcW w:w="406" w:type="pct"/>
            <w:tcBorders>
              <w:top w:val="nil"/>
              <w:left w:val="nil"/>
              <w:bottom w:val="single" w:sz="4" w:space="0" w:color="000000"/>
              <w:right w:val="single" w:sz="4" w:space="0" w:color="000000"/>
            </w:tcBorders>
            <w:shd w:val="clear" w:color="auto" w:fill="auto"/>
            <w:vAlign w:val="center"/>
            <w:hideMark/>
          </w:tcPr>
          <w:p w14:paraId="5FC149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526C5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5+0,000</w:t>
            </w:r>
          </w:p>
        </w:tc>
        <w:tc>
          <w:tcPr>
            <w:tcW w:w="599" w:type="pct"/>
            <w:tcBorders>
              <w:top w:val="nil"/>
              <w:left w:val="nil"/>
              <w:bottom w:val="single" w:sz="4" w:space="0" w:color="000000"/>
              <w:right w:val="single" w:sz="4" w:space="0" w:color="000000"/>
            </w:tcBorders>
            <w:shd w:val="clear" w:color="auto" w:fill="auto"/>
            <w:vAlign w:val="center"/>
            <w:hideMark/>
          </w:tcPr>
          <w:p w14:paraId="0B61692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134.205</w:t>
            </w:r>
          </w:p>
        </w:tc>
        <w:tc>
          <w:tcPr>
            <w:tcW w:w="620" w:type="pct"/>
            <w:tcBorders>
              <w:top w:val="nil"/>
              <w:left w:val="nil"/>
              <w:bottom w:val="single" w:sz="4" w:space="0" w:color="000000"/>
              <w:right w:val="single" w:sz="4" w:space="0" w:color="000000"/>
            </w:tcBorders>
            <w:shd w:val="clear" w:color="auto" w:fill="auto"/>
            <w:vAlign w:val="center"/>
            <w:hideMark/>
          </w:tcPr>
          <w:p w14:paraId="330B94D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134.149</w:t>
            </w:r>
          </w:p>
        </w:tc>
        <w:tc>
          <w:tcPr>
            <w:tcW w:w="695" w:type="pct"/>
            <w:tcBorders>
              <w:top w:val="nil"/>
              <w:left w:val="nil"/>
              <w:bottom w:val="single" w:sz="4" w:space="0" w:color="000000"/>
              <w:right w:val="single" w:sz="4" w:space="0" w:color="000000"/>
            </w:tcBorders>
            <w:shd w:val="clear" w:color="auto" w:fill="auto"/>
            <w:vAlign w:val="center"/>
            <w:hideMark/>
          </w:tcPr>
          <w:p w14:paraId="5E5A0B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0,056</w:t>
            </w:r>
          </w:p>
        </w:tc>
        <w:tc>
          <w:tcPr>
            <w:tcW w:w="470" w:type="pct"/>
            <w:tcBorders>
              <w:top w:val="nil"/>
              <w:left w:val="nil"/>
              <w:bottom w:val="single" w:sz="4" w:space="0" w:color="000000"/>
              <w:right w:val="single" w:sz="4" w:space="0" w:color="000000"/>
            </w:tcBorders>
            <w:shd w:val="clear" w:color="auto" w:fill="auto"/>
            <w:vAlign w:val="center"/>
            <w:hideMark/>
          </w:tcPr>
          <w:p w14:paraId="3F7B99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3CF5B9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134.135</w:t>
            </w:r>
          </w:p>
        </w:tc>
        <w:tc>
          <w:tcPr>
            <w:tcW w:w="351" w:type="pct"/>
            <w:tcBorders>
              <w:top w:val="nil"/>
              <w:left w:val="nil"/>
              <w:bottom w:val="single" w:sz="4" w:space="0" w:color="000000"/>
              <w:right w:val="single" w:sz="4" w:space="0" w:color="000000"/>
            </w:tcBorders>
            <w:shd w:val="clear" w:color="auto" w:fill="auto"/>
            <w:vAlign w:val="center"/>
            <w:hideMark/>
          </w:tcPr>
          <w:p w14:paraId="44F9CA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4E44D0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A23DF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D30FB7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134.144</w:t>
            </w:r>
          </w:p>
        </w:tc>
        <w:tc>
          <w:tcPr>
            <w:tcW w:w="406" w:type="pct"/>
            <w:tcBorders>
              <w:top w:val="nil"/>
              <w:left w:val="nil"/>
              <w:bottom w:val="single" w:sz="4" w:space="0" w:color="000000"/>
              <w:right w:val="single" w:sz="4" w:space="0" w:color="000000"/>
            </w:tcBorders>
            <w:shd w:val="clear" w:color="auto" w:fill="auto"/>
            <w:vAlign w:val="center"/>
            <w:hideMark/>
          </w:tcPr>
          <w:p w14:paraId="7B2C0D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40338D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6+0,000</w:t>
            </w:r>
          </w:p>
        </w:tc>
        <w:tc>
          <w:tcPr>
            <w:tcW w:w="599" w:type="pct"/>
            <w:tcBorders>
              <w:top w:val="nil"/>
              <w:left w:val="nil"/>
              <w:bottom w:val="single" w:sz="4" w:space="0" w:color="000000"/>
              <w:right w:val="single" w:sz="4" w:space="0" w:color="000000"/>
            </w:tcBorders>
            <w:shd w:val="clear" w:color="auto" w:fill="auto"/>
            <w:vAlign w:val="center"/>
            <w:hideMark/>
          </w:tcPr>
          <w:p w14:paraId="6AA9604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134.214</w:t>
            </w:r>
          </w:p>
        </w:tc>
        <w:tc>
          <w:tcPr>
            <w:tcW w:w="620" w:type="pct"/>
            <w:tcBorders>
              <w:top w:val="nil"/>
              <w:left w:val="nil"/>
              <w:bottom w:val="single" w:sz="4" w:space="0" w:color="000000"/>
              <w:right w:val="single" w:sz="4" w:space="0" w:color="000000"/>
            </w:tcBorders>
            <w:shd w:val="clear" w:color="auto" w:fill="auto"/>
            <w:vAlign w:val="center"/>
            <w:hideMark/>
          </w:tcPr>
          <w:p w14:paraId="7EE0915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134.156</w:t>
            </w:r>
          </w:p>
        </w:tc>
        <w:tc>
          <w:tcPr>
            <w:tcW w:w="695" w:type="pct"/>
            <w:tcBorders>
              <w:top w:val="nil"/>
              <w:left w:val="nil"/>
              <w:bottom w:val="single" w:sz="4" w:space="0" w:color="000000"/>
              <w:right w:val="single" w:sz="4" w:space="0" w:color="000000"/>
            </w:tcBorders>
            <w:shd w:val="clear" w:color="auto" w:fill="auto"/>
            <w:vAlign w:val="center"/>
            <w:hideMark/>
          </w:tcPr>
          <w:p w14:paraId="08356E6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0,058</w:t>
            </w:r>
          </w:p>
        </w:tc>
        <w:tc>
          <w:tcPr>
            <w:tcW w:w="470" w:type="pct"/>
            <w:tcBorders>
              <w:top w:val="nil"/>
              <w:left w:val="nil"/>
              <w:bottom w:val="single" w:sz="4" w:space="0" w:color="000000"/>
              <w:right w:val="single" w:sz="4" w:space="0" w:color="000000"/>
            </w:tcBorders>
            <w:shd w:val="clear" w:color="auto" w:fill="auto"/>
            <w:vAlign w:val="center"/>
            <w:hideMark/>
          </w:tcPr>
          <w:p w14:paraId="04D878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F84306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134.144</w:t>
            </w:r>
          </w:p>
        </w:tc>
        <w:tc>
          <w:tcPr>
            <w:tcW w:w="351" w:type="pct"/>
            <w:tcBorders>
              <w:top w:val="nil"/>
              <w:left w:val="nil"/>
              <w:bottom w:val="single" w:sz="4" w:space="0" w:color="000000"/>
              <w:right w:val="single" w:sz="4" w:space="0" w:color="000000"/>
            </w:tcBorders>
            <w:shd w:val="clear" w:color="auto" w:fill="auto"/>
            <w:vAlign w:val="center"/>
            <w:hideMark/>
          </w:tcPr>
          <w:p w14:paraId="0D4180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5DF29D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56B3EA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E4FB9A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134.037</w:t>
            </w:r>
          </w:p>
        </w:tc>
        <w:tc>
          <w:tcPr>
            <w:tcW w:w="406" w:type="pct"/>
            <w:tcBorders>
              <w:top w:val="nil"/>
              <w:left w:val="nil"/>
              <w:bottom w:val="single" w:sz="4" w:space="0" w:color="000000"/>
              <w:right w:val="single" w:sz="4" w:space="0" w:color="000000"/>
            </w:tcBorders>
            <w:shd w:val="clear" w:color="auto" w:fill="auto"/>
            <w:vAlign w:val="center"/>
            <w:hideMark/>
          </w:tcPr>
          <w:p w14:paraId="33930B5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B27259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7+0,000</w:t>
            </w:r>
          </w:p>
        </w:tc>
        <w:tc>
          <w:tcPr>
            <w:tcW w:w="599" w:type="pct"/>
            <w:tcBorders>
              <w:top w:val="nil"/>
              <w:left w:val="nil"/>
              <w:bottom w:val="single" w:sz="4" w:space="0" w:color="000000"/>
              <w:right w:val="single" w:sz="4" w:space="0" w:color="000000"/>
            </w:tcBorders>
            <w:shd w:val="clear" w:color="auto" w:fill="auto"/>
            <w:vAlign w:val="center"/>
            <w:hideMark/>
          </w:tcPr>
          <w:p w14:paraId="17D98D3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134.107</w:t>
            </w:r>
          </w:p>
        </w:tc>
        <w:tc>
          <w:tcPr>
            <w:tcW w:w="620" w:type="pct"/>
            <w:tcBorders>
              <w:top w:val="nil"/>
              <w:left w:val="nil"/>
              <w:bottom w:val="single" w:sz="4" w:space="0" w:color="000000"/>
              <w:right w:val="single" w:sz="4" w:space="0" w:color="000000"/>
            </w:tcBorders>
            <w:shd w:val="clear" w:color="auto" w:fill="auto"/>
            <w:vAlign w:val="center"/>
            <w:hideMark/>
          </w:tcPr>
          <w:p w14:paraId="100B20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133.916</w:t>
            </w:r>
          </w:p>
        </w:tc>
        <w:tc>
          <w:tcPr>
            <w:tcW w:w="695" w:type="pct"/>
            <w:tcBorders>
              <w:top w:val="nil"/>
              <w:left w:val="nil"/>
              <w:bottom w:val="single" w:sz="4" w:space="0" w:color="000000"/>
              <w:right w:val="single" w:sz="4" w:space="0" w:color="000000"/>
            </w:tcBorders>
            <w:shd w:val="clear" w:color="auto" w:fill="auto"/>
            <w:vAlign w:val="center"/>
            <w:hideMark/>
          </w:tcPr>
          <w:p w14:paraId="15E76D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0,191</w:t>
            </w:r>
          </w:p>
        </w:tc>
        <w:tc>
          <w:tcPr>
            <w:tcW w:w="470" w:type="pct"/>
            <w:tcBorders>
              <w:top w:val="nil"/>
              <w:left w:val="nil"/>
              <w:bottom w:val="single" w:sz="4" w:space="0" w:color="000000"/>
              <w:right w:val="single" w:sz="4" w:space="0" w:color="000000"/>
            </w:tcBorders>
            <w:shd w:val="clear" w:color="auto" w:fill="auto"/>
            <w:vAlign w:val="center"/>
            <w:hideMark/>
          </w:tcPr>
          <w:p w14:paraId="6A60D66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00D7C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134.037</w:t>
            </w:r>
          </w:p>
        </w:tc>
        <w:tc>
          <w:tcPr>
            <w:tcW w:w="351" w:type="pct"/>
            <w:tcBorders>
              <w:top w:val="nil"/>
              <w:left w:val="nil"/>
              <w:bottom w:val="single" w:sz="4" w:space="0" w:color="000000"/>
              <w:right w:val="single" w:sz="4" w:space="0" w:color="000000"/>
            </w:tcBorders>
            <w:shd w:val="clear" w:color="auto" w:fill="auto"/>
            <w:vAlign w:val="center"/>
            <w:hideMark/>
          </w:tcPr>
          <w:p w14:paraId="40764FC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072B0E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D55A8F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A4040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133.931</w:t>
            </w:r>
          </w:p>
        </w:tc>
        <w:tc>
          <w:tcPr>
            <w:tcW w:w="406" w:type="pct"/>
            <w:tcBorders>
              <w:top w:val="nil"/>
              <w:left w:val="nil"/>
              <w:bottom w:val="single" w:sz="4" w:space="0" w:color="000000"/>
              <w:right w:val="single" w:sz="4" w:space="0" w:color="000000"/>
            </w:tcBorders>
            <w:shd w:val="clear" w:color="auto" w:fill="auto"/>
            <w:vAlign w:val="center"/>
            <w:hideMark/>
          </w:tcPr>
          <w:p w14:paraId="1DEFE7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78180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8+0,000</w:t>
            </w:r>
          </w:p>
        </w:tc>
        <w:tc>
          <w:tcPr>
            <w:tcW w:w="599" w:type="pct"/>
            <w:tcBorders>
              <w:top w:val="nil"/>
              <w:left w:val="nil"/>
              <w:bottom w:val="single" w:sz="4" w:space="0" w:color="000000"/>
              <w:right w:val="single" w:sz="4" w:space="0" w:color="000000"/>
            </w:tcBorders>
            <w:shd w:val="clear" w:color="auto" w:fill="auto"/>
            <w:vAlign w:val="center"/>
            <w:hideMark/>
          </w:tcPr>
          <w:p w14:paraId="5E1C2D0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134.001</w:t>
            </w:r>
          </w:p>
        </w:tc>
        <w:tc>
          <w:tcPr>
            <w:tcW w:w="620" w:type="pct"/>
            <w:tcBorders>
              <w:top w:val="nil"/>
              <w:left w:val="nil"/>
              <w:bottom w:val="single" w:sz="4" w:space="0" w:color="000000"/>
              <w:right w:val="single" w:sz="4" w:space="0" w:color="000000"/>
            </w:tcBorders>
            <w:shd w:val="clear" w:color="auto" w:fill="auto"/>
            <w:vAlign w:val="center"/>
            <w:hideMark/>
          </w:tcPr>
          <w:p w14:paraId="79F744B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133.900</w:t>
            </w:r>
          </w:p>
        </w:tc>
        <w:tc>
          <w:tcPr>
            <w:tcW w:w="695" w:type="pct"/>
            <w:tcBorders>
              <w:top w:val="nil"/>
              <w:left w:val="nil"/>
              <w:bottom w:val="single" w:sz="4" w:space="0" w:color="000000"/>
              <w:right w:val="single" w:sz="4" w:space="0" w:color="000000"/>
            </w:tcBorders>
            <w:shd w:val="clear" w:color="auto" w:fill="auto"/>
            <w:vAlign w:val="center"/>
            <w:hideMark/>
          </w:tcPr>
          <w:p w14:paraId="1E1534D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w:t>
            </w:r>
          </w:p>
        </w:tc>
        <w:tc>
          <w:tcPr>
            <w:tcW w:w="470" w:type="pct"/>
            <w:tcBorders>
              <w:top w:val="nil"/>
              <w:left w:val="nil"/>
              <w:bottom w:val="single" w:sz="4" w:space="0" w:color="000000"/>
              <w:right w:val="single" w:sz="4" w:space="0" w:color="000000"/>
            </w:tcBorders>
            <w:shd w:val="clear" w:color="auto" w:fill="auto"/>
            <w:vAlign w:val="center"/>
            <w:hideMark/>
          </w:tcPr>
          <w:p w14:paraId="2E9A0E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72FF22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133.931</w:t>
            </w:r>
          </w:p>
        </w:tc>
        <w:tc>
          <w:tcPr>
            <w:tcW w:w="351" w:type="pct"/>
            <w:tcBorders>
              <w:top w:val="nil"/>
              <w:left w:val="nil"/>
              <w:bottom w:val="single" w:sz="4" w:space="0" w:color="000000"/>
              <w:right w:val="single" w:sz="4" w:space="0" w:color="000000"/>
            </w:tcBorders>
            <w:shd w:val="clear" w:color="auto" w:fill="auto"/>
            <w:vAlign w:val="center"/>
            <w:hideMark/>
          </w:tcPr>
          <w:p w14:paraId="3568CC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973CE2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AF8EB8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A70659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133.952</w:t>
            </w:r>
          </w:p>
        </w:tc>
        <w:tc>
          <w:tcPr>
            <w:tcW w:w="406" w:type="pct"/>
            <w:tcBorders>
              <w:top w:val="nil"/>
              <w:left w:val="nil"/>
              <w:bottom w:val="single" w:sz="4" w:space="0" w:color="000000"/>
              <w:right w:val="single" w:sz="4" w:space="0" w:color="000000"/>
            </w:tcBorders>
            <w:shd w:val="clear" w:color="auto" w:fill="auto"/>
            <w:vAlign w:val="center"/>
            <w:hideMark/>
          </w:tcPr>
          <w:p w14:paraId="24F56F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6C262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9+0,000</w:t>
            </w:r>
          </w:p>
        </w:tc>
        <w:tc>
          <w:tcPr>
            <w:tcW w:w="599" w:type="pct"/>
            <w:tcBorders>
              <w:top w:val="nil"/>
              <w:left w:val="nil"/>
              <w:bottom w:val="single" w:sz="4" w:space="0" w:color="000000"/>
              <w:right w:val="single" w:sz="4" w:space="0" w:color="000000"/>
            </w:tcBorders>
            <w:shd w:val="clear" w:color="auto" w:fill="auto"/>
            <w:vAlign w:val="center"/>
            <w:hideMark/>
          </w:tcPr>
          <w:p w14:paraId="1A3E38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134.022</w:t>
            </w:r>
          </w:p>
        </w:tc>
        <w:tc>
          <w:tcPr>
            <w:tcW w:w="620" w:type="pct"/>
            <w:tcBorders>
              <w:top w:val="nil"/>
              <w:left w:val="nil"/>
              <w:bottom w:val="single" w:sz="4" w:space="0" w:color="000000"/>
              <w:right w:val="single" w:sz="4" w:space="0" w:color="000000"/>
            </w:tcBorders>
            <w:shd w:val="clear" w:color="auto" w:fill="auto"/>
            <w:vAlign w:val="center"/>
            <w:hideMark/>
          </w:tcPr>
          <w:p w14:paraId="600228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134.117</w:t>
            </w:r>
          </w:p>
        </w:tc>
        <w:tc>
          <w:tcPr>
            <w:tcW w:w="695" w:type="pct"/>
            <w:tcBorders>
              <w:top w:val="nil"/>
              <w:left w:val="nil"/>
              <w:bottom w:val="single" w:sz="4" w:space="0" w:color="000000"/>
              <w:right w:val="single" w:sz="4" w:space="0" w:color="000000"/>
            </w:tcBorders>
            <w:shd w:val="clear" w:color="auto" w:fill="auto"/>
            <w:vAlign w:val="center"/>
            <w:hideMark/>
          </w:tcPr>
          <w:p w14:paraId="4DE429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-0,095</w:t>
            </w:r>
          </w:p>
        </w:tc>
        <w:tc>
          <w:tcPr>
            <w:tcW w:w="470" w:type="pct"/>
            <w:tcBorders>
              <w:top w:val="nil"/>
              <w:left w:val="nil"/>
              <w:bottom w:val="single" w:sz="4" w:space="0" w:color="000000"/>
              <w:right w:val="single" w:sz="4" w:space="0" w:color="000000"/>
            </w:tcBorders>
            <w:shd w:val="clear" w:color="auto" w:fill="auto"/>
            <w:vAlign w:val="center"/>
            <w:hideMark/>
          </w:tcPr>
          <w:p w14:paraId="452B05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1E86B8D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133.952</w:t>
            </w:r>
          </w:p>
        </w:tc>
        <w:tc>
          <w:tcPr>
            <w:tcW w:w="351" w:type="pct"/>
            <w:tcBorders>
              <w:top w:val="nil"/>
              <w:left w:val="nil"/>
              <w:bottom w:val="single" w:sz="4" w:space="0" w:color="000000"/>
              <w:right w:val="single" w:sz="4" w:space="0" w:color="000000"/>
            </w:tcBorders>
            <w:shd w:val="clear" w:color="auto" w:fill="auto"/>
            <w:vAlign w:val="center"/>
            <w:hideMark/>
          </w:tcPr>
          <w:p w14:paraId="316DB98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5C3EBF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AB7B08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3FB7A5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133.974</w:t>
            </w:r>
          </w:p>
        </w:tc>
        <w:tc>
          <w:tcPr>
            <w:tcW w:w="406" w:type="pct"/>
            <w:tcBorders>
              <w:top w:val="nil"/>
              <w:left w:val="nil"/>
              <w:bottom w:val="single" w:sz="4" w:space="0" w:color="000000"/>
              <w:right w:val="single" w:sz="4" w:space="0" w:color="000000"/>
            </w:tcBorders>
            <w:shd w:val="clear" w:color="auto" w:fill="auto"/>
            <w:vAlign w:val="center"/>
            <w:hideMark/>
          </w:tcPr>
          <w:p w14:paraId="619132E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A5A6C7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10+0,000</w:t>
            </w:r>
          </w:p>
        </w:tc>
        <w:tc>
          <w:tcPr>
            <w:tcW w:w="599" w:type="pct"/>
            <w:tcBorders>
              <w:top w:val="nil"/>
              <w:left w:val="nil"/>
              <w:bottom w:val="single" w:sz="4" w:space="0" w:color="000000"/>
              <w:right w:val="single" w:sz="4" w:space="0" w:color="000000"/>
            </w:tcBorders>
            <w:shd w:val="clear" w:color="auto" w:fill="auto"/>
            <w:vAlign w:val="center"/>
            <w:hideMark/>
          </w:tcPr>
          <w:p w14:paraId="1A009D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134.044</w:t>
            </w:r>
          </w:p>
        </w:tc>
        <w:tc>
          <w:tcPr>
            <w:tcW w:w="620" w:type="pct"/>
            <w:tcBorders>
              <w:top w:val="nil"/>
              <w:left w:val="nil"/>
              <w:bottom w:val="single" w:sz="4" w:space="0" w:color="000000"/>
              <w:right w:val="single" w:sz="4" w:space="0" w:color="000000"/>
            </w:tcBorders>
            <w:shd w:val="clear" w:color="auto" w:fill="auto"/>
            <w:vAlign w:val="center"/>
            <w:hideMark/>
          </w:tcPr>
          <w:p w14:paraId="2497AFE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134.015</w:t>
            </w:r>
          </w:p>
        </w:tc>
        <w:tc>
          <w:tcPr>
            <w:tcW w:w="695" w:type="pct"/>
            <w:tcBorders>
              <w:top w:val="nil"/>
              <w:left w:val="nil"/>
              <w:bottom w:val="single" w:sz="4" w:space="0" w:color="000000"/>
              <w:right w:val="single" w:sz="4" w:space="0" w:color="000000"/>
            </w:tcBorders>
            <w:shd w:val="clear" w:color="auto" w:fill="auto"/>
            <w:vAlign w:val="center"/>
            <w:hideMark/>
          </w:tcPr>
          <w:p w14:paraId="6A4534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0,029</w:t>
            </w:r>
          </w:p>
        </w:tc>
        <w:tc>
          <w:tcPr>
            <w:tcW w:w="470" w:type="pct"/>
            <w:tcBorders>
              <w:top w:val="nil"/>
              <w:left w:val="nil"/>
              <w:bottom w:val="single" w:sz="4" w:space="0" w:color="000000"/>
              <w:right w:val="single" w:sz="4" w:space="0" w:color="000000"/>
            </w:tcBorders>
            <w:shd w:val="clear" w:color="auto" w:fill="auto"/>
            <w:vAlign w:val="center"/>
            <w:hideMark/>
          </w:tcPr>
          <w:p w14:paraId="7BF144B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1E65B2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133.974</w:t>
            </w:r>
          </w:p>
        </w:tc>
        <w:tc>
          <w:tcPr>
            <w:tcW w:w="351" w:type="pct"/>
            <w:tcBorders>
              <w:top w:val="nil"/>
              <w:left w:val="nil"/>
              <w:bottom w:val="single" w:sz="4" w:space="0" w:color="000000"/>
              <w:right w:val="single" w:sz="4" w:space="0" w:color="000000"/>
            </w:tcBorders>
            <w:shd w:val="clear" w:color="auto" w:fill="auto"/>
            <w:vAlign w:val="center"/>
            <w:hideMark/>
          </w:tcPr>
          <w:p w14:paraId="2D42C67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FED008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83F3EE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2D5E54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134.028</w:t>
            </w:r>
          </w:p>
        </w:tc>
        <w:tc>
          <w:tcPr>
            <w:tcW w:w="406" w:type="pct"/>
            <w:tcBorders>
              <w:top w:val="nil"/>
              <w:left w:val="nil"/>
              <w:bottom w:val="single" w:sz="4" w:space="0" w:color="000000"/>
              <w:right w:val="single" w:sz="4" w:space="0" w:color="000000"/>
            </w:tcBorders>
            <w:shd w:val="clear" w:color="auto" w:fill="auto"/>
            <w:vAlign w:val="center"/>
            <w:hideMark/>
          </w:tcPr>
          <w:p w14:paraId="16E17D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395AFB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11+0,000</w:t>
            </w:r>
          </w:p>
        </w:tc>
        <w:tc>
          <w:tcPr>
            <w:tcW w:w="599" w:type="pct"/>
            <w:tcBorders>
              <w:top w:val="nil"/>
              <w:left w:val="nil"/>
              <w:bottom w:val="single" w:sz="4" w:space="0" w:color="000000"/>
              <w:right w:val="single" w:sz="4" w:space="0" w:color="000000"/>
            </w:tcBorders>
            <w:shd w:val="clear" w:color="auto" w:fill="auto"/>
            <w:vAlign w:val="center"/>
            <w:hideMark/>
          </w:tcPr>
          <w:p w14:paraId="0083CA2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134.098</w:t>
            </w:r>
          </w:p>
        </w:tc>
        <w:tc>
          <w:tcPr>
            <w:tcW w:w="620" w:type="pct"/>
            <w:tcBorders>
              <w:top w:val="nil"/>
              <w:left w:val="nil"/>
              <w:bottom w:val="single" w:sz="4" w:space="0" w:color="000000"/>
              <w:right w:val="single" w:sz="4" w:space="0" w:color="000000"/>
            </w:tcBorders>
            <w:shd w:val="clear" w:color="auto" w:fill="auto"/>
            <w:vAlign w:val="center"/>
            <w:hideMark/>
          </w:tcPr>
          <w:p w14:paraId="5AEE90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134.037</w:t>
            </w:r>
          </w:p>
        </w:tc>
        <w:tc>
          <w:tcPr>
            <w:tcW w:w="695" w:type="pct"/>
            <w:tcBorders>
              <w:top w:val="nil"/>
              <w:left w:val="nil"/>
              <w:bottom w:val="single" w:sz="4" w:space="0" w:color="000000"/>
              <w:right w:val="single" w:sz="4" w:space="0" w:color="000000"/>
            </w:tcBorders>
            <w:shd w:val="clear" w:color="auto" w:fill="auto"/>
            <w:vAlign w:val="center"/>
            <w:hideMark/>
          </w:tcPr>
          <w:p w14:paraId="0D3624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0,061</w:t>
            </w:r>
          </w:p>
        </w:tc>
        <w:tc>
          <w:tcPr>
            <w:tcW w:w="470" w:type="pct"/>
            <w:tcBorders>
              <w:top w:val="nil"/>
              <w:left w:val="nil"/>
              <w:bottom w:val="single" w:sz="4" w:space="0" w:color="000000"/>
              <w:right w:val="single" w:sz="4" w:space="0" w:color="000000"/>
            </w:tcBorders>
            <w:shd w:val="clear" w:color="auto" w:fill="auto"/>
            <w:vAlign w:val="center"/>
            <w:hideMark/>
          </w:tcPr>
          <w:p w14:paraId="7130815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CDF68C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134.028</w:t>
            </w:r>
          </w:p>
        </w:tc>
        <w:tc>
          <w:tcPr>
            <w:tcW w:w="351" w:type="pct"/>
            <w:tcBorders>
              <w:top w:val="nil"/>
              <w:left w:val="nil"/>
              <w:bottom w:val="single" w:sz="4" w:space="0" w:color="000000"/>
              <w:right w:val="single" w:sz="4" w:space="0" w:color="000000"/>
            </w:tcBorders>
            <w:shd w:val="clear" w:color="auto" w:fill="auto"/>
            <w:vAlign w:val="center"/>
            <w:hideMark/>
          </w:tcPr>
          <w:p w14:paraId="51C4A4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F7B11F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239B91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B7EB25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134.129</w:t>
            </w:r>
          </w:p>
        </w:tc>
        <w:tc>
          <w:tcPr>
            <w:tcW w:w="406" w:type="pct"/>
            <w:tcBorders>
              <w:top w:val="nil"/>
              <w:left w:val="nil"/>
              <w:bottom w:val="single" w:sz="4" w:space="0" w:color="000000"/>
              <w:right w:val="single" w:sz="4" w:space="0" w:color="000000"/>
            </w:tcBorders>
            <w:shd w:val="clear" w:color="auto" w:fill="auto"/>
            <w:vAlign w:val="center"/>
            <w:hideMark/>
          </w:tcPr>
          <w:p w14:paraId="068CD80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4473F6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12+0,000</w:t>
            </w:r>
          </w:p>
        </w:tc>
        <w:tc>
          <w:tcPr>
            <w:tcW w:w="599" w:type="pct"/>
            <w:tcBorders>
              <w:top w:val="nil"/>
              <w:left w:val="nil"/>
              <w:bottom w:val="single" w:sz="4" w:space="0" w:color="000000"/>
              <w:right w:val="single" w:sz="4" w:space="0" w:color="000000"/>
            </w:tcBorders>
            <w:shd w:val="clear" w:color="auto" w:fill="auto"/>
            <w:vAlign w:val="center"/>
            <w:hideMark/>
          </w:tcPr>
          <w:p w14:paraId="1C5856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134.199</w:t>
            </w:r>
          </w:p>
        </w:tc>
        <w:tc>
          <w:tcPr>
            <w:tcW w:w="620" w:type="pct"/>
            <w:tcBorders>
              <w:top w:val="nil"/>
              <w:left w:val="nil"/>
              <w:bottom w:val="single" w:sz="4" w:space="0" w:color="000000"/>
              <w:right w:val="single" w:sz="4" w:space="0" w:color="000000"/>
            </w:tcBorders>
            <w:shd w:val="clear" w:color="auto" w:fill="auto"/>
            <w:vAlign w:val="center"/>
            <w:hideMark/>
          </w:tcPr>
          <w:p w14:paraId="03FEC89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134.142</w:t>
            </w:r>
          </w:p>
        </w:tc>
        <w:tc>
          <w:tcPr>
            <w:tcW w:w="695" w:type="pct"/>
            <w:tcBorders>
              <w:top w:val="nil"/>
              <w:left w:val="nil"/>
              <w:bottom w:val="single" w:sz="4" w:space="0" w:color="000000"/>
              <w:right w:val="single" w:sz="4" w:space="0" w:color="000000"/>
            </w:tcBorders>
            <w:shd w:val="clear" w:color="auto" w:fill="auto"/>
            <w:vAlign w:val="center"/>
            <w:hideMark/>
          </w:tcPr>
          <w:p w14:paraId="6061BAE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0,057</w:t>
            </w:r>
          </w:p>
        </w:tc>
        <w:tc>
          <w:tcPr>
            <w:tcW w:w="470" w:type="pct"/>
            <w:tcBorders>
              <w:top w:val="nil"/>
              <w:left w:val="nil"/>
              <w:bottom w:val="single" w:sz="4" w:space="0" w:color="000000"/>
              <w:right w:val="single" w:sz="4" w:space="0" w:color="000000"/>
            </w:tcBorders>
            <w:shd w:val="clear" w:color="auto" w:fill="auto"/>
            <w:vAlign w:val="center"/>
            <w:hideMark/>
          </w:tcPr>
          <w:p w14:paraId="204CAB7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385A52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134.129</w:t>
            </w:r>
          </w:p>
        </w:tc>
        <w:tc>
          <w:tcPr>
            <w:tcW w:w="351" w:type="pct"/>
            <w:tcBorders>
              <w:top w:val="nil"/>
              <w:left w:val="nil"/>
              <w:bottom w:val="single" w:sz="4" w:space="0" w:color="000000"/>
              <w:right w:val="single" w:sz="4" w:space="0" w:color="000000"/>
            </w:tcBorders>
            <w:shd w:val="clear" w:color="auto" w:fill="auto"/>
            <w:vAlign w:val="center"/>
            <w:hideMark/>
          </w:tcPr>
          <w:p w14:paraId="7C0B103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C0D264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F6CD2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4CD5357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134.388</w:t>
            </w:r>
          </w:p>
        </w:tc>
        <w:tc>
          <w:tcPr>
            <w:tcW w:w="406" w:type="pct"/>
            <w:tcBorders>
              <w:top w:val="nil"/>
              <w:left w:val="nil"/>
              <w:bottom w:val="single" w:sz="4" w:space="0" w:color="000000"/>
              <w:right w:val="single" w:sz="4" w:space="0" w:color="000000"/>
            </w:tcBorders>
            <w:shd w:val="clear" w:color="auto" w:fill="auto"/>
            <w:vAlign w:val="center"/>
            <w:hideMark/>
          </w:tcPr>
          <w:p w14:paraId="2A703D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EEC28C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13+0,000</w:t>
            </w:r>
          </w:p>
        </w:tc>
        <w:tc>
          <w:tcPr>
            <w:tcW w:w="599" w:type="pct"/>
            <w:tcBorders>
              <w:top w:val="nil"/>
              <w:left w:val="nil"/>
              <w:bottom w:val="single" w:sz="4" w:space="0" w:color="000000"/>
              <w:right w:val="single" w:sz="4" w:space="0" w:color="000000"/>
            </w:tcBorders>
            <w:shd w:val="clear" w:color="auto" w:fill="auto"/>
            <w:vAlign w:val="center"/>
            <w:hideMark/>
          </w:tcPr>
          <w:p w14:paraId="34E565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134.458</w:t>
            </w:r>
          </w:p>
        </w:tc>
        <w:tc>
          <w:tcPr>
            <w:tcW w:w="620" w:type="pct"/>
            <w:tcBorders>
              <w:top w:val="nil"/>
              <w:left w:val="nil"/>
              <w:bottom w:val="single" w:sz="4" w:space="0" w:color="000000"/>
              <w:right w:val="single" w:sz="4" w:space="0" w:color="000000"/>
            </w:tcBorders>
            <w:shd w:val="clear" w:color="auto" w:fill="auto"/>
            <w:vAlign w:val="center"/>
            <w:hideMark/>
          </w:tcPr>
          <w:p w14:paraId="5F82782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134.380</w:t>
            </w:r>
          </w:p>
        </w:tc>
        <w:tc>
          <w:tcPr>
            <w:tcW w:w="695" w:type="pct"/>
            <w:tcBorders>
              <w:top w:val="nil"/>
              <w:left w:val="nil"/>
              <w:bottom w:val="single" w:sz="4" w:space="0" w:color="000000"/>
              <w:right w:val="single" w:sz="4" w:space="0" w:color="000000"/>
            </w:tcBorders>
            <w:shd w:val="clear" w:color="auto" w:fill="auto"/>
            <w:vAlign w:val="center"/>
            <w:hideMark/>
          </w:tcPr>
          <w:p w14:paraId="2B483C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0,078</w:t>
            </w:r>
          </w:p>
        </w:tc>
        <w:tc>
          <w:tcPr>
            <w:tcW w:w="470" w:type="pct"/>
            <w:tcBorders>
              <w:top w:val="nil"/>
              <w:left w:val="nil"/>
              <w:bottom w:val="single" w:sz="4" w:space="0" w:color="000000"/>
              <w:right w:val="single" w:sz="4" w:space="0" w:color="000000"/>
            </w:tcBorders>
            <w:shd w:val="clear" w:color="auto" w:fill="auto"/>
            <w:vAlign w:val="center"/>
            <w:hideMark/>
          </w:tcPr>
          <w:p w14:paraId="0D57D6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DDC297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134.388</w:t>
            </w:r>
          </w:p>
        </w:tc>
        <w:tc>
          <w:tcPr>
            <w:tcW w:w="351" w:type="pct"/>
            <w:tcBorders>
              <w:top w:val="nil"/>
              <w:left w:val="nil"/>
              <w:bottom w:val="single" w:sz="4" w:space="0" w:color="000000"/>
              <w:right w:val="single" w:sz="4" w:space="0" w:color="000000"/>
            </w:tcBorders>
            <w:shd w:val="clear" w:color="auto" w:fill="auto"/>
            <w:vAlign w:val="center"/>
            <w:hideMark/>
          </w:tcPr>
          <w:p w14:paraId="022FBA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53833E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F8236E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6180326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134.725</w:t>
            </w:r>
          </w:p>
        </w:tc>
        <w:tc>
          <w:tcPr>
            <w:tcW w:w="406" w:type="pct"/>
            <w:tcBorders>
              <w:top w:val="nil"/>
              <w:left w:val="nil"/>
              <w:bottom w:val="single" w:sz="4" w:space="0" w:color="000000"/>
              <w:right w:val="single" w:sz="4" w:space="0" w:color="000000"/>
            </w:tcBorders>
            <w:shd w:val="clear" w:color="auto" w:fill="auto"/>
            <w:vAlign w:val="center"/>
            <w:hideMark/>
          </w:tcPr>
          <w:p w14:paraId="0E1B4D8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879E3E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14+0,000</w:t>
            </w:r>
          </w:p>
        </w:tc>
        <w:tc>
          <w:tcPr>
            <w:tcW w:w="599" w:type="pct"/>
            <w:tcBorders>
              <w:top w:val="nil"/>
              <w:left w:val="nil"/>
              <w:bottom w:val="single" w:sz="4" w:space="0" w:color="000000"/>
              <w:right w:val="single" w:sz="4" w:space="0" w:color="000000"/>
            </w:tcBorders>
            <w:shd w:val="clear" w:color="auto" w:fill="auto"/>
            <w:vAlign w:val="center"/>
            <w:hideMark/>
          </w:tcPr>
          <w:p w14:paraId="0729B1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134.795</w:t>
            </w:r>
          </w:p>
        </w:tc>
        <w:tc>
          <w:tcPr>
            <w:tcW w:w="620" w:type="pct"/>
            <w:tcBorders>
              <w:top w:val="nil"/>
              <w:left w:val="nil"/>
              <w:bottom w:val="single" w:sz="4" w:space="0" w:color="000000"/>
              <w:right w:val="single" w:sz="4" w:space="0" w:color="000000"/>
            </w:tcBorders>
            <w:shd w:val="clear" w:color="auto" w:fill="auto"/>
            <w:vAlign w:val="center"/>
            <w:hideMark/>
          </w:tcPr>
          <w:p w14:paraId="657FAA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134.753</w:t>
            </w:r>
          </w:p>
        </w:tc>
        <w:tc>
          <w:tcPr>
            <w:tcW w:w="695" w:type="pct"/>
            <w:tcBorders>
              <w:top w:val="nil"/>
              <w:left w:val="nil"/>
              <w:bottom w:val="single" w:sz="4" w:space="0" w:color="000000"/>
              <w:right w:val="single" w:sz="4" w:space="0" w:color="000000"/>
            </w:tcBorders>
            <w:shd w:val="clear" w:color="auto" w:fill="auto"/>
            <w:vAlign w:val="center"/>
            <w:hideMark/>
          </w:tcPr>
          <w:p w14:paraId="6DBE9F7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0,042</w:t>
            </w:r>
          </w:p>
        </w:tc>
        <w:tc>
          <w:tcPr>
            <w:tcW w:w="470" w:type="pct"/>
            <w:tcBorders>
              <w:top w:val="nil"/>
              <w:left w:val="nil"/>
              <w:bottom w:val="single" w:sz="4" w:space="0" w:color="000000"/>
              <w:right w:val="single" w:sz="4" w:space="0" w:color="000000"/>
            </w:tcBorders>
            <w:shd w:val="clear" w:color="auto" w:fill="auto"/>
            <w:vAlign w:val="center"/>
            <w:hideMark/>
          </w:tcPr>
          <w:p w14:paraId="44F8739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0A766BB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134.725</w:t>
            </w:r>
          </w:p>
        </w:tc>
        <w:tc>
          <w:tcPr>
            <w:tcW w:w="351" w:type="pct"/>
            <w:tcBorders>
              <w:top w:val="nil"/>
              <w:left w:val="nil"/>
              <w:bottom w:val="single" w:sz="4" w:space="0" w:color="000000"/>
              <w:right w:val="single" w:sz="4" w:space="0" w:color="000000"/>
            </w:tcBorders>
            <w:shd w:val="clear" w:color="auto" w:fill="auto"/>
            <w:vAlign w:val="center"/>
            <w:hideMark/>
          </w:tcPr>
          <w:p w14:paraId="7C0E8CB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825F2B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82BD10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73FFB90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135.148</w:t>
            </w:r>
          </w:p>
        </w:tc>
        <w:tc>
          <w:tcPr>
            <w:tcW w:w="406" w:type="pct"/>
            <w:tcBorders>
              <w:top w:val="nil"/>
              <w:left w:val="nil"/>
              <w:bottom w:val="single" w:sz="4" w:space="0" w:color="000000"/>
              <w:right w:val="single" w:sz="4" w:space="0" w:color="000000"/>
            </w:tcBorders>
            <w:shd w:val="clear" w:color="auto" w:fill="auto"/>
            <w:vAlign w:val="center"/>
            <w:hideMark/>
          </w:tcPr>
          <w:p w14:paraId="346A7BE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41FA9C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15+0,000</w:t>
            </w:r>
          </w:p>
        </w:tc>
        <w:tc>
          <w:tcPr>
            <w:tcW w:w="599" w:type="pct"/>
            <w:tcBorders>
              <w:top w:val="nil"/>
              <w:left w:val="nil"/>
              <w:bottom w:val="single" w:sz="4" w:space="0" w:color="000000"/>
              <w:right w:val="single" w:sz="4" w:space="0" w:color="000000"/>
            </w:tcBorders>
            <w:shd w:val="clear" w:color="auto" w:fill="auto"/>
            <w:vAlign w:val="center"/>
            <w:hideMark/>
          </w:tcPr>
          <w:p w14:paraId="7DC109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135.218</w:t>
            </w:r>
          </w:p>
        </w:tc>
        <w:tc>
          <w:tcPr>
            <w:tcW w:w="620" w:type="pct"/>
            <w:tcBorders>
              <w:top w:val="nil"/>
              <w:left w:val="nil"/>
              <w:bottom w:val="single" w:sz="4" w:space="0" w:color="000000"/>
              <w:right w:val="single" w:sz="4" w:space="0" w:color="000000"/>
            </w:tcBorders>
            <w:shd w:val="clear" w:color="auto" w:fill="auto"/>
            <w:vAlign w:val="center"/>
            <w:hideMark/>
          </w:tcPr>
          <w:p w14:paraId="71A443B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135.194</w:t>
            </w:r>
          </w:p>
        </w:tc>
        <w:tc>
          <w:tcPr>
            <w:tcW w:w="695" w:type="pct"/>
            <w:tcBorders>
              <w:top w:val="nil"/>
              <w:left w:val="nil"/>
              <w:bottom w:val="single" w:sz="4" w:space="0" w:color="000000"/>
              <w:right w:val="single" w:sz="4" w:space="0" w:color="000000"/>
            </w:tcBorders>
            <w:shd w:val="clear" w:color="auto" w:fill="auto"/>
            <w:vAlign w:val="center"/>
            <w:hideMark/>
          </w:tcPr>
          <w:p w14:paraId="45C6BA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0,024</w:t>
            </w:r>
          </w:p>
        </w:tc>
        <w:tc>
          <w:tcPr>
            <w:tcW w:w="470" w:type="pct"/>
            <w:tcBorders>
              <w:top w:val="nil"/>
              <w:left w:val="nil"/>
              <w:bottom w:val="single" w:sz="4" w:space="0" w:color="000000"/>
              <w:right w:val="single" w:sz="4" w:space="0" w:color="000000"/>
            </w:tcBorders>
            <w:shd w:val="clear" w:color="auto" w:fill="auto"/>
            <w:vAlign w:val="center"/>
            <w:hideMark/>
          </w:tcPr>
          <w:p w14:paraId="7400715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3.500</w:t>
            </w:r>
          </w:p>
        </w:tc>
        <w:tc>
          <w:tcPr>
            <w:tcW w:w="428" w:type="pct"/>
            <w:tcBorders>
              <w:top w:val="nil"/>
              <w:left w:val="nil"/>
              <w:bottom w:val="single" w:sz="4" w:space="0" w:color="000000"/>
              <w:right w:val="single" w:sz="4" w:space="0" w:color="000000"/>
            </w:tcBorders>
            <w:shd w:val="clear" w:color="auto" w:fill="auto"/>
            <w:vAlign w:val="center"/>
            <w:hideMark/>
          </w:tcPr>
          <w:p w14:paraId="500848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135.148</w:t>
            </w:r>
          </w:p>
        </w:tc>
        <w:tc>
          <w:tcPr>
            <w:tcW w:w="351" w:type="pct"/>
            <w:tcBorders>
              <w:top w:val="nil"/>
              <w:left w:val="nil"/>
              <w:bottom w:val="single" w:sz="4" w:space="0" w:color="000000"/>
              <w:right w:val="single" w:sz="4" w:space="0" w:color="000000"/>
            </w:tcBorders>
            <w:shd w:val="clear" w:color="auto" w:fill="auto"/>
            <w:vAlign w:val="center"/>
            <w:hideMark/>
          </w:tcPr>
          <w:p w14:paraId="68DED88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77617F7" w14:textId="77777777" w:rsidTr="00D7778D">
        <w:trPr>
          <w:trHeight w:val="300"/>
        </w:trPr>
        <w:tc>
          <w:tcPr>
            <w:tcW w:w="470" w:type="pct"/>
            <w:tcBorders>
              <w:top w:val="nil"/>
              <w:left w:val="nil"/>
              <w:bottom w:val="nil"/>
              <w:right w:val="nil"/>
            </w:tcBorders>
            <w:shd w:val="clear" w:color="auto" w:fill="auto"/>
            <w:noWrap/>
            <w:vAlign w:val="center"/>
            <w:hideMark/>
          </w:tcPr>
          <w:p w14:paraId="72DCFC04"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22BD25BC"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4D5D4F93"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0FC28FAD"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360E8816"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66877C39"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76B57470"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2A40F5CF"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1922C943"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668FD89E" w14:textId="77777777" w:rsidR="00D7778D" w:rsidRPr="00D7778D" w:rsidRDefault="00D7778D" w:rsidP="00D7778D">
            <w:pPr>
              <w:jc w:val="center"/>
              <w:rPr>
                <w:lang w:val="pt-BR" w:eastAsia="pt-BR"/>
              </w:rPr>
            </w:pPr>
          </w:p>
        </w:tc>
      </w:tr>
      <w:tr w:rsidR="00D7778D" w:rsidRPr="00D7778D" w14:paraId="4FD42AC1" w14:textId="77777777" w:rsidTr="00D7778D">
        <w:trPr>
          <w:trHeight w:val="300"/>
        </w:trPr>
        <w:tc>
          <w:tcPr>
            <w:tcW w:w="470" w:type="pct"/>
            <w:tcBorders>
              <w:top w:val="nil"/>
              <w:left w:val="nil"/>
              <w:bottom w:val="nil"/>
              <w:right w:val="nil"/>
            </w:tcBorders>
            <w:shd w:val="clear" w:color="auto" w:fill="auto"/>
            <w:noWrap/>
            <w:vAlign w:val="center"/>
            <w:hideMark/>
          </w:tcPr>
          <w:p w14:paraId="48822E27"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45317CB0"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168942B5"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2AD0DA45"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29524B9B"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552B382C"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7616D908"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6590FB12"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05FCC26D"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4CBB7DC1" w14:textId="77777777" w:rsidR="00D7778D" w:rsidRPr="00D7778D" w:rsidRDefault="00D7778D" w:rsidP="00D7778D">
            <w:pPr>
              <w:jc w:val="center"/>
              <w:rPr>
                <w:lang w:val="pt-BR" w:eastAsia="pt-BR"/>
              </w:rPr>
            </w:pPr>
          </w:p>
        </w:tc>
      </w:tr>
      <w:tr w:rsidR="00D7778D" w:rsidRPr="00D7778D" w14:paraId="56BC6493" w14:textId="77777777" w:rsidTr="00D7778D">
        <w:trPr>
          <w:trHeight w:val="464"/>
        </w:trPr>
        <w:tc>
          <w:tcPr>
            <w:tcW w:w="5000" w:type="pct"/>
            <w:gridSpan w:val="10"/>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9791F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 xml:space="preserve"> RUA PROJETADA 03 0+0,000 1+13,260</w:t>
            </w:r>
          </w:p>
        </w:tc>
      </w:tr>
      <w:tr w:rsidR="00D7778D" w:rsidRPr="00D7778D" w14:paraId="70C3B33C" w14:textId="77777777" w:rsidTr="00D7778D">
        <w:trPr>
          <w:trHeight w:val="464"/>
        </w:trPr>
        <w:tc>
          <w:tcPr>
            <w:tcW w:w="5000" w:type="pct"/>
            <w:gridSpan w:val="10"/>
            <w:vMerge/>
            <w:tcBorders>
              <w:top w:val="single" w:sz="4" w:space="0" w:color="auto"/>
              <w:left w:val="single" w:sz="4" w:space="0" w:color="auto"/>
              <w:bottom w:val="single" w:sz="4" w:space="0" w:color="000000"/>
              <w:right w:val="single" w:sz="4" w:space="0" w:color="000000"/>
            </w:tcBorders>
            <w:vAlign w:val="center"/>
            <w:hideMark/>
          </w:tcPr>
          <w:p w14:paraId="146B3B04" w14:textId="77777777" w:rsidR="00D7778D" w:rsidRPr="00D7778D" w:rsidRDefault="00D7778D" w:rsidP="00D7778D">
            <w:pPr>
              <w:rPr>
                <w:rFonts w:ascii="Calibri" w:hAnsi="Calibri" w:cs="Calibri"/>
                <w:color w:val="000000"/>
                <w:lang w:val="pt-BR" w:eastAsia="pt-BR"/>
              </w:rPr>
            </w:pPr>
          </w:p>
        </w:tc>
      </w:tr>
      <w:tr w:rsidR="00D7778D" w:rsidRPr="00D7778D" w14:paraId="49C686E6" w14:textId="77777777" w:rsidTr="00D7778D">
        <w:trPr>
          <w:trHeight w:val="300"/>
        </w:trPr>
        <w:tc>
          <w:tcPr>
            <w:tcW w:w="470" w:type="pct"/>
            <w:tcBorders>
              <w:top w:val="nil"/>
              <w:left w:val="nil"/>
              <w:bottom w:val="nil"/>
              <w:right w:val="nil"/>
            </w:tcBorders>
            <w:shd w:val="clear" w:color="auto" w:fill="auto"/>
            <w:noWrap/>
            <w:vAlign w:val="center"/>
            <w:hideMark/>
          </w:tcPr>
          <w:p w14:paraId="1EBFFA23"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45EBD593"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036D3F79"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1128BAFC"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629A0799"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4A225F4F"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23AF34AA"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138424DE"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4F871A96"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0D13C057" w14:textId="77777777" w:rsidR="00D7778D" w:rsidRPr="00D7778D" w:rsidRDefault="00D7778D" w:rsidP="00D7778D">
            <w:pPr>
              <w:jc w:val="center"/>
              <w:rPr>
                <w:lang w:val="pt-BR" w:eastAsia="pt-BR"/>
              </w:rPr>
            </w:pPr>
          </w:p>
        </w:tc>
      </w:tr>
      <w:tr w:rsidR="00D7778D" w:rsidRPr="00D7778D" w14:paraId="41221542"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1EF5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Esquerdo</w:t>
            </w:r>
          </w:p>
        </w:tc>
        <w:tc>
          <w:tcPr>
            <w:tcW w:w="2448" w:type="pct"/>
            <w:gridSpan w:val="4"/>
            <w:tcBorders>
              <w:top w:val="single" w:sz="4" w:space="0" w:color="000000"/>
              <w:left w:val="nil"/>
              <w:bottom w:val="single" w:sz="4" w:space="0" w:color="000000"/>
              <w:right w:val="nil"/>
            </w:tcBorders>
            <w:shd w:val="clear" w:color="auto" w:fill="auto"/>
            <w:vAlign w:val="center"/>
            <w:hideMark/>
          </w:tcPr>
          <w:p w14:paraId="76B8730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Eixo</w:t>
            </w:r>
          </w:p>
        </w:tc>
        <w:tc>
          <w:tcPr>
            <w:tcW w:w="1248"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D221F9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Direito</w:t>
            </w:r>
          </w:p>
        </w:tc>
      </w:tr>
      <w:tr w:rsidR="00D7778D" w:rsidRPr="00D7778D" w14:paraId="11F399C4"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64A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c>
          <w:tcPr>
            <w:tcW w:w="534"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7A40D6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Estaca</w:t>
            </w:r>
          </w:p>
        </w:tc>
        <w:tc>
          <w:tcPr>
            <w:tcW w:w="599"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7BA3B8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Projeto</w:t>
            </w:r>
          </w:p>
        </w:tc>
        <w:tc>
          <w:tcPr>
            <w:tcW w:w="620"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2E095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Terreno</w:t>
            </w:r>
          </w:p>
        </w:tc>
        <w:tc>
          <w:tcPr>
            <w:tcW w:w="6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0CD4C53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Vermelha</w:t>
            </w:r>
          </w:p>
        </w:tc>
        <w:tc>
          <w:tcPr>
            <w:tcW w:w="1248" w:type="pct"/>
            <w:gridSpan w:val="3"/>
            <w:tcBorders>
              <w:top w:val="single" w:sz="4" w:space="0" w:color="000000"/>
              <w:left w:val="nil"/>
              <w:bottom w:val="single" w:sz="4" w:space="0" w:color="000000"/>
              <w:right w:val="single" w:sz="4" w:space="0" w:color="000000"/>
            </w:tcBorders>
            <w:shd w:val="clear" w:color="auto" w:fill="auto"/>
            <w:vAlign w:val="center"/>
            <w:hideMark/>
          </w:tcPr>
          <w:p w14:paraId="599DB34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r>
      <w:tr w:rsidR="00D7778D" w:rsidRPr="00D7778D" w14:paraId="7E05B86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95EA80E"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4F61EF3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406" w:type="pct"/>
            <w:tcBorders>
              <w:top w:val="nil"/>
              <w:left w:val="nil"/>
              <w:bottom w:val="single" w:sz="4" w:space="0" w:color="000000"/>
              <w:right w:val="single" w:sz="4" w:space="0" w:color="000000"/>
            </w:tcBorders>
            <w:shd w:val="clear" w:color="auto" w:fill="auto"/>
            <w:vAlign w:val="center"/>
            <w:hideMark/>
          </w:tcPr>
          <w:p w14:paraId="7B23BBF1"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c>
          <w:tcPr>
            <w:tcW w:w="534" w:type="pct"/>
            <w:vMerge/>
            <w:tcBorders>
              <w:top w:val="nil"/>
              <w:left w:val="single" w:sz="4" w:space="0" w:color="000000"/>
              <w:bottom w:val="single" w:sz="4" w:space="0" w:color="000000"/>
              <w:right w:val="single" w:sz="4" w:space="0" w:color="000000"/>
            </w:tcBorders>
            <w:vAlign w:val="center"/>
            <w:hideMark/>
          </w:tcPr>
          <w:p w14:paraId="24EE0304" w14:textId="77777777" w:rsidR="00D7778D" w:rsidRPr="00D7778D" w:rsidRDefault="00D7778D" w:rsidP="00D7778D">
            <w:pPr>
              <w:rPr>
                <w:rFonts w:ascii="Calibri" w:hAnsi="Calibri" w:cs="Calibri"/>
                <w:color w:val="000000"/>
                <w:lang w:val="pt-BR" w:eastAsia="pt-BR"/>
              </w:rPr>
            </w:pPr>
          </w:p>
        </w:tc>
        <w:tc>
          <w:tcPr>
            <w:tcW w:w="599" w:type="pct"/>
            <w:vMerge/>
            <w:tcBorders>
              <w:top w:val="nil"/>
              <w:left w:val="single" w:sz="4" w:space="0" w:color="000000"/>
              <w:bottom w:val="single" w:sz="4" w:space="0" w:color="000000"/>
              <w:right w:val="single" w:sz="4" w:space="0" w:color="000000"/>
            </w:tcBorders>
            <w:vAlign w:val="center"/>
            <w:hideMark/>
          </w:tcPr>
          <w:p w14:paraId="59F66AAC" w14:textId="77777777" w:rsidR="00D7778D" w:rsidRPr="00D7778D" w:rsidRDefault="00D7778D" w:rsidP="00D7778D">
            <w:pPr>
              <w:rPr>
                <w:rFonts w:ascii="Calibri" w:hAnsi="Calibri" w:cs="Calibri"/>
                <w:color w:val="000000"/>
                <w:lang w:val="pt-BR" w:eastAsia="pt-BR"/>
              </w:rPr>
            </w:pPr>
          </w:p>
        </w:tc>
        <w:tc>
          <w:tcPr>
            <w:tcW w:w="620" w:type="pct"/>
            <w:vMerge/>
            <w:tcBorders>
              <w:top w:val="nil"/>
              <w:left w:val="single" w:sz="4" w:space="0" w:color="000000"/>
              <w:bottom w:val="single" w:sz="4" w:space="0" w:color="000000"/>
              <w:right w:val="single" w:sz="4" w:space="0" w:color="000000"/>
            </w:tcBorders>
            <w:vAlign w:val="center"/>
            <w:hideMark/>
          </w:tcPr>
          <w:p w14:paraId="5D67277E" w14:textId="77777777" w:rsidR="00D7778D" w:rsidRPr="00D7778D" w:rsidRDefault="00D7778D" w:rsidP="00D7778D">
            <w:pPr>
              <w:rPr>
                <w:rFonts w:ascii="Calibri" w:hAnsi="Calibri" w:cs="Calibri"/>
                <w:color w:val="000000"/>
                <w:lang w:val="pt-BR" w:eastAsia="pt-BR"/>
              </w:rPr>
            </w:pPr>
          </w:p>
        </w:tc>
        <w:tc>
          <w:tcPr>
            <w:tcW w:w="695" w:type="pct"/>
            <w:vMerge/>
            <w:tcBorders>
              <w:top w:val="nil"/>
              <w:left w:val="single" w:sz="4" w:space="0" w:color="000000"/>
              <w:bottom w:val="single" w:sz="4" w:space="0" w:color="000000"/>
              <w:right w:val="single" w:sz="4" w:space="0" w:color="000000"/>
            </w:tcBorders>
            <w:vAlign w:val="center"/>
            <w:hideMark/>
          </w:tcPr>
          <w:p w14:paraId="5962F2E6" w14:textId="77777777" w:rsidR="00D7778D" w:rsidRPr="00D7778D" w:rsidRDefault="00D7778D" w:rsidP="00D7778D">
            <w:pPr>
              <w:rPr>
                <w:rFonts w:ascii="Calibri" w:hAnsi="Calibri" w:cs="Calibri"/>
                <w:color w:val="000000"/>
                <w:lang w:val="pt-BR" w:eastAsia="pt-BR"/>
              </w:rPr>
            </w:pPr>
          </w:p>
        </w:tc>
        <w:tc>
          <w:tcPr>
            <w:tcW w:w="470" w:type="pct"/>
            <w:tcBorders>
              <w:top w:val="nil"/>
              <w:left w:val="nil"/>
              <w:bottom w:val="single" w:sz="4" w:space="0" w:color="000000"/>
              <w:right w:val="single" w:sz="4" w:space="0" w:color="000000"/>
            </w:tcBorders>
            <w:shd w:val="clear" w:color="auto" w:fill="auto"/>
            <w:vAlign w:val="center"/>
            <w:hideMark/>
          </w:tcPr>
          <w:p w14:paraId="440D517F"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4DFC5D3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351" w:type="pct"/>
            <w:tcBorders>
              <w:top w:val="nil"/>
              <w:left w:val="nil"/>
              <w:bottom w:val="single" w:sz="4" w:space="0" w:color="000000"/>
              <w:right w:val="single" w:sz="4" w:space="0" w:color="000000"/>
            </w:tcBorders>
            <w:shd w:val="clear" w:color="auto" w:fill="auto"/>
            <w:vAlign w:val="center"/>
            <w:hideMark/>
          </w:tcPr>
          <w:p w14:paraId="6590C5EB"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r>
      <w:tr w:rsidR="00D7778D" w:rsidRPr="00D7778D" w14:paraId="3CA5917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C7F9D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w:t>
            </w:r>
          </w:p>
        </w:tc>
        <w:tc>
          <w:tcPr>
            <w:tcW w:w="428" w:type="pct"/>
            <w:tcBorders>
              <w:top w:val="nil"/>
              <w:left w:val="nil"/>
              <w:bottom w:val="single" w:sz="4" w:space="0" w:color="000000"/>
              <w:right w:val="single" w:sz="4" w:space="0" w:color="000000"/>
            </w:tcBorders>
            <w:shd w:val="clear" w:color="auto" w:fill="auto"/>
            <w:vAlign w:val="center"/>
            <w:hideMark/>
          </w:tcPr>
          <w:p w14:paraId="06B737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136.728</w:t>
            </w:r>
          </w:p>
        </w:tc>
        <w:tc>
          <w:tcPr>
            <w:tcW w:w="406" w:type="pct"/>
            <w:tcBorders>
              <w:top w:val="nil"/>
              <w:left w:val="nil"/>
              <w:bottom w:val="single" w:sz="4" w:space="0" w:color="000000"/>
              <w:right w:val="single" w:sz="4" w:space="0" w:color="000000"/>
            </w:tcBorders>
            <w:shd w:val="clear" w:color="auto" w:fill="auto"/>
            <w:vAlign w:val="center"/>
            <w:hideMark/>
          </w:tcPr>
          <w:p w14:paraId="3DC8126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F774FC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0+0,000</w:t>
            </w:r>
          </w:p>
        </w:tc>
        <w:tc>
          <w:tcPr>
            <w:tcW w:w="599" w:type="pct"/>
            <w:tcBorders>
              <w:top w:val="nil"/>
              <w:left w:val="nil"/>
              <w:bottom w:val="single" w:sz="4" w:space="0" w:color="000000"/>
              <w:right w:val="single" w:sz="4" w:space="0" w:color="000000"/>
            </w:tcBorders>
            <w:shd w:val="clear" w:color="auto" w:fill="auto"/>
            <w:vAlign w:val="center"/>
            <w:hideMark/>
          </w:tcPr>
          <w:p w14:paraId="5F3CC5B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136.728</w:t>
            </w:r>
          </w:p>
        </w:tc>
        <w:tc>
          <w:tcPr>
            <w:tcW w:w="620" w:type="pct"/>
            <w:tcBorders>
              <w:top w:val="nil"/>
              <w:left w:val="nil"/>
              <w:bottom w:val="single" w:sz="4" w:space="0" w:color="000000"/>
              <w:right w:val="single" w:sz="4" w:space="0" w:color="000000"/>
            </w:tcBorders>
            <w:shd w:val="clear" w:color="auto" w:fill="auto"/>
            <w:vAlign w:val="center"/>
            <w:hideMark/>
          </w:tcPr>
          <w:p w14:paraId="39799BF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136.703</w:t>
            </w:r>
          </w:p>
        </w:tc>
        <w:tc>
          <w:tcPr>
            <w:tcW w:w="695" w:type="pct"/>
            <w:tcBorders>
              <w:top w:val="nil"/>
              <w:left w:val="nil"/>
              <w:bottom w:val="single" w:sz="4" w:space="0" w:color="000000"/>
              <w:right w:val="single" w:sz="4" w:space="0" w:color="000000"/>
            </w:tcBorders>
            <w:shd w:val="clear" w:color="auto" w:fill="auto"/>
            <w:vAlign w:val="center"/>
            <w:hideMark/>
          </w:tcPr>
          <w:p w14:paraId="09619CE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0,025</w:t>
            </w:r>
          </w:p>
        </w:tc>
        <w:tc>
          <w:tcPr>
            <w:tcW w:w="470" w:type="pct"/>
            <w:tcBorders>
              <w:top w:val="nil"/>
              <w:left w:val="nil"/>
              <w:bottom w:val="single" w:sz="4" w:space="0" w:color="000000"/>
              <w:right w:val="single" w:sz="4" w:space="0" w:color="000000"/>
            </w:tcBorders>
            <w:shd w:val="clear" w:color="auto" w:fill="auto"/>
            <w:vAlign w:val="center"/>
            <w:hideMark/>
          </w:tcPr>
          <w:p w14:paraId="00CC8C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w:t>
            </w:r>
          </w:p>
        </w:tc>
        <w:tc>
          <w:tcPr>
            <w:tcW w:w="428" w:type="pct"/>
            <w:tcBorders>
              <w:top w:val="nil"/>
              <w:left w:val="nil"/>
              <w:bottom w:val="single" w:sz="4" w:space="0" w:color="000000"/>
              <w:right w:val="single" w:sz="4" w:space="0" w:color="000000"/>
            </w:tcBorders>
            <w:shd w:val="clear" w:color="auto" w:fill="auto"/>
            <w:vAlign w:val="center"/>
            <w:hideMark/>
          </w:tcPr>
          <w:p w14:paraId="42445F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136.728</w:t>
            </w:r>
          </w:p>
        </w:tc>
        <w:tc>
          <w:tcPr>
            <w:tcW w:w="351" w:type="pct"/>
            <w:tcBorders>
              <w:top w:val="nil"/>
              <w:left w:val="nil"/>
              <w:bottom w:val="single" w:sz="4" w:space="0" w:color="000000"/>
              <w:right w:val="single" w:sz="4" w:space="0" w:color="000000"/>
            </w:tcBorders>
            <w:shd w:val="clear" w:color="auto" w:fill="auto"/>
            <w:vAlign w:val="center"/>
            <w:hideMark/>
          </w:tcPr>
          <w:p w14:paraId="5414CA6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A9714D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6CB01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w:t>
            </w:r>
          </w:p>
        </w:tc>
        <w:tc>
          <w:tcPr>
            <w:tcW w:w="428" w:type="pct"/>
            <w:tcBorders>
              <w:top w:val="nil"/>
              <w:left w:val="nil"/>
              <w:bottom w:val="single" w:sz="4" w:space="0" w:color="000000"/>
              <w:right w:val="single" w:sz="4" w:space="0" w:color="000000"/>
            </w:tcBorders>
            <w:shd w:val="clear" w:color="auto" w:fill="auto"/>
            <w:vAlign w:val="center"/>
            <w:hideMark/>
          </w:tcPr>
          <w:p w14:paraId="24F773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136.863</w:t>
            </w:r>
          </w:p>
        </w:tc>
        <w:tc>
          <w:tcPr>
            <w:tcW w:w="406" w:type="pct"/>
            <w:tcBorders>
              <w:top w:val="nil"/>
              <w:left w:val="nil"/>
              <w:bottom w:val="single" w:sz="4" w:space="0" w:color="000000"/>
              <w:right w:val="single" w:sz="4" w:space="0" w:color="000000"/>
            </w:tcBorders>
            <w:shd w:val="clear" w:color="auto" w:fill="auto"/>
            <w:vAlign w:val="center"/>
            <w:hideMark/>
          </w:tcPr>
          <w:p w14:paraId="440F5E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C9B46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w:t>
            </w:r>
          </w:p>
        </w:tc>
        <w:tc>
          <w:tcPr>
            <w:tcW w:w="599" w:type="pct"/>
            <w:tcBorders>
              <w:top w:val="nil"/>
              <w:left w:val="nil"/>
              <w:bottom w:val="single" w:sz="4" w:space="0" w:color="000000"/>
              <w:right w:val="single" w:sz="4" w:space="0" w:color="000000"/>
            </w:tcBorders>
            <w:shd w:val="clear" w:color="auto" w:fill="auto"/>
            <w:vAlign w:val="center"/>
            <w:hideMark/>
          </w:tcPr>
          <w:p w14:paraId="0BF211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136.863</w:t>
            </w:r>
          </w:p>
        </w:tc>
        <w:tc>
          <w:tcPr>
            <w:tcW w:w="620" w:type="pct"/>
            <w:tcBorders>
              <w:top w:val="nil"/>
              <w:left w:val="nil"/>
              <w:bottom w:val="single" w:sz="4" w:space="0" w:color="000000"/>
              <w:right w:val="single" w:sz="4" w:space="0" w:color="000000"/>
            </w:tcBorders>
            <w:shd w:val="clear" w:color="auto" w:fill="auto"/>
            <w:vAlign w:val="center"/>
            <w:hideMark/>
          </w:tcPr>
          <w:p w14:paraId="608E2C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136.350</w:t>
            </w:r>
          </w:p>
        </w:tc>
        <w:tc>
          <w:tcPr>
            <w:tcW w:w="695" w:type="pct"/>
            <w:tcBorders>
              <w:top w:val="nil"/>
              <w:left w:val="nil"/>
              <w:bottom w:val="single" w:sz="4" w:space="0" w:color="000000"/>
              <w:right w:val="single" w:sz="4" w:space="0" w:color="000000"/>
            </w:tcBorders>
            <w:shd w:val="clear" w:color="auto" w:fill="auto"/>
            <w:vAlign w:val="center"/>
            <w:hideMark/>
          </w:tcPr>
          <w:p w14:paraId="49503A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0,513</w:t>
            </w:r>
          </w:p>
        </w:tc>
        <w:tc>
          <w:tcPr>
            <w:tcW w:w="470" w:type="pct"/>
            <w:tcBorders>
              <w:top w:val="nil"/>
              <w:left w:val="nil"/>
              <w:bottom w:val="single" w:sz="4" w:space="0" w:color="000000"/>
              <w:right w:val="single" w:sz="4" w:space="0" w:color="000000"/>
            </w:tcBorders>
            <w:shd w:val="clear" w:color="auto" w:fill="auto"/>
            <w:vAlign w:val="center"/>
            <w:hideMark/>
          </w:tcPr>
          <w:p w14:paraId="25D85E7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w:t>
            </w:r>
          </w:p>
        </w:tc>
        <w:tc>
          <w:tcPr>
            <w:tcW w:w="428" w:type="pct"/>
            <w:tcBorders>
              <w:top w:val="nil"/>
              <w:left w:val="nil"/>
              <w:bottom w:val="single" w:sz="4" w:space="0" w:color="000000"/>
              <w:right w:val="single" w:sz="4" w:space="0" w:color="000000"/>
            </w:tcBorders>
            <w:shd w:val="clear" w:color="auto" w:fill="auto"/>
            <w:vAlign w:val="center"/>
            <w:hideMark/>
          </w:tcPr>
          <w:p w14:paraId="78AD605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136.863</w:t>
            </w:r>
          </w:p>
        </w:tc>
        <w:tc>
          <w:tcPr>
            <w:tcW w:w="351" w:type="pct"/>
            <w:tcBorders>
              <w:top w:val="nil"/>
              <w:left w:val="nil"/>
              <w:bottom w:val="single" w:sz="4" w:space="0" w:color="000000"/>
              <w:right w:val="single" w:sz="4" w:space="0" w:color="000000"/>
            </w:tcBorders>
            <w:shd w:val="clear" w:color="auto" w:fill="auto"/>
            <w:vAlign w:val="center"/>
            <w:hideMark/>
          </w:tcPr>
          <w:p w14:paraId="2E5694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48B1D9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106BD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w:t>
            </w:r>
          </w:p>
        </w:tc>
        <w:tc>
          <w:tcPr>
            <w:tcW w:w="428" w:type="pct"/>
            <w:tcBorders>
              <w:top w:val="nil"/>
              <w:left w:val="nil"/>
              <w:bottom w:val="single" w:sz="4" w:space="0" w:color="000000"/>
              <w:right w:val="single" w:sz="4" w:space="0" w:color="000000"/>
            </w:tcBorders>
            <w:shd w:val="clear" w:color="auto" w:fill="auto"/>
            <w:vAlign w:val="center"/>
            <w:hideMark/>
          </w:tcPr>
          <w:p w14:paraId="1AAADD4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136.726</w:t>
            </w:r>
          </w:p>
        </w:tc>
        <w:tc>
          <w:tcPr>
            <w:tcW w:w="406" w:type="pct"/>
            <w:tcBorders>
              <w:top w:val="nil"/>
              <w:left w:val="nil"/>
              <w:bottom w:val="single" w:sz="4" w:space="0" w:color="000000"/>
              <w:right w:val="single" w:sz="4" w:space="0" w:color="000000"/>
            </w:tcBorders>
            <w:shd w:val="clear" w:color="auto" w:fill="auto"/>
            <w:vAlign w:val="center"/>
            <w:hideMark/>
          </w:tcPr>
          <w:p w14:paraId="27F699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A7CAD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1+13,260</w:t>
            </w:r>
          </w:p>
        </w:tc>
        <w:tc>
          <w:tcPr>
            <w:tcW w:w="599" w:type="pct"/>
            <w:tcBorders>
              <w:top w:val="nil"/>
              <w:left w:val="nil"/>
              <w:bottom w:val="single" w:sz="4" w:space="0" w:color="000000"/>
              <w:right w:val="single" w:sz="4" w:space="0" w:color="000000"/>
            </w:tcBorders>
            <w:shd w:val="clear" w:color="auto" w:fill="auto"/>
            <w:vAlign w:val="center"/>
            <w:hideMark/>
          </w:tcPr>
          <w:p w14:paraId="5C1930D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136.726</w:t>
            </w:r>
          </w:p>
        </w:tc>
        <w:tc>
          <w:tcPr>
            <w:tcW w:w="620" w:type="pct"/>
            <w:tcBorders>
              <w:top w:val="nil"/>
              <w:left w:val="nil"/>
              <w:bottom w:val="single" w:sz="4" w:space="0" w:color="000000"/>
              <w:right w:val="single" w:sz="4" w:space="0" w:color="000000"/>
            </w:tcBorders>
            <w:shd w:val="clear" w:color="auto" w:fill="auto"/>
            <w:vAlign w:val="center"/>
            <w:hideMark/>
          </w:tcPr>
          <w:p w14:paraId="4D736F1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136.464</w:t>
            </w:r>
          </w:p>
        </w:tc>
        <w:tc>
          <w:tcPr>
            <w:tcW w:w="695" w:type="pct"/>
            <w:tcBorders>
              <w:top w:val="nil"/>
              <w:left w:val="nil"/>
              <w:bottom w:val="single" w:sz="4" w:space="0" w:color="000000"/>
              <w:right w:val="single" w:sz="4" w:space="0" w:color="000000"/>
            </w:tcBorders>
            <w:shd w:val="clear" w:color="auto" w:fill="auto"/>
            <w:vAlign w:val="center"/>
            <w:hideMark/>
          </w:tcPr>
          <w:p w14:paraId="607893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0,262</w:t>
            </w:r>
          </w:p>
        </w:tc>
        <w:tc>
          <w:tcPr>
            <w:tcW w:w="470" w:type="pct"/>
            <w:tcBorders>
              <w:top w:val="nil"/>
              <w:left w:val="nil"/>
              <w:bottom w:val="single" w:sz="4" w:space="0" w:color="000000"/>
              <w:right w:val="single" w:sz="4" w:space="0" w:color="000000"/>
            </w:tcBorders>
            <w:shd w:val="clear" w:color="auto" w:fill="auto"/>
            <w:vAlign w:val="center"/>
            <w:hideMark/>
          </w:tcPr>
          <w:p w14:paraId="0CB3017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w:t>
            </w:r>
          </w:p>
        </w:tc>
        <w:tc>
          <w:tcPr>
            <w:tcW w:w="428" w:type="pct"/>
            <w:tcBorders>
              <w:top w:val="nil"/>
              <w:left w:val="nil"/>
              <w:bottom w:val="single" w:sz="4" w:space="0" w:color="000000"/>
              <w:right w:val="single" w:sz="4" w:space="0" w:color="000000"/>
            </w:tcBorders>
            <w:shd w:val="clear" w:color="auto" w:fill="auto"/>
            <w:vAlign w:val="center"/>
            <w:hideMark/>
          </w:tcPr>
          <w:p w14:paraId="4A4AE23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136.726</w:t>
            </w:r>
          </w:p>
        </w:tc>
        <w:tc>
          <w:tcPr>
            <w:tcW w:w="351" w:type="pct"/>
            <w:tcBorders>
              <w:top w:val="nil"/>
              <w:left w:val="nil"/>
              <w:bottom w:val="single" w:sz="4" w:space="0" w:color="000000"/>
              <w:right w:val="single" w:sz="4" w:space="0" w:color="000000"/>
            </w:tcBorders>
            <w:shd w:val="clear" w:color="auto" w:fill="auto"/>
            <w:vAlign w:val="center"/>
            <w:hideMark/>
          </w:tcPr>
          <w:p w14:paraId="35D5C24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DEA4F9F" w14:textId="77777777" w:rsidTr="00D7778D">
        <w:trPr>
          <w:trHeight w:val="300"/>
        </w:trPr>
        <w:tc>
          <w:tcPr>
            <w:tcW w:w="470" w:type="pct"/>
            <w:tcBorders>
              <w:top w:val="nil"/>
              <w:left w:val="nil"/>
              <w:bottom w:val="nil"/>
              <w:right w:val="nil"/>
            </w:tcBorders>
            <w:shd w:val="clear" w:color="auto" w:fill="auto"/>
            <w:noWrap/>
            <w:vAlign w:val="center"/>
            <w:hideMark/>
          </w:tcPr>
          <w:p w14:paraId="47FC31F4"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31154BA3"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19037892"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3535300A"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5480AF8C"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67DB6560"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66CCF3B5"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5FAE4CCE"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3CC563D0"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7B92E864" w14:textId="77777777" w:rsidR="00D7778D" w:rsidRPr="00D7778D" w:rsidRDefault="00D7778D" w:rsidP="00D7778D">
            <w:pPr>
              <w:jc w:val="center"/>
              <w:rPr>
                <w:lang w:val="pt-BR" w:eastAsia="pt-BR"/>
              </w:rPr>
            </w:pPr>
          </w:p>
        </w:tc>
      </w:tr>
      <w:tr w:rsidR="00D7778D" w:rsidRPr="00D7778D" w14:paraId="688A4B09" w14:textId="77777777" w:rsidTr="00D7778D">
        <w:trPr>
          <w:trHeight w:val="300"/>
        </w:trPr>
        <w:tc>
          <w:tcPr>
            <w:tcW w:w="470" w:type="pct"/>
            <w:tcBorders>
              <w:top w:val="nil"/>
              <w:left w:val="nil"/>
              <w:bottom w:val="nil"/>
              <w:right w:val="nil"/>
            </w:tcBorders>
            <w:shd w:val="clear" w:color="auto" w:fill="auto"/>
            <w:noWrap/>
            <w:vAlign w:val="center"/>
            <w:hideMark/>
          </w:tcPr>
          <w:p w14:paraId="30FD5404"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018CDB59"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13C79A29"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6B71CC8B"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07C0D7F0"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0C28CF8F"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14AF4B5D"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23EADAEC"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03DD42B1"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5A542131" w14:textId="77777777" w:rsidR="00D7778D" w:rsidRPr="00D7778D" w:rsidRDefault="00D7778D" w:rsidP="00D7778D">
            <w:pPr>
              <w:jc w:val="center"/>
              <w:rPr>
                <w:lang w:val="pt-BR" w:eastAsia="pt-BR"/>
              </w:rPr>
            </w:pPr>
          </w:p>
        </w:tc>
      </w:tr>
      <w:tr w:rsidR="00D7778D" w:rsidRPr="00D7778D" w14:paraId="315D0434" w14:textId="77777777" w:rsidTr="00D7778D">
        <w:trPr>
          <w:trHeight w:val="464"/>
        </w:trPr>
        <w:tc>
          <w:tcPr>
            <w:tcW w:w="5000" w:type="pct"/>
            <w:gridSpan w:val="10"/>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C6D8A3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R4 RUA PROJETADA 04 0+0,000 6+14,690</w:t>
            </w:r>
          </w:p>
        </w:tc>
      </w:tr>
      <w:tr w:rsidR="00D7778D" w:rsidRPr="00D7778D" w14:paraId="68873770" w14:textId="77777777" w:rsidTr="00D7778D">
        <w:trPr>
          <w:trHeight w:val="464"/>
        </w:trPr>
        <w:tc>
          <w:tcPr>
            <w:tcW w:w="5000" w:type="pct"/>
            <w:gridSpan w:val="10"/>
            <w:vMerge/>
            <w:tcBorders>
              <w:top w:val="single" w:sz="4" w:space="0" w:color="auto"/>
              <w:left w:val="single" w:sz="4" w:space="0" w:color="auto"/>
              <w:bottom w:val="single" w:sz="4" w:space="0" w:color="000000"/>
              <w:right w:val="single" w:sz="4" w:space="0" w:color="000000"/>
            </w:tcBorders>
            <w:vAlign w:val="center"/>
            <w:hideMark/>
          </w:tcPr>
          <w:p w14:paraId="587701A7" w14:textId="77777777" w:rsidR="00D7778D" w:rsidRPr="00D7778D" w:rsidRDefault="00D7778D" w:rsidP="00D7778D">
            <w:pPr>
              <w:rPr>
                <w:rFonts w:ascii="Calibri" w:hAnsi="Calibri" w:cs="Calibri"/>
                <w:color w:val="000000"/>
                <w:lang w:val="pt-BR" w:eastAsia="pt-BR"/>
              </w:rPr>
            </w:pPr>
          </w:p>
        </w:tc>
      </w:tr>
      <w:tr w:rsidR="00D7778D" w:rsidRPr="00D7778D" w14:paraId="3B951639" w14:textId="77777777" w:rsidTr="00D7778D">
        <w:trPr>
          <w:trHeight w:val="300"/>
        </w:trPr>
        <w:tc>
          <w:tcPr>
            <w:tcW w:w="470" w:type="pct"/>
            <w:tcBorders>
              <w:top w:val="nil"/>
              <w:left w:val="nil"/>
              <w:bottom w:val="nil"/>
              <w:right w:val="nil"/>
            </w:tcBorders>
            <w:shd w:val="clear" w:color="auto" w:fill="auto"/>
            <w:noWrap/>
            <w:vAlign w:val="center"/>
            <w:hideMark/>
          </w:tcPr>
          <w:p w14:paraId="2666A060"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4A2350CD"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47DF9EB7"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68D8AEF1"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5BBC32EF"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5DFADD6E"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7C0DA04C"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31CB6D8F"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6436DACB"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27748167" w14:textId="77777777" w:rsidR="00D7778D" w:rsidRPr="00D7778D" w:rsidRDefault="00D7778D" w:rsidP="00D7778D">
            <w:pPr>
              <w:jc w:val="center"/>
              <w:rPr>
                <w:lang w:val="pt-BR" w:eastAsia="pt-BR"/>
              </w:rPr>
            </w:pPr>
          </w:p>
        </w:tc>
      </w:tr>
      <w:tr w:rsidR="00D7778D" w:rsidRPr="00D7778D" w14:paraId="56490F9D"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25F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Esquerdo</w:t>
            </w:r>
          </w:p>
        </w:tc>
        <w:tc>
          <w:tcPr>
            <w:tcW w:w="2448" w:type="pct"/>
            <w:gridSpan w:val="4"/>
            <w:tcBorders>
              <w:top w:val="single" w:sz="4" w:space="0" w:color="000000"/>
              <w:left w:val="nil"/>
              <w:bottom w:val="single" w:sz="4" w:space="0" w:color="000000"/>
              <w:right w:val="single" w:sz="4" w:space="0" w:color="000000"/>
            </w:tcBorders>
            <w:shd w:val="clear" w:color="auto" w:fill="auto"/>
            <w:vAlign w:val="center"/>
            <w:hideMark/>
          </w:tcPr>
          <w:p w14:paraId="618FCC1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Eixo</w:t>
            </w:r>
          </w:p>
        </w:tc>
        <w:tc>
          <w:tcPr>
            <w:tcW w:w="1248" w:type="pct"/>
            <w:gridSpan w:val="3"/>
            <w:tcBorders>
              <w:top w:val="single" w:sz="4" w:space="0" w:color="auto"/>
              <w:left w:val="nil"/>
              <w:bottom w:val="single" w:sz="4" w:space="0" w:color="auto"/>
              <w:right w:val="single" w:sz="4" w:space="0" w:color="000000"/>
            </w:tcBorders>
            <w:shd w:val="clear" w:color="auto" w:fill="auto"/>
            <w:vAlign w:val="center"/>
            <w:hideMark/>
          </w:tcPr>
          <w:p w14:paraId="64957F7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Direito</w:t>
            </w:r>
          </w:p>
        </w:tc>
      </w:tr>
      <w:tr w:rsidR="00D7778D" w:rsidRPr="00D7778D" w14:paraId="2028A6FF"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8EA2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c>
          <w:tcPr>
            <w:tcW w:w="534"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16AC3A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Estaca</w:t>
            </w:r>
          </w:p>
        </w:tc>
        <w:tc>
          <w:tcPr>
            <w:tcW w:w="599"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37E0214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Projeto</w:t>
            </w:r>
          </w:p>
        </w:tc>
        <w:tc>
          <w:tcPr>
            <w:tcW w:w="620"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2C696B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Terreno</w:t>
            </w:r>
          </w:p>
        </w:tc>
        <w:tc>
          <w:tcPr>
            <w:tcW w:w="6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6342452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Vermelha</w:t>
            </w:r>
          </w:p>
        </w:tc>
        <w:tc>
          <w:tcPr>
            <w:tcW w:w="1248" w:type="pct"/>
            <w:gridSpan w:val="3"/>
            <w:tcBorders>
              <w:top w:val="nil"/>
              <w:left w:val="nil"/>
              <w:bottom w:val="single" w:sz="4" w:space="0" w:color="000000"/>
              <w:right w:val="single" w:sz="4" w:space="0" w:color="000000"/>
            </w:tcBorders>
            <w:shd w:val="clear" w:color="auto" w:fill="auto"/>
            <w:vAlign w:val="center"/>
            <w:hideMark/>
          </w:tcPr>
          <w:p w14:paraId="00643A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r>
      <w:tr w:rsidR="00D7778D" w:rsidRPr="00D7778D" w14:paraId="0C62C1DC" w14:textId="77777777" w:rsidTr="00D7778D">
        <w:trPr>
          <w:trHeight w:val="51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29B4CF1"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2AE3AC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406" w:type="pct"/>
            <w:tcBorders>
              <w:top w:val="nil"/>
              <w:left w:val="nil"/>
              <w:bottom w:val="single" w:sz="4" w:space="0" w:color="000000"/>
              <w:right w:val="single" w:sz="4" w:space="0" w:color="000000"/>
            </w:tcBorders>
            <w:shd w:val="clear" w:color="auto" w:fill="auto"/>
            <w:vAlign w:val="center"/>
            <w:hideMark/>
          </w:tcPr>
          <w:p w14:paraId="7B62E96A"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c>
          <w:tcPr>
            <w:tcW w:w="534" w:type="pct"/>
            <w:vMerge/>
            <w:tcBorders>
              <w:top w:val="nil"/>
              <w:left w:val="single" w:sz="4" w:space="0" w:color="000000"/>
              <w:bottom w:val="single" w:sz="4" w:space="0" w:color="000000"/>
              <w:right w:val="single" w:sz="4" w:space="0" w:color="000000"/>
            </w:tcBorders>
            <w:vAlign w:val="center"/>
            <w:hideMark/>
          </w:tcPr>
          <w:p w14:paraId="1CA17F8C" w14:textId="77777777" w:rsidR="00D7778D" w:rsidRPr="00D7778D" w:rsidRDefault="00D7778D" w:rsidP="00D7778D">
            <w:pPr>
              <w:rPr>
                <w:rFonts w:ascii="Calibri" w:hAnsi="Calibri" w:cs="Calibri"/>
                <w:color w:val="000000"/>
                <w:lang w:val="pt-BR" w:eastAsia="pt-BR"/>
              </w:rPr>
            </w:pPr>
          </w:p>
        </w:tc>
        <w:tc>
          <w:tcPr>
            <w:tcW w:w="599" w:type="pct"/>
            <w:vMerge/>
            <w:tcBorders>
              <w:top w:val="nil"/>
              <w:left w:val="single" w:sz="4" w:space="0" w:color="000000"/>
              <w:bottom w:val="single" w:sz="4" w:space="0" w:color="000000"/>
              <w:right w:val="single" w:sz="4" w:space="0" w:color="000000"/>
            </w:tcBorders>
            <w:vAlign w:val="center"/>
            <w:hideMark/>
          </w:tcPr>
          <w:p w14:paraId="7AA6D108" w14:textId="77777777" w:rsidR="00D7778D" w:rsidRPr="00D7778D" w:rsidRDefault="00D7778D" w:rsidP="00D7778D">
            <w:pPr>
              <w:rPr>
                <w:rFonts w:ascii="Calibri" w:hAnsi="Calibri" w:cs="Calibri"/>
                <w:color w:val="000000"/>
                <w:lang w:val="pt-BR" w:eastAsia="pt-BR"/>
              </w:rPr>
            </w:pPr>
          </w:p>
        </w:tc>
        <w:tc>
          <w:tcPr>
            <w:tcW w:w="620" w:type="pct"/>
            <w:vMerge/>
            <w:tcBorders>
              <w:top w:val="nil"/>
              <w:left w:val="single" w:sz="4" w:space="0" w:color="000000"/>
              <w:bottom w:val="single" w:sz="4" w:space="0" w:color="000000"/>
              <w:right w:val="single" w:sz="4" w:space="0" w:color="000000"/>
            </w:tcBorders>
            <w:vAlign w:val="center"/>
            <w:hideMark/>
          </w:tcPr>
          <w:p w14:paraId="6CAE226E" w14:textId="77777777" w:rsidR="00D7778D" w:rsidRPr="00D7778D" w:rsidRDefault="00D7778D" w:rsidP="00D7778D">
            <w:pPr>
              <w:rPr>
                <w:rFonts w:ascii="Calibri" w:hAnsi="Calibri" w:cs="Calibri"/>
                <w:color w:val="000000"/>
                <w:lang w:val="pt-BR" w:eastAsia="pt-BR"/>
              </w:rPr>
            </w:pPr>
          </w:p>
        </w:tc>
        <w:tc>
          <w:tcPr>
            <w:tcW w:w="695" w:type="pct"/>
            <w:vMerge/>
            <w:tcBorders>
              <w:top w:val="nil"/>
              <w:left w:val="single" w:sz="4" w:space="0" w:color="000000"/>
              <w:bottom w:val="single" w:sz="4" w:space="0" w:color="000000"/>
              <w:right w:val="single" w:sz="4" w:space="0" w:color="000000"/>
            </w:tcBorders>
            <w:vAlign w:val="center"/>
            <w:hideMark/>
          </w:tcPr>
          <w:p w14:paraId="6F6BBFFB" w14:textId="77777777" w:rsidR="00D7778D" w:rsidRPr="00D7778D" w:rsidRDefault="00D7778D" w:rsidP="00D7778D">
            <w:pPr>
              <w:rPr>
                <w:rFonts w:ascii="Calibri" w:hAnsi="Calibri" w:cs="Calibri"/>
                <w:color w:val="000000"/>
                <w:lang w:val="pt-BR" w:eastAsia="pt-BR"/>
              </w:rPr>
            </w:pPr>
          </w:p>
        </w:tc>
        <w:tc>
          <w:tcPr>
            <w:tcW w:w="470" w:type="pct"/>
            <w:tcBorders>
              <w:top w:val="nil"/>
              <w:left w:val="nil"/>
              <w:bottom w:val="single" w:sz="4" w:space="0" w:color="000000"/>
              <w:right w:val="single" w:sz="4" w:space="0" w:color="000000"/>
            </w:tcBorders>
            <w:shd w:val="clear" w:color="auto" w:fill="auto"/>
            <w:vAlign w:val="center"/>
            <w:hideMark/>
          </w:tcPr>
          <w:p w14:paraId="13B1014A"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088B262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351" w:type="pct"/>
            <w:tcBorders>
              <w:top w:val="nil"/>
              <w:left w:val="nil"/>
              <w:bottom w:val="single" w:sz="4" w:space="0" w:color="000000"/>
              <w:right w:val="single" w:sz="4" w:space="0" w:color="000000"/>
            </w:tcBorders>
            <w:shd w:val="clear" w:color="auto" w:fill="auto"/>
            <w:vAlign w:val="center"/>
            <w:hideMark/>
          </w:tcPr>
          <w:p w14:paraId="5D43C8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 xml:space="preserve"> </w:t>
            </w: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xml:space="preserve">, (%) </w:t>
            </w:r>
          </w:p>
        </w:tc>
      </w:tr>
      <w:tr w:rsidR="00D7778D" w:rsidRPr="00D7778D" w14:paraId="07FF074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3B3DD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637FEE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142.327</w:t>
            </w:r>
          </w:p>
        </w:tc>
        <w:tc>
          <w:tcPr>
            <w:tcW w:w="406" w:type="pct"/>
            <w:tcBorders>
              <w:top w:val="nil"/>
              <w:left w:val="nil"/>
              <w:bottom w:val="single" w:sz="4" w:space="0" w:color="000000"/>
              <w:right w:val="single" w:sz="4" w:space="0" w:color="000000"/>
            </w:tcBorders>
            <w:shd w:val="clear" w:color="auto" w:fill="auto"/>
            <w:vAlign w:val="center"/>
            <w:hideMark/>
          </w:tcPr>
          <w:p w14:paraId="0D3AC6A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2E49DC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0+0,000</w:t>
            </w:r>
          </w:p>
        </w:tc>
        <w:tc>
          <w:tcPr>
            <w:tcW w:w="599" w:type="pct"/>
            <w:tcBorders>
              <w:top w:val="nil"/>
              <w:left w:val="nil"/>
              <w:bottom w:val="single" w:sz="4" w:space="0" w:color="000000"/>
              <w:right w:val="single" w:sz="4" w:space="0" w:color="000000"/>
            </w:tcBorders>
            <w:shd w:val="clear" w:color="auto" w:fill="auto"/>
            <w:vAlign w:val="center"/>
            <w:hideMark/>
          </w:tcPr>
          <w:p w14:paraId="3784FD2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142.387</w:t>
            </w:r>
          </w:p>
        </w:tc>
        <w:tc>
          <w:tcPr>
            <w:tcW w:w="620" w:type="pct"/>
            <w:tcBorders>
              <w:top w:val="nil"/>
              <w:left w:val="nil"/>
              <w:bottom w:val="single" w:sz="4" w:space="0" w:color="000000"/>
              <w:right w:val="single" w:sz="4" w:space="0" w:color="000000"/>
            </w:tcBorders>
            <w:shd w:val="clear" w:color="auto" w:fill="auto"/>
            <w:vAlign w:val="center"/>
            <w:hideMark/>
          </w:tcPr>
          <w:p w14:paraId="03F1C8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142.387</w:t>
            </w:r>
          </w:p>
        </w:tc>
        <w:tc>
          <w:tcPr>
            <w:tcW w:w="695" w:type="pct"/>
            <w:tcBorders>
              <w:top w:val="nil"/>
              <w:left w:val="nil"/>
              <w:bottom w:val="single" w:sz="4" w:space="0" w:color="000000"/>
              <w:right w:val="single" w:sz="4" w:space="0" w:color="000000"/>
            </w:tcBorders>
            <w:shd w:val="clear" w:color="auto" w:fill="auto"/>
            <w:vAlign w:val="center"/>
            <w:hideMark/>
          </w:tcPr>
          <w:p w14:paraId="6DA664F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w:t>
            </w:r>
          </w:p>
        </w:tc>
        <w:tc>
          <w:tcPr>
            <w:tcW w:w="470" w:type="pct"/>
            <w:tcBorders>
              <w:top w:val="nil"/>
              <w:left w:val="nil"/>
              <w:bottom w:val="single" w:sz="4" w:space="0" w:color="000000"/>
              <w:right w:val="single" w:sz="4" w:space="0" w:color="000000"/>
            </w:tcBorders>
            <w:shd w:val="clear" w:color="auto" w:fill="auto"/>
            <w:vAlign w:val="center"/>
            <w:hideMark/>
          </w:tcPr>
          <w:p w14:paraId="237D33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152C82A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142.327</w:t>
            </w:r>
          </w:p>
        </w:tc>
        <w:tc>
          <w:tcPr>
            <w:tcW w:w="351" w:type="pct"/>
            <w:tcBorders>
              <w:top w:val="nil"/>
              <w:left w:val="nil"/>
              <w:bottom w:val="single" w:sz="4" w:space="0" w:color="000000"/>
              <w:right w:val="single" w:sz="4" w:space="0" w:color="000000"/>
            </w:tcBorders>
            <w:shd w:val="clear" w:color="auto" w:fill="auto"/>
            <w:vAlign w:val="center"/>
            <w:hideMark/>
          </w:tcPr>
          <w:p w14:paraId="679CDE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745B9A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DC689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24897C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142.619</w:t>
            </w:r>
          </w:p>
        </w:tc>
        <w:tc>
          <w:tcPr>
            <w:tcW w:w="406" w:type="pct"/>
            <w:tcBorders>
              <w:top w:val="nil"/>
              <w:left w:val="nil"/>
              <w:bottom w:val="single" w:sz="4" w:space="0" w:color="000000"/>
              <w:right w:val="single" w:sz="4" w:space="0" w:color="000000"/>
            </w:tcBorders>
            <w:shd w:val="clear" w:color="auto" w:fill="auto"/>
            <w:vAlign w:val="center"/>
            <w:hideMark/>
          </w:tcPr>
          <w:p w14:paraId="497A56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5440D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w:t>
            </w:r>
          </w:p>
        </w:tc>
        <w:tc>
          <w:tcPr>
            <w:tcW w:w="599" w:type="pct"/>
            <w:tcBorders>
              <w:top w:val="nil"/>
              <w:left w:val="nil"/>
              <w:bottom w:val="single" w:sz="4" w:space="0" w:color="000000"/>
              <w:right w:val="single" w:sz="4" w:space="0" w:color="000000"/>
            </w:tcBorders>
            <w:shd w:val="clear" w:color="auto" w:fill="auto"/>
            <w:vAlign w:val="center"/>
            <w:hideMark/>
          </w:tcPr>
          <w:p w14:paraId="4ED482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142.679</w:t>
            </w:r>
          </w:p>
        </w:tc>
        <w:tc>
          <w:tcPr>
            <w:tcW w:w="620" w:type="pct"/>
            <w:tcBorders>
              <w:top w:val="nil"/>
              <w:left w:val="nil"/>
              <w:bottom w:val="single" w:sz="4" w:space="0" w:color="000000"/>
              <w:right w:val="single" w:sz="4" w:space="0" w:color="000000"/>
            </w:tcBorders>
            <w:shd w:val="clear" w:color="auto" w:fill="auto"/>
            <w:vAlign w:val="center"/>
            <w:hideMark/>
          </w:tcPr>
          <w:p w14:paraId="49975B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142.563</w:t>
            </w:r>
          </w:p>
        </w:tc>
        <w:tc>
          <w:tcPr>
            <w:tcW w:w="695" w:type="pct"/>
            <w:tcBorders>
              <w:top w:val="nil"/>
              <w:left w:val="nil"/>
              <w:bottom w:val="single" w:sz="4" w:space="0" w:color="000000"/>
              <w:right w:val="single" w:sz="4" w:space="0" w:color="000000"/>
            </w:tcBorders>
            <w:shd w:val="clear" w:color="auto" w:fill="auto"/>
            <w:vAlign w:val="center"/>
            <w:hideMark/>
          </w:tcPr>
          <w:p w14:paraId="4E95791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0,116</w:t>
            </w:r>
          </w:p>
        </w:tc>
        <w:tc>
          <w:tcPr>
            <w:tcW w:w="470" w:type="pct"/>
            <w:tcBorders>
              <w:top w:val="nil"/>
              <w:left w:val="nil"/>
              <w:bottom w:val="single" w:sz="4" w:space="0" w:color="000000"/>
              <w:right w:val="single" w:sz="4" w:space="0" w:color="000000"/>
            </w:tcBorders>
            <w:shd w:val="clear" w:color="auto" w:fill="auto"/>
            <w:vAlign w:val="center"/>
            <w:hideMark/>
          </w:tcPr>
          <w:p w14:paraId="5752B64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1B279C9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142.619</w:t>
            </w:r>
          </w:p>
        </w:tc>
        <w:tc>
          <w:tcPr>
            <w:tcW w:w="351" w:type="pct"/>
            <w:tcBorders>
              <w:top w:val="nil"/>
              <w:left w:val="nil"/>
              <w:bottom w:val="single" w:sz="4" w:space="0" w:color="000000"/>
              <w:right w:val="single" w:sz="4" w:space="0" w:color="000000"/>
            </w:tcBorders>
            <w:shd w:val="clear" w:color="auto" w:fill="auto"/>
            <w:vAlign w:val="center"/>
            <w:hideMark/>
          </w:tcPr>
          <w:p w14:paraId="59AFC5D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FF7357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8EFE86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06B37BC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143.118</w:t>
            </w:r>
          </w:p>
        </w:tc>
        <w:tc>
          <w:tcPr>
            <w:tcW w:w="406" w:type="pct"/>
            <w:tcBorders>
              <w:top w:val="nil"/>
              <w:left w:val="nil"/>
              <w:bottom w:val="single" w:sz="4" w:space="0" w:color="000000"/>
              <w:right w:val="single" w:sz="4" w:space="0" w:color="000000"/>
            </w:tcBorders>
            <w:shd w:val="clear" w:color="auto" w:fill="auto"/>
            <w:vAlign w:val="center"/>
            <w:hideMark/>
          </w:tcPr>
          <w:p w14:paraId="2E9F67C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45C9D1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2+0,000</w:t>
            </w:r>
          </w:p>
        </w:tc>
        <w:tc>
          <w:tcPr>
            <w:tcW w:w="599" w:type="pct"/>
            <w:tcBorders>
              <w:top w:val="nil"/>
              <w:left w:val="nil"/>
              <w:bottom w:val="single" w:sz="4" w:space="0" w:color="000000"/>
              <w:right w:val="single" w:sz="4" w:space="0" w:color="000000"/>
            </w:tcBorders>
            <w:shd w:val="clear" w:color="auto" w:fill="auto"/>
            <w:vAlign w:val="center"/>
            <w:hideMark/>
          </w:tcPr>
          <w:p w14:paraId="6002B7B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143.178</w:t>
            </w:r>
          </w:p>
        </w:tc>
        <w:tc>
          <w:tcPr>
            <w:tcW w:w="620" w:type="pct"/>
            <w:tcBorders>
              <w:top w:val="nil"/>
              <w:left w:val="nil"/>
              <w:bottom w:val="single" w:sz="4" w:space="0" w:color="000000"/>
              <w:right w:val="single" w:sz="4" w:space="0" w:color="000000"/>
            </w:tcBorders>
            <w:shd w:val="clear" w:color="auto" w:fill="auto"/>
            <w:vAlign w:val="center"/>
            <w:hideMark/>
          </w:tcPr>
          <w:p w14:paraId="634E00A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143.096</w:t>
            </w:r>
          </w:p>
        </w:tc>
        <w:tc>
          <w:tcPr>
            <w:tcW w:w="695" w:type="pct"/>
            <w:tcBorders>
              <w:top w:val="nil"/>
              <w:left w:val="nil"/>
              <w:bottom w:val="single" w:sz="4" w:space="0" w:color="000000"/>
              <w:right w:val="single" w:sz="4" w:space="0" w:color="000000"/>
            </w:tcBorders>
            <w:shd w:val="clear" w:color="auto" w:fill="auto"/>
            <w:vAlign w:val="center"/>
            <w:hideMark/>
          </w:tcPr>
          <w:p w14:paraId="427CE4F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0,082</w:t>
            </w:r>
          </w:p>
        </w:tc>
        <w:tc>
          <w:tcPr>
            <w:tcW w:w="470" w:type="pct"/>
            <w:tcBorders>
              <w:top w:val="nil"/>
              <w:left w:val="nil"/>
              <w:bottom w:val="single" w:sz="4" w:space="0" w:color="000000"/>
              <w:right w:val="single" w:sz="4" w:space="0" w:color="000000"/>
            </w:tcBorders>
            <w:shd w:val="clear" w:color="auto" w:fill="auto"/>
            <w:vAlign w:val="center"/>
            <w:hideMark/>
          </w:tcPr>
          <w:p w14:paraId="4C686B5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5CEB98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143.118</w:t>
            </w:r>
          </w:p>
        </w:tc>
        <w:tc>
          <w:tcPr>
            <w:tcW w:w="351" w:type="pct"/>
            <w:tcBorders>
              <w:top w:val="nil"/>
              <w:left w:val="nil"/>
              <w:bottom w:val="single" w:sz="4" w:space="0" w:color="000000"/>
              <w:right w:val="single" w:sz="4" w:space="0" w:color="000000"/>
            </w:tcBorders>
            <w:shd w:val="clear" w:color="auto" w:fill="auto"/>
            <w:vAlign w:val="center"/>
            <w:hideMark/>
          </w:tcPr>
          <w:p w14:paraId="55552E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D70F276"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9CABC2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41A0ADD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143.810</w:t>
            </w:r>
          </w:p>
        </w:tc>
        <w:tc>
          <w:tcPr>
            <w:tcW w:w="406" w:type="pct"/>
            <w:tcBorders>
              <w:top w:val="nil"/>
              <w:left w:val="nil"/>
              <w:bottom w:val="single" w:sz="4" w:space="0" w:color="000000"/>
              <w:right w:val="single" w:sz="4" w:space="0" w:color="000000"/>
            </w:tcBorders>
            <w:shd w:val="clear" w:color="auto" w:fill="auto"/>
            <w:vAlign w:val="center"/>
            <w:hideMark/>
          </w:tcPr>
          <w:p w14:paraId="4C39AEC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BF2DF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3+0,000</w:t>
            </w:r>
          </w:p>
        </w:tc>
        <w:tc>
          <w:tcPr>
            <w:tcW w:w="599" w:type="pct"/>
            <w:tcBorders>
              <w:top w:val="nil"/>
              <w:left w:val="nil"/>
              <w:bottom w:val="single" w:sz="4" w:space="0" w:color="000000"/>
              <w:right w:val="single" w:sz="4" w:space="0" w:color="000000"/>
            </w:tcBorders>
            <w:shd w:val="clear" w:color="auto" w:fill="auto"/>
            <w:vAlign w:val="center"/>
            <w:hideMark/>
          </w:tcPr>
          <w:p w14:paraId="0F7288A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143.870</w:t>
            </w:r>
          </w:p>
        </w:tc>
        <w:tc>
          <w:tcPr>
            <w:tcW w:w="620" w:type="pct"/>
            <w:tcBorders>
              <w:top w:val="nil"/>
              <w:left w:val="nil"/>
              <w:bottom w:val="single" w:sz="4" w:space="0" w:color="000000"/>
              <w:right w:val="single" w:sz="4" w:space="0" w:color="000000"/>
            </w:tcBorders>
            <w:shd w:val="clear" w:color="auto" w:fill="auto"/>
            <w:vAlign w:val="center"/>
            <w:hideMark/>
          </w:tcPr>
          <w:p w14:paraId="37F24F8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143.792</w:t>
            </w:r>
          </w:p>
        </w:tc>
        <w:tc>
          <w:tcPr>
            <w:tcW w:w="695" w:type="pct"/>
            <w:tcBorders>
              <w:top w:val="nil"/>
              <w:left w:val="nil"/>
              <w:bottom w:val="single" w:sz="4" w:space="0" w:color="000000"/>
              <w:right w:val="single" w:sz="4" w:space="0" w:color="000000"/>
            </w:tcBorders>
            <w:shd w:val="clear" w:color="auto" w:fill="auto"/>
            <w:vAlign w:val="center"/>
            <w:hideMark/>
          </w:tcPr>
          <w:p w14:paraId="65E0EEF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0,078</w:t>
            </w:r>
          </w:p>
        </w:tc>
        <w:tc>
          <w:tcPr>
            <w:tcW w:w="470" w:type="pct"/>
            <w:tcBorders>
              <w:top w:val="nil"/>
              <w:left w:val="nil"/>
              <w:bottom w:val="single" w:sz="4" w:space="0" w:color="000000"/>
              <w:right w:val="single" w:sz="4" w:space="0" w:color="000000"/>
            </w:tcBorders>
            <w:shd w:val="clear" w:color="auto" w:fill="auto"/>
            <w:vAlign w:val="center"/>
            <w:hideMark/>
          </w:tcPr>
          <w:p w14:paraId="013C51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0202DD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143.810</w:t>
            </w:r>
          </w:p>
        </w:tc>
        <w:tc>
          <w:tcPr>
            <w:tcW w:w="351" w:type="pct"/>
            <w:tcBorders>
              <w:top w:val="nil"/>
              <w:left w:val="nil"/>
              <w:bottom w:val="single" w:sz="4" w:space="0" w:color="000000"/>
              <w:right w:val="single" w:sz="4" w:space="0" w:color="000000"/>
            </w:tcBorders>
            <w:shd w:val="clear" w:color="auto" w:fill="auto"/>
            <w:vAlign w:val="center"/>
            <w:hideMark/>
          </w:tcPr>
          <w:p w14:paraId="4305B8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586C93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11280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DCFA40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144.547</w:t>
            </w:r>
          </w:p>
        </w:tc>
        <w:tc>
          <w:tcPr>
            <w:tcW w:w="406" w:type="pct"/>
            <w:tcBorders>
              <w:top w:val="nil"/>
              <w:left w:val="nil"/>
              <w:bottom w:val="single" w:sz="4" w:space="0" w:color="000000"/>
              <w:right w:val="single" w:sz="4" w:space="0" w:color="000000"/>
            </w:tcBorders>
            <w:shd w:val="clear" w:color="auto" w:fill="auto"/>
            <w:vAlign w:val="center"/>
            <w:hideMark/>
          </w:tcPr>
          <w:p w14:paraId="61D41C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14AA14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4+0,000</w:t>
            </w:r>
          </w:p>
        </w:tc>
        <w:tc>
          <w:tcPr>
            <w:tcW w:w="599" w:type="pct"/>
            <w:tcBorders>
              <w:top w:val="nil"/>
              <w:left w:val="nil"/>
              <w:bottom w:val="single" w:sz="4" w:space="0" w:color="000000"/>
              <w:right w:val="single" w:sz="4" w:space="0" w:color="000000"/>
            </w:tcBorders>
            <w:shd w:val="clear" w:color="auto" w:fill="auto"/>
            <w:vAlign w:val="center"/>
            <w:hideMark/>
          </w:tcPr>
          <w:p w14:paraId="471AD97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144.607</w:t>
            </w:r>
          </w:p>
        </w:tc>
        <w:tc>
          <w:tcPr>
            <w:tcW w:w="620" w:type="pct"/>
            <w:tcBorders>
              <w:top w:val="nil"/>
              <w:left w:val="nil"/>
              <w:bottom w:val="single" w:sz="4" w:space="0" w:color="000000"/>
              <w:right w:val="single" w:sz="4" w:space="0" w:color="000000"/>
            </w:tcBorders>
            <w:shd w:val="clear" w:color="auto" w:fill="auto"/>
            <w:vAlign w:val="center"/>
            <w:hideMark/>
          </w:tcPr>
          <w:p w14:paraId="6C15A9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144.487</w:t>
            </w:r>
          </w:p>
        </w:tc>
        <w:tc>
          <w:tcPr>
            <w:tcW w:w="695" w:type="pct"/>
            <w:tcBorders>
              <w:top w:val="nil"/>
              <w:left w:val="nil"/>
              <w:bottom w:val="single" w:sz="4" w:space="0" w:color="000000"/>
              <w:right w:val="single" w:sz="4" w:space="0" w:color="000000"/>
            </w:tcBorders>
            <w:shd w:val="clear" w:color="auto" w:fill="auto"/>
            <w:vAlign w:val="center"/>
            <w:hideMark/>
          </w:tcPr>
          <w:p w14:paraId="162416E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0,12</w:t>
            </w:r>
          </w:p>
        </w:tc>
        <w:tc>
          <w:tcPr>
            <w:tcW w:w="470" w:type="pct"/>
            <w:tcBorders>
              <w:top w:val="nil"/>
              <w:left w:val="nil"/>
              <w:bottom w:val="single" w:sz="4" w:space="0" w:color="000000"/>
              <w:right w:val="single" w:sz="4" w:space="0" w:color="000000"/>
            </w:tcBorders>
            <w:shd w:val="clear" w:color="auto" w:fill="auto"/>
            <w:vAlign w:val="center"/>
            <w:hideMark/>
          </w:tcPr>
          <w:p w14:paraId="018F6BD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629F63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144.547</w:t>
            </w:r>
          </w:p>
        </w:tc>
        <w:tc>
          <w:tcPr>
            <w:tcW w:w="351" w:type="pct"/>
            <w:tcBorders>
              <w:top w:val="nil"/>
              <w:left w:val="nil"/>
              <w:bottom w:val="single" w:sz="4" w:space="0" w:color="000000"/>
              <w:right w:val="single" w:sz="4" w:space="0" w:color="000000"/>
            </w:tcBorders>
            <w:shd w:val="clear" w:color="auto" w:fill="auto"/>
            <w:vAlign w:val="center"/>
            <w:hideMark/>
          </w:tcPr>
          <w:p w14:paraId="42D7A2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603A89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EE2FF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56A0F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145.284</w:t>
            </w:r>
          </w:p>
        </w:tc>
        <w:tc>
          <w:tcPr>
            <w:tcW w:w="406" w:type="pct"/>
            <w:tcBorders>
              <w:top w:val="nil"/>
              <w:left w:val="nil"/>
              <w:bottom w:val="single" w:sz="4" w:space="0" w:color="000000"/>
              <w:right w:val="single" w:sz="4" w:space="0" w:color="000000"/>
            </w:tcBorders>
            <w:shd w:val="clear" w:color="auto" w:fill="auto"/>
            <w:vAlign w:val="center"/>
            <w:hideMark/>
          </w:tcPr>
          <w:p w14:paraId="30CEA3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025BD08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5+0,000</w:t>
            </w:r>
          </w:p>
        </w:tc>
        <w:tc>
          <w:tcPr>
            <w:tcW w:w="599" w:type="pct"/>
            <w:tcBorders>
              <w:top w:val="nil"/>
              <w:left w:val="nil"/>
              <w:bottom w:val="single" w:sz="4" w:space="0" w:color="000000"/>
              <w:right w:val="single" w:sz="4" w:space="0" w:color="000000"/>
            </w:tcBorders>
            <w:shd w:val="clear" w:color="auto" w:fill="auto"/>
            <w:vAlign w:val="center"/>
            <w:hideMark/>
          </w:tcPr>
          <w:p w14:paraId="175BF28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145.344</w:t>
            </w:r>
          </w:p>
        </w:tc>
        <w:tc>
          <w:tcPr>
            <w:tcW w:w="620" w:type="pct"/>
            <w:tcBorders>
              <w:top w:val="nil"/>
              <w:left w:val="nil"/>
              <w:bottom w:val="single" w:sz="4" w:space="0" w:color="000000"/>
              <w:right w:val="single" w:sz="4" w:space="0" w:color="000000"/>
            </w:tcBorders>
            <w:shd w:val="clear" w:color="auto" w:fill="auto"/>
            <w:vAlign w:val="center"/>
            <w:hideMark/>
          </w:tcPr>
          <w:p w14:paraId="3D733DC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145.305</w:t>
            </w:r>
          </w:p>
        </w:tc>
        <w:tc>
          <w:tcPr>
            <w:tcW w:w="695" w:type="pct"/>
            <w:tcBorders>
              <w:top w:val="nil"/>
              <w:left w:val="nil"/>
              <w:bottom w:val="single" w:sz="4" w:space="0" w:color="000000"/>
              <w:right w:val="single" w:sz="4" w:space="0" w:color="000000"/>
            </w:tcBorders>
            <w:shd w:val="clear" w:color="auto" w:fill="auto"/>
            <w:vAlign w:val="center"/>
            <w:hideMark/>
          </w:tcPr>
          <w:p w14:paraId="09167A0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0,039</w:t>
            </w:r>
          </w:p>
        </w:tc>
        <w:tc>
          <w:tcPr>
            <w:tcW w:w="470" w:type="pct"/>
            <w:tcBorders>
              <w:top w:val="nil"/>
              <w:left w:val="nil"/>
              <w:bottom w:val="single" w:sz="4" w:space="0" w:color="000000"/>
              <w:right w:val="single" w:sz="4" w:space="0" w:color="000000"/>
            </w:tcBorders>
            <w:shd w:val="clear" w:color="auto" w:fill="auto"/>
            <w:vAlign w:val="center"/>
            <w:hideMark/>
          </w:tcPr>
          <w:p w14:paraId="3E550E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01567E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145.284</w:t>
            </w:r>
          </w:p>
        </w:tc>
        <w:tc>
          <w:tcPr>
            <w:tcW w:w="351" w:type="pct"/>
            <w:tcBorders>
              <w:top w:val="nil"/>
              <w:left w:val="nil"/>
              <w:bottom w:val="single" w:sz="4" w:space="0" w:color="000000"/>
              <w:right w:val="single" w:sz="4" w:space="0" w:color="000000"/>
            </w:tcBorders>
            <w:shd w:val="clear" w:color="auto" w:fill="auto"/>
            <w:vAlign w:val="center"/>
            <w:hideMark/>
          </w:tcPr>
          <w:p w14:paraId="304083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59AAAE7"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5687A8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54328C8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145.423</w:t>
            </w:r>
          </w:p>
        </w:tc>
        <w:tc>
          <w:tcPr>
            <w:tcW w:w="406" w:type="pct"/>
            <w:tcBorders>
              <w:top w:val="nil"/>
              <w:left w:val="nil"/>
              <w:bottom w:val="single" w:sz="4" w:space="0" w:color="000000"/>
              <w:right w:val="single" w:sz="4" w:space="0" w:color="000000"/>
            </w:tcBorders>
            <w:shd w:val="clear" w:color="auto" w:fill="auto"/>
            <w:vAlign w:val="center"/>
            <w:hideMark/>
          </w:tcPr>
          <w:p w14:paraId="3245E2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E2037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6+0,000</w:t>
            </w:r>
          </w:p>
        </w:tc>
        <w:tc>
          <w:tcPr>
            <w:tcW w:w="599" w:type="pct"/>
            <w:tcBorders>
              <w:top w:val="nil"/>
              <w:left w:val="nil"/>
              <w:bottom w:val="single" w:sz="4" w:space="0" w:color="000000"/>
              <w:right w:val="single" w:sz="4" w:space="0" w:color="000000"/>
            </w:tcBorders>
            <w:shd w:val="clear" w:color="auto" w:fill="auto"/>
            <w:vAlign w:val="center"/>
            <w:hideMark/>
          </w:tcPr>
          <w:p w14:paraId="750A98A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145.483</w:t>
            </w:r>
          </w:p>
        </w:tc>
        <w:tc>
          <w:tcPr>
            <w:tcW w:w="620" w:type="pct"/>
            <w:tcBorders>
              <w:top w:val="nil"/>
              <w:left w:val="nil"/>
              <w:bottom w:val="single" w:sz="4" w:space="0" w:color="000000"/>
              <w:right w:val="single" w:sz="4" w:space="0" w:color="000000"/>
            </w:tcBorders>
            <w:shd w:val="clear" w:color="auto" w:fill="auto"/>
            <w:vAlign w:val="center"/>
            <w:hideMark/>
          </w:tcPr>
          <w:p w14:paraId="328F3A4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145.532</w:t>
            </w:r>
          </w:p>
        </w:tc>
        <w:tc>
          <w:tcPr>
            <w:tcW w:w="695" w:type="pct"/>
            <w:tcBorders>
              <w:top w:val="nil"/>
              <w:left w:val="nil"/>
              <w:bottom w:val="single" w:sz="4" w:space="0" w:color="000000"/>
              <w:right w:val="single" w:sz="4" w:space="0" w:color="000000"/>
            </w:tcBorders>
            <w:shd w:val="clear" w:color="auto" w:fill="auto"/>
            <w:vAlign w:val="center"/>
            <w:hideMark/>
          </w:tcPr>
          <w:p w14:paraId="3BBC6AB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-0,049</w:t>
            </w:r>
          </w:p>
        </w:tc>
        <w:tc>
          <w:tcPr>
            <w:tcW w:w="470" w:type="pct"/>
            <w:tcBorders>
              <w:top w:val="nil"/>
              <w:left w:val="nil"/>
              <w:bottom w:val="single" w:sz="4" w:space="0" w:color="000000"/>
              <w:right w:val="single" w:sz="4" w:space="0" w:color="000000"/>
            </w:tcBorders>
            <w:shd w:val="clear" w:color="auto" w:fill="auto"/>
            <w:vAlign w:val="center"/>
            <w:hideMark/>
          </w:tcPr>
          <w:p w14:paraId="4657116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1542655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145.423</w:t>
            </w:r>
          </w:p>
        </w:tc>
        <w:tc>
          <w:tcPr>
            <w:tcW w:w="351" w:type="pct"/>
            <w:tcBorders>
              <w:top w:val="nil"/>
              <w:left w:val="nil"/>
              <w:bottom w:val="single" w:sz="4" w:space="0" w:color="000000"/>
              <w:right w:val="single" w:sz="4" w:space="0" w:color="000000"/>
            </w:tcBorders>
            <w:shd w:val="clear" w:color="auto" w:fill="auto"/>
            <w:vAlign w:val="center"/>
            <w:hideMark/>
          </w:tcPr>
          <w:p w14:paraId="2F37AA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855D39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99B18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E0472B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145.423</w:t>
            </w:r>
          </w:p>
        </w:tc>
        <w:tc>
          <w:tcPr>
            <w:tcW w:w="406" w:type="pct"/>
            <w:tcBorders>
              <w:top w:val="nil"/>
              <w:left w:val="nil"/>
              <w:bottom w:val="single" w:sz="4" w:space="0" w:color="000000"/>
              <w:right w:val="single" w:sz="4" w:space="0" w:color="000000"/>
            </w:tcBorders>
            <w:shd w:val="clear" w:color="auto" w:fill="auto"/>
            <w:vAlign w:val="center"/>
            <w:hideMark/>
          </w:tcPr>
          <w:p w14:paraId="3BB10E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293822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6+14,690</w:t>
            </w:r>
          </w:p>
        </w:tc>
        <w:tc>
          <w:tcPr>
            <w:tcW w:w="599" w:type="pct"/>
            <w:tcBorders>
              <w:top w:val="nil"/>
              <w:left w:val="nil"/>
              <w:bottom w:val="single" w:sz="4" w:space="0" w:color="000000"/>
              <w:right w:val="single" w:sz="4" w:space="0" w:color="000000"/>
            </w:tcBorders>
            <w:shd w:val="clear" w:color="auto" w:fill="auto"/>
            <w:vAlign w:val="center"/>
            <w:hideMark/>
          </w:tcPr>
          <w:p w14:paraId="3FF524E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145.483</w:t>
            </w:r>
          </w:p>
        </w:tc>
        <w:tc>
          <w:tcPr>
            <w:tcW w:w="620" w:type="pct"/>
            <w:tcBorders>
              <w:top w:val="nil"/>
              <w:left w:val="nil"/>
              <w:bottom w:val="single" w:sz="4" w:space="0" w:color="000000"/>
              <w:right w:val="single" w:sz="4" w:space="0" w:color="000000"/>
            </w:tcBorders>
            <w:shd w:val="clear" w:color="auto" w:fill="auto"/>
            <w:vAlign w:val="center"/>
            <w:hideMark/>
          </w:tcPr>
          <w:p w14:paraId="3A94983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145.192</w:t>
            </w:r>
          </w:p>
        </w:tc>
        <w:tc>
          <w:tcPr>
            <w:tcW w:w="695" w:type="pct"/>
            <w:tcBorders>
              <w:top w:val="nil"/>
              <w:left w:val="nil"/>
              <w:bottom w:val="single" w:sz="4" w:space="0" w:color="000000"/>
              <w:right w:val="single" w:sz="4" w:space="0" w:color="000000"/>
            </w:tcBorders>
            <w:shd w:val="clear" w:color="auto" w:fill="auto"/>
            <w:vAlign w:val="center"/>
            <w:hideMark/>
          </w:tcPr>
          <w:p w14:paraId="71A1477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0,29</w:t>
            </w:r>
          </w:p>
        </w:tc>
        <w:tc>
          <w:tcPr>
            <w:tcW w:w="470" w:type="pct"/>
            <w:tcBorders>
              <w:top w:val="nil"/>
              <w:left w:val="nil"/>
              <w:bottom w:val="single" w:sz="4" w:space="0" w:color="000000"/>
              <w:right w:val="single" w:sz="4" w:space="0" w:color="000000"/>
            </w:tcBorders>
            <w:shd w:val="clear" w:color="auto" w:fill="auto"/>
            <w:vAlign w:val="center"/>
            <w:hideMark/>
          </w:tcPr>
          <w:p w14:paraId="533F318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A5C537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145.423</w:t>
            </w:r>
          </w:p>
        </w:tc>
        <w:tc>
          <w:tcPr>
            <w:tcW w:w="351" w:type="pct"/>
            <w:tcBorders>
              <w:top w:val="nil"/>
              <w:left w:val="nil"/>
              <w:bottom w:val="single" w:sz="4" w:space="0" w:color="000000"/>
              <w:right w:val="single" w:sz="4" w:space="0" w:color="000000"/>
            </w:tcBorders>
            <w:shd w:val="clear" w:color="auto" w:fill="auto"/>
            <w:vAlign w:val="center"/>
            <w:hideMark/>
          </w:tcPr>
          <w:p w14:paraId="02FB28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0F5859D7" w14:textId="77777777" w:rsidTr="00D7778D">
        <w:trPr>
          <w:trHeight w:val="300"/>
        </w:trPr>
        <w:tc>
          <w:tcPr>
            <w:tcW w:w="470" w:type="pct"/>
            <w:tcBorders>
              <w:top w:val="nil"/>
              <w:left w:val="nil"/>
              <w:bottom w:val="nil"/>
              <w:right w:val="nil"/>
            </w:tcBorders>
            <w:shd w:val="clear" w:color="auto" w:fill="auto"/>
            <w:noWrap/>
            <w:vAlign w:val="center"/>
            <w:hideMark/>
          </w:tcPr>
          <w:p w14:paraId="0FA2286A"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5AF520AE"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08F39991"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045707CD"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19D2F8D3"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4DA076B7"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1FF72FF0"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68F6BB6A"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5C80B84F"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512B90A1" w14:textId="77777777" w:rsidR="00D7778D" w:rsidRPr="00D7778D" w:rsidRDefault="00D7778D" w:rsidP="00D7778D">
            <w:pPr>
              <w:jc w:val="center"/>
              <w:rPr>
                <w:lang w:val="pt-BR" w:eastAsia="pt-BR"/>
              </w:rPr>
            </w:pPr>
          </w:p>
        </w:tc>
      </w:tr>
      <w:tr w:rsidR="00D7778D" w:rsidRPr="00D7778D" w14:paraId="7722DEAD" w14:textId="77777777" w:rsidTr="00D7778D">
        <w:trPr>
          <w:trHeight w:val="300"/>
        </w:trPr>
        <w:tc>
          <w:tcPr>
            <w:tcW w:w="470" w:type="pct"/>
            <w:tcBorders>
              <w:top w:val="nil"/>
              <w:left w:val="nil"/>
              <w:bottom w:val="nil"/>
              <w:right w:val="nil"/>
            </w:tcBorders>
            <w:shd w:val="clear" w:color="auto" w:fill="auto"/>
            <w:noWrap/>
            <w:vAlign w:val="center"/>
            <w:hideMark/>
          </w:tcPr>
          <w:p w14:paraId="4B7B4F6B"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54A28C31"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7AE92936"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5DDEEEA8"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4C768E8E"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7B47AA29"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0757D92A"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5032D3E2"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48F764B6"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55DF6B43" w14:textId="77777777" w:rsidR="00D7778D" w:rsidRPr="00D7778D" w:rsidRDefault="00D7778D" w:rsidP="00D7778D">
            <w:pPr>
              <w:jc w:val="center"/>
              <w:rPr>
                <w:lang w:val="pt-BR" w:eastAsia="pt-BR"/>
              </w:rPr>
            </w:pPr>
          </w:p>
        </w:tc>
      </w:tr>
      <w:tr w:rsidR="00D7778D" w:rsidRPr="00D7778D" w14:paraId="267C8FF1" w14:textId="77777777" w:rsidTr="00D7778D">
        <w:trPr>
          <w:trHeight w:val="464"/>
        </w:trPr>
        <w:tc>
          <w:tcPr>
            <w:tcW w:w="5000" w:type="pct"/>
            <w:gridSpan w:val="10"/>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FC57DE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R5 RUA PROJETADA 05 0+0,000 20+10,207</w:t>
            </w:r>
          </w:p>
        </w:tc>
      </w:tr>
      <w:tr w:rsidR="00D7778D" w:rsidRPr="00D7778D" w14:paraId="1BD85391" w14:textId="77777777" w:rsidTr="00D7778D">
        <w:trPr>
          <w:trHeight w:val="464"/>
        </w:trPr>
        <w:tc>
          <w:tcPr>
            <w:tcW w:w="5000" w:type="pct"/>
            <w:gridSpan w:val="10"/>
            <w:vMerge/>
            <w:tcBorders>
              <w:top w:val="single" w:sz="4" w:space="0" w:color="auto"/>
              <w:left w:val="single" w:sz="4" w:space="0" w:color="auto"/>
              <w:bottom w:val="single" w:sz="4" w:space="0" w:color="000000"/>
              <w:right w:val="single" w:sz="4" w:space="0" w:color="000000"/>
            </w:tcBorders>
            <w:vAlign w:val="center"/>
            <w:hideMark/>
          </w:tcPr>
          <w:p w14:paraId="13AAD5CA" w14:textId="77777777" w:rsidR="00D7778D" w:rsidRPr="00D7778D" w:rsidRDefault="00D7778D" w:rsidP="00D7778D">
            <w:pPr>
              <w:rPr>
                <w:rFonts w:ascii="Calibri" w:hAnsi="Calibri" w:cs="Calibri"/>
                <w:color w:val="000000"/>
                <w:lang w:val="pt-BR" w:eastAsia="pt-BR"/>
              </w:rPr>
            </w:pPr>
          </w:p>
        </w:tc>
      </w:tr>
      <w:tr w:rsidR="00D7778D" w:rsidRPr="00D7778D" w14:paraId="27581F64" w14:textId="77777777" w:rsidTr="00D7778D">
        <w:trPr>
          <w:trHeight w:val="300"/>
        </w:trPr>
        <w:tc>
          <w:tcPr>
            <w:tcW w:w="470" w:type="pct"/>
            <w:tcBorders>
              <w:top w:val="nil"/>
              <w:left w:val="nil"/>
              <w:bottom w:val="nil"/>
              <w:right w:val="nil"/>
            </w:tcBorders>
            <w:shd w:val="clear" w:color="auto" w:fill="auto"/>
            <w:noWrap/>
            <w:vAlign w:val="center"/>
            <w:hideMark/>
          </w:tcPr>
          <w:p w14:paraId="550AA975" w14:textId="77777777" w:rsidR="00D7778D" w:rsidRPr="00D7778D" w:rsidRDefault="00D7778D" w:rsidP="00D7778D">
            <w:pPr>
              <w:jc w:val="center"/>
              <w:rPr>
                <w:rFonts w:ascii="Calibri" w:hAnsi="Calibri" w:cs="Calibri"/>
                <w:color w:val="000000"/>
                <w:lang w:val="pt-BR" w:eastAsia="pt-BR"/>
              </w:rPr>
            </w:pPr>
          </w:p>
        </w:tc>
        <w:tc>
          <w:tcPr>
            <w:tcW w:w="428" w:type="pct"/>
            <w:tcBorders>
              <w:top w:val="nil"/>
              <w:left w:val="nil"/>
              <w:bottom w:val="nil"/>
              <w:right w:val="nil"/>
            </w:tcBorders>
            <w:shd w:val="clear" w:color="auto" w:fill="auto"/>
            <w:noWrap/>
            <w:vAlign w:val="center"/>
            <w:hideMark/>
          </w:tcPr>
          <w:p w14:paraId="1513C7CC" w14:textId="77777777" w:rsidR="00D7778D" w:rsidRPr="00D7778D" w:rsidRDefault="00D7778D" w:rsidP="00D7778D">
            <w:pPr>
              <w:jc w:val="center"/>
              <w:rPr>
                <w:lang w:val="pt-BR" w:eastAsia="pt-BR"/>
              </w:rPr>
            </w:pPr>
          </w:p>
        </w:tc>
        <w:tc>
          <w:tcPr>
            <w:tcW w:w="406" w:type="pct"/>
            <w:tcBorders>
              <w:top w:val="nil"/>
              <w:left w:val="nil"/>
              <w:bottom w:val="nil"/>
              <w:right w:val="nil"/>
            </w:tcBorders>
            <w:shd w:val="clear" w:color="auto" w:fill="auto"/>
            <w:noWrap/>
            <w:vAlign w:val="center"/>
            <w:hideMark/>
          </w:tcPr>
          <w:p w14:paraId="32E48BDE" w14:textId="77777777" w:rsidR="00D7778D" w:rsidRPr="00D7778D" w:rsidRDefault="00D7778D" w:rsidP="00D7778D">
            <w:pPr>
              <w:jc w:val="center"/>
              <w:rPr>
                <w:lang w:val="pt-BR" w:eastAsia="pt-BR"/>
              </w:rPr>
            </w:pPr>
          </w:p>
        </w:tc>
        <w:tc>
          <w:tcPr>
            <w:tcW w:w="534" w:type="pct"/>
            <w:tcBorders>
              <w:top w:val="nil"/>
              <w:left w:val="nil"/>
              <w:bottom w:val="nil"/>
              <w:right w:val="nil"/>
            </w:tcBorders>
            <w:shd w:val="clear" w:color="auto" w:fill="auto"/>
            <w:noWrap/>
            <w:vAlign w:val="center"/>
            <w:hideMark/>
          </w:tcPr>
          <w:p w14:paraId="04D68451" w14:textId="77777777" w:rsidR="00D7778D" w:rsidRPr="00D7778D" w:rsidRDefault="00D7778D" w:rsidP="00D7778D">
            <w:pPr>
              <w:jc w:val="center"/>
              <w:rPr>
                <w:lang w:val="pt-BR" w:eastAsia="pt-BR"/>
              </w:rPr>
            </w:pPr>
          </w:p>
        </w:tc>
        <w:tc>
          <w:tcPr>
            <w:tcW w:w="599" w:type="pct"/>
            <w:tcBorders>
              <w:top w:val="nil"/>
              <w:left w:val="nil"/>
              <w:bottom w:val="nil"/>
              <w:right w:val="nil"/>
            </w:tcBorders>
            <w:shd w:val="clear" w:color="auto" w:fill="auto"/>
            <w:noWrap/>
            <w:vAlign w:val="center"/>
            <w:hideMark/>
          </w:tcPr>
          <w:p w14:paraId="349EC189" w14:textId="77777777" w:rsidR="00D7778D" w:rsidRPr="00D7778D" w:rsidRDefault="00D7778D" w:rsidP="00D7778D">
            <w:pPr>
              <w:jc w:val="center"/>
              <w:rPr>
                <w:lang w:val="pt-BR" w:eastAsia="pt-BR"/>
              </w:rPr>
            </w:pPr>
          </w:p>
        </w:tc>
        <w:tc>
          <w:tcPr>
            <w:tcW w:w="620" w:type="pct"/>
            <w:tcBorders>
              <w:top w:val="nil"/>
              <w:left w:val="nil"/>
              <w:bottom w:val="nil"/>
              <w:right w:val="nil"/>
            </w:tcBorders>
            <w:shd w:val="clear" w:color="auto" w:fill="auto"/>
            <w:noWrap/>
            <w:vAlign w:val="center"/>
            <w:hideMark/>
          </w:tcPr>
          <w:p w14:paraId="497381C1" w14:textId="77777777" w:rsidR="00D7778D" w:rsidRPr="00D7778D" w:rsidRDefault="00D7778D" w:rsidP="00D7778D">
            <w:pPr>
              <w:jc w:val="center"/>
              <w:rPr>
                <w:lang w:val="pt-BR" w:eastAsia="pt-BR"/>
              </w:rPr>
            </w:pPr>
          </w:p>
        </w:tc>
        <w:tc>
          <w:tcPr>
            <w:tcW w:w="695" w:type="pct"/>
            <w:tcBorders>
              <w:top w:val="nil"/>
              <w:left w:val="nil"/>
              <w:bottom w:val="nil"/>
              <w:right w:val="nil"/>
            </w:tcBorders>
            <w:shd w:val="clear" w:color="auto" w:fill="auto"/>
            <w:noWrap/>
            <w:vAlign w:val="center"/>
            <w:hideMark/>
          </w:tcPr>
          <w:p w14:paraId="6F45B2E9" w14:textId="77777777" w:rsidR="00D7778D" w:rsidRPr="00D7778D" w:rsidRDefault="00D7778D" w:rsidP="00D7778D">
            <w:pPr>
              <w:jc w:val="center"/>
              <w:rPr>
                <w:lang w:val="pt-BR" w:eastAsia="pt-BR"/>
              </w:rPr>
            </w:pPr>
          </w:p>
        </w:tc>
        <w:tc>
          <w:tcPr>
            <w:tcW w:w="470" w:type="pct"/>
            <w:tcBorders>
              <w:top w:val="nil"/>
              <w:left w:val="nil"/>
              <w:bottom w:val="nil"/>
              <w:right w:val="nil"/>
            </w:tcBorders>
            <w:shd w:val="clear" w:color="auto" w:fill="auto"/>
            <w:noWrap/>
            <w:vAlign w:val="center"/>
            <w:hideMark/>
          </w:tcPr>
          <w:p w14:paraId="5FED80C4" w14:textId="77777777" w:rsidR="00D7778D" w:rsidRPr="00D7778D" w:rsidRDefault="00D7778D" w:rsidP="00D7778D">
            <w:pPr>
              <w:jc w:val="center"/>
              <w:rPr>
                <w:lang w:val="pt-BR" w:eastAsia="pt-BR"/>
              </w:rPr>
            </w:pPr>
          </w:p>
        </w:tc>
        <w:tc>
          <w:tcPr>
            <w:tcW w:w="428" w:type="pct"/>
            <w:tcBorders>
              <w:top w:val="nil"/>
              <w:left w:val="nil"/>
              <w:bottom w:val="nil"/>
              <w:right w:val="nil"/>
            </w:tcBorders>
            <w:shd w:val="clear" w:color="auto" w:fill="auto"/>
            <w:noWrap/>
            <w:vAlign w:val="center"/>
            <w:hideMark/>
          </w:tcPr>
          <w:p w14:paraId="3571BD3D" w14:textId="77777777" w:rsidR="00D7778D" w:rsidRPr="00D7778D" w:rsidRDefault="00D7778D" w:rsidP="00D7778D">
            <w:pPr>
              <w:jc w:val="center"/>
              <w:rPr>
                <w:lang w:val="pt-BR" w:eastAsia="pt-BR"/>
              </w:rPr>
            </w:pPr>
          </w:p>
        </w:tc>
        <w:tc>
          <w:tcPr>
            <w:tcW w:w="351" w:type="pct"/>
            <w:tcBorders>
              <w:top w:val="nil"/>
              <w:left w:val="nil"/>
              <w:bottom w:val="nil"/>
              <w:right w:val="nil"/>
            </w:tcBorders>
            <w:shd w:val="clear" w:color="auto" w:fill="auto"/>
            <w:noWrap/>
            <w:vAlign w:val="center"/>
            <w:hideMark/>
          </w:tcPr>
          <w:p w14:paraId="6775A56C" w14:textId="77777777" w:rsidR="00D7778D" w:rsidRPr="00D7778D" w:rsidRDefault="00D7778D" w:rsidP="00D7778D">
            <w:pPr>
              <w:jc w:val="center"/>
              <w:rPr>
                <w:lang w:val="pt-BR" w:eastAsia="pt-BR"/>
              </w:rPr>
            </w:pPr>
          </w:p>
        </w:tc>
      </w:tr>
      <w:tr w:rsidR="00D7778D" w:rsidRPr="00D7778D" w14:paraId="1D8AF2D8"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8FC2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Esquerdo</w:t>
            </w:r>
          </w:p>
        </w:tc>
        <w:tc>
          <w:tcPr>
            <w:tcW w:w="2448" w:type="pct"/>
            <w:gridSpan w:val="4"/>
            <w:tcBorders>
              <w:top w:val="single" w:sz="4" w:space="0" w:color="000000"/>
              <w:left w:val="nil"/>
              <w:bottom w:val="single" w:sz="4" w:space="0" w:color="000000"/>
              <w:right w:val="nil"/>
            </w:tcBorders>
            <w:shd w:val="clear" w:color="auto" w:fill="auto"/>
            <w:vAlign w:val="center"/>
            <w:hideMark/>
          </w:tcPr>
          <w:p w14:paraId="25AEEA5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Eixo</w:t>
            </w:r>
          </w:p>
        </w:tc>
        <w:tc>
          <w:tcPr>
            <w:tcW w:w="1248"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4260FB0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Lado Direito</w:t>
            </w:r>
          </w:p>
        </w:tc>
      </w:tr>
      <w:tr w:rsidR="00D7778D" w:rsidRPr="00D7778D" w14:paraId="1E8731E7" w14:textId="77777777" w:rsidTr="00D7778D">
        <w:trPr>
          <w:trHeight w:val="300"/>
        </w:trPr>
        <w:tc>
          <w:tcPr>
            <w:tcW w:w="1304" w:type="pct"/>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92FDE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c>
          <w:tcPr>
            <w:tcW w:w="534"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0023013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Estaca</w:t>
            </w:r>
          </w:p>
        </w:tc>
        <w:tc>
          <w:tcPr>
            <w:tcW w:w="599"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9F2C9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Projeto</w:t>
            </w:r>
          </w:p>
        </w:tc>
        <w:tc>
          <w:tcPr>
            <w:tcW w:w="620"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52175C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Terreno</w:t>
            </w:r>
          </w:p>
        </w:tc>
        <w:tc>
          <w:tcPr>
            <w:tcW w:w="695"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65484B3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Vermelha</w:t>
            </w:r>
          </w:p>
        </w:tc>
        <w:tc>
          <w:tcPr>
            <w:tcW w:w="1248" w:type="pct"/>
            <w:gridSpan w:val="3"/>
            <w:tcBorders>
              <w:top w:val="nil"/>
              <w:left w:val="nil"/>
              <w:bottom w:val="single" w:sz="4" w:space="0" w:color="000000"/>
              <w:right w:val="single" w:sz="4" w:space="0" w:color="000000"/>
            </w:tcBorders>
            <w:shd w:val="clear" w:color="auto" w:fill="auto"/>
            <w:vAlign w:val="center"/>
            <w:hideMark/>
          </w:tcPr>
          <w:p w14:paraId="217B9EC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BORDO_PISTA</w:t>
            </w:r>
          </w:p>
        </w:tc>
      </w:tr>
      <w:tr w:rsidR="00D7778D" w:rsidRPr="00D7778D" w14:paraId="6FE846F0" w14:textId="77777777" w:rsidTr="00D7778D">
        <w:trPr>
          <w:trHeight w:val="51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3923D30"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5C42453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406" w:type="pct"/>
            <w:tcBorders>
              <w:top w:val="nil"/>
              <w:left w:val="nil"/>
              <w:bottom w:val="single" w:sz="4" w:space="0" w:color="000000"/>
              <w:right w:val="single" w:sz="4" w:space="0" w:color="000000"/>
            </w:tcBorders>
            <w:shd w:val="clear" w:color="auto" w:fill="auto"/>
            <w:vAlign w:val="center"/>
            <w:hideMark/>
          </w:tcPr>
          <w:p w14:paraId="7565FC3C"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w:t>
            </w:r>
          </w:p>
        </w:tc>
        <w:tc>
          <w:tcPr>
            <w:tcW w:w="534" w:type="pct"/>
            <w:vMerge/>
            <w:tcBorders>
              <w:top w:val="nil"/>
              <w:left w:val="single" w:sz="4" w:space="0" w:color="000000"/>
              <w:bottom w:val="single" w:sz="4" w:space="0" w:color="000000"/>
              <w:right w:val="single" w:sz="4" w:space="0" w:color="000000"/>
            </w:tcBorders>
            <w:vAlign w:val="center"/>
            <w:hideMark/>
          </w:tcPr>
          <w:p w14:paraId="648A7EE8" w14:textId="77777777" w:rsidR="00D7778D" w:rsidRPr="00D7778D" w:rsidRDefault="00D7778D" w:rsidP="00D7778D">
            <w:pPr>
              <w:rPr>
                <w:rFonts w:ascii="Calibri" w:hAnsi="Calibri" w:cs="Calibri"/>
                <w:color w:val="000000"/>
                <w:lang w:val="pt-BR" w:eastAsia="pt-BR"/>
              </w:rPr>
            </w:pPr>
          </w:p>
        </w:tc>
        <w:tc>
          <w:tcPr>
            <w:tcW w:w="599" w:type="pct"/>
            <w:vMerge/>
            <w:tcBorders>
              <w:top w:val="nil"/>
              <w:left w:val="single" w:sz="4" w:space="0" w:color="000000"/>
              <w:bottom w:val="single" w:sz="4" w:space="0" w:color="000000"/>
              <w:right w:val="single" w:sz="4" w:space="0" w:color="000000"/>
            </w:tcBorders>
            <w:vAlign w:val="center"/>
            <w:hideMark/>
          </w:tcPr>
          <w:p w14:paraId="303386E3" w14:textId="77777777" w:rsidR="00D7778D" w:rsidRPr="00D7778D" w:rsidRDefault="00D7778D" w:rsidP="00D7778D">
            <w:pPr>
              <w:rPr>
                <w:rFonts w:ascii="Calibri" w:hAnsi="Calibri" w:cs="Calibri"/>
                <w:color w:val="000000"/>
                <w:lang w:val="pt-BR" w:eastAsia="pt-BR"/>
              </w:rPr>
            </w:pPr>
          </w:p>
        </w:tc>
        <w:tc>
          <w:tcPr>
            <w:tcW w:w="620" w:type="pct"/>
            <w:vMerge/>
            <w:tcBorders>
              <w:top w:val="nil"/>
              <w:left w:val="single" w:sz="4" w:space="0" w:color="000000"/>
              <w:bottom w:val="single" w:sz="4" w:space="0" w:color="000000"/>
              <w:right w:val="single" w:sz="4" w:space="0" w:color="000000"/>
            </w:tcBorders>
            <w:vAlign w:val="center"/>
            <w:hideMark/>
          </w:tcPr>
          <w:p w14:paraId="43CA8EED" w14:textId="77777777" w:rsidR="00D7778D" w:rsidRPr="00D7778D" w:rsidRDefault="00D7778D" w:rsidP="00D7778D">
            <w:pPr>
              <w:rPr>
                <w:rFonts w:ascii="Calibri" w:hAnsi="Calibri" w:cs="Calibri"/>
                <w:color w:val="000000"/>
                <w:lang w:val="pt-BR" w:eastAsia="pt-BR"/>
              </w:rPr>
            </w:pPr>
          </w:p>
        </w:tc>
        <w:tc>
          <w:tcPr>
            <w:tcW w:w="695" w:type="pct"/>
            <w:vMerge/>
            <w:tcBorders>
              <w:top w:val="nil"/>
              <w:left w:val="single" w:sz="4" w:space="0" w:color="000000"/>
              <w:bottom w:val="single" w:sz="4" w:space="0" w:color="000000"/>
              <w:right w:val="single" w:sz="4" w:space="0" w:color="000000"/>
            </w:tcBorders>
            <w:vAlign w:val="center"/>
            <w:hideMark/>
          </w:tcPr>
          <w:p w14:paraId="4CD9F97B" w14:textId="77777777" w:rsidR="00D7778D" w:rsidRPr="00D7778D" w:rsidRDefault="00D7778D" w:rsidP="00D7778D">
            <w:pPr>
              <w:rPr>
                <w:rFonts w:ascii="Calibri" w:hAnsi="Calibri" w:cs="Calibri"/>
                <w:color w:val="000000"/>
                <w:lang w:val="pt-BR" w:eastAsia="pt-BR"/>
              </w:rPr>
            </w:pPr>
          </w:p>
        </w:tc>
        <w:tc>
          <w:tcPr>
            <w:tcW w:w="470" w:type="pct"/>
            <w:tcBorders>
              <w:top w:val="nil"/>
              <w:left w:val="nil"/>
              <w:bottom w:val="single" w:sz="4" w:space="0" w:color="000000"/>
              <w:right w:val="single" w:sz="4" w:space="0" w:color="000000"/>
            </w:tcBorders>
            <w:shd w:val="clear" w:color="auto" w:fill="auto"/>
            <w:vAlign w:val="center"/>
            <w:hideMark/>
          </w:tcPr>
          <w:p w14:paraId="6144C64A" w14:textId="77777777" w:rsidR="00D7778D" w:rsidRPr="00D7778D" w:rsidRDefault="00D7778D" w:rsidP="00D7778D">
            <w:pPr>
              <w:jc w:val="center"/>
              <w:rPr>
                <w:rFonts w:ascii="Calibri" w:hAnsi="Calibri" w:cs="Calibri"/>
                <w:color w:val="000000"/>
                <w:lang w:val="pt-BR" w:eastAsia="pt-BR"/>
              </w:rPr>
            </w:pPr>
            <w:proofErr w:type="spellStart"/>
            <w:r w:rsidRPr="00D7778D">
              <w:rPr>
                <w:rFonts w:ascii="Calibri" w:hAnsi="Calibri" w:cs="Calibri"/>
                <w:color w:val="000000"/>
                <w:lang w:val="pt-BR" w:eastAsia="pt-BR"/>
              </w:rPr>
              <w:t>Afast</w:t>
            </w:r>
            <w:proofErr w:type="spellEnd"/>
            <w:r w:rsidRPr="00D7778D">
              <w:rPr>
                <w:rFonts w:ascii="Calibri" w:hAnsi="Calibri" w:cs="Calibri"/>
                <w:color w:val="000000"/>
                <w:lang w:val="pt-BR" w:eastAsia="pt-BR"/>
              </w:rPr>
              <w:t>, (m)</w:t>
            </w:r>
          </w:p>
        </w:tc>
        <w:tc>
          <w:tcPr>
            <w:tcW w:w="428" w:type="pct"/>
            <w:tcBorders>
              <w:top w:val="nil"/>
              <w:left w:val="nil"/>
              <w:bottom w:val="single" w:sz="4" w:space="0" w:color="000000"/>
              <w:right w:val="single" w:sz="4" w:space="0" w:color="000000"/>
            </w:tcBorders>
            <w:shd w:val="clear" w:color="auto" w:fill="auto"/>
            <w:vAlign w:val="center"/>
            <w:hideMark/>
          </w:tcPr>
          <w:p w14:paraId="2677E03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Cota (m)</w:t>
            </w:r>
          </w:p>
        </w:tc>
        <w:tc>
          <w:tcPr>
            <w:tcW w:w="351" w:type="pct"/>
            <w:tcBorders>
              <w:top w:val="nil"/>
              <w:left w:val="nil"/>
              <w:bottom w:val="single" w:sz="4" w:space="0" w:color="000000"/>
              <w:right w:val="single" w:sz="4" w:space="0" w:color="000000"/>
            </w:tcBorders>
            <w:shd w:val="clear" w:color="auto" w:fill="auto"/>
            <w:vAlign w:val="center"/>
            <w:hideMark/>
          </w:tcPr>
          <w:p w14:paraId="5FE1AE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 xml:space="preserve"> </w:t>
            </w:r>
            <w:proofErr w:type="spellStart"/>
            <w:r w:rsidRPr="00D7778D">
              <w:rPr>
                <w:rFonts w:ascii="Calibri" w:hAnsi="Calibri" w:cs="Calibri"/>
                <w:color w:val="000000"/>
                <w:lang w:val="pt-BR" w:eastAsia="pt-BR"/>
              </w:rPr>
              <w:t>Incl</w:t>
            </w:r>
            <w:proofErr w:type="spellEnd"/>
            <w:r w:rsidRPr="00D7778D">
              <w:rPr>
                <w:rFonts w:ascii="Calibri" w:hAnsi="Calibri" w:cs="Calibri"/>
                <w:color w:val="000000"/>
                <w:lang w:val="pt-BR" w:eastAsia="pt-BR"/>
              </w:rPr>
              <w:t xml:space="preserve">, (%) </w:t>
            </w:r>
          </w:p>
        </w:tc>
      </w:tr>
      <w:tr w:rsidR="00D7778D" w:rsidRPr="00D7778D" w14:paraId="09E70DA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3CF6614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52FE661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149.798</w:t>
            </w:r>
          </w:p>
        </w:tc>
        <w:tc>
          <w:tcPr>
            <w:tcW w:w="406" w:type="pct"/>
            <w:tcBorders>
              <w:top w:val="nil"/>
              <w:left w:val="nil"/>
              <w:bottom w:val="single" w:sz="4" w:space="0" w:color="000000"/>
              <w:right w:val="single" w:sz="4" w:space="0" w:color="000000"/>
            </w:tcBorders>
            <w:shd w:val="clear" w:color="auto" w:fill="auto"/>
            <w:vAlign w:val="center"/>
            <w:hideMark/>
          </w:tcPr>
          <w:p w14:paraId="04A03C6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23A1B6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0+0,000</w:t>
            </w:r>
          </w:p>
        </w:tc>
        <w:tc>
          <w:tcPr>
            <w:tcW w:w="599" w:type="pct"/>
            <w:tcBorders>
              <w:top w:val="nil"/>
              <w:left w:val="nil"/>
              <w:bottom w:val="single" w:sz="4" w:space="0" w:color="000000"/>
              <w:right w:val="single" w:sz="4" w:space="0" w:color="000000"/>
            </w:tcBorders>
            <w:shd w:val="clear" w:color="auto" w:fill="auto"/>
            <w:vAlign w:val="center"/>
            <w:hideMark/>
          </w:tcPr>
          <w:p w14:paraId="5A3A0C0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149.858</w:t>
            </w:r>
          </w:p>
        </w:tc>
        <w:tc>
          <w:tcPr>
            <w:tcW w:w="620" w:type="pct"/>
            <w:tcBorders>
              <w:top w:val="nil"/>
              <w:left w:val="nil"/>
              <w:bottom w:val="single" w:sz="4" w:space="0" w:color="000000"/>
              <w:right w:val="single" w:sz="4" w:space="0" w:color="000000"/>
            </w:tcBorders>
            <w:shd w:val="clear" w:color="auto" w:fill="auto"/>
            <w:vAlign w:val="center"/>
            <w:hideMark/>
          </w:tcPr>
          <w:p w14:paraId="7FECE2B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149.858</w:t>
            </w:r>
          </w:p>
        </w:tc>
        <w:tc>
          <w:tcPr>
            <w:tcW w:w="695" w:type="pct"/>
            <w:tcBorders>
              <w:top w:val="nil"/>
              <w:left w:val="nil"/>
              <w:bottom w:val="single" w:sz="4" w:space="0" w:color="000000"/>
              <w:right w:val="single" w:sz="4" w:space="0" w:color="000000"/>
            </w:tcBorders>
            <w:shd w:val="clear" w:color="auto" w:fill="auto"/>
            <w:vAlign w:val="center"/>
            <w:hideMark/>
          </w:tcPr>
          <w:p w14:paraId="3DC2E6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w:t>
            </w:r>
          </w:p>
        </w:tc>
        <w:tc>
          <w:tcPr>
            <w:tcW w:w="470" w:type="pct"/>
            <w:tcBorders>
              <w:top w:val="nil"/>
              <w:left w:val="nil"/>
              <w:bottom w:val="single" w:sz="4" w:space="0" w:color="000000"/>
              <w:right w:val="single" w:sz="4" w:space="0" w:color="000000"/>
            </w:tcBorders>
            <w:shd w:val="clear" w:color="auto" w:fill="auto"/>
            <w:vAlign w:val="center"/>
            <w:hideMark/>
          </w:tcPr>
          <w:p w14:paraId="791233F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4A6149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149.798</w:t>
            </w:r>
          </w:p>
        </w:tc>
        <w:tc>
          <w:tcPr>
            <w:tcW w:w="351" w:type="pct"/>
            <w:tcBorders>
              <w:top w:val="nil"/>
              <w:left w:val="nil"/>
              <w:bottom w:val="single" w:sz="4" w:space="0" w:color="000000"/>
              <w:right w:val="single" w:sz="4" w:space="0" w:color="000000"/>
            </w:tcBorders>
            <w:shd w:val="clear" w:color="auto" w:fill="auto"/>
            <w:vAlign w:val="center"/>
            <w:hideMark/>
          </w:tcPr>
          <w:p w14:paraId="11411C4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E398CB4"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003F0E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23C8B1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150.063</w:t>
            </w:r>
          </w:p>
        </w:tc>
        <w:tc>
          <w:tcPr>
            <w:tcW w:w="406" w:type="pct"/>
            <w:tcBorders>
              <w:top w:val="nil"/>
              <w:left w:val="nil"/>
              <w:bottom w:val="single" w:sz="4" w:space="0" w:color="000000"/>
              <w:right w:val="single" w:sz="4" w:space="0" w:color="000000"/>
            </w:tcBorders>
            <w:shd w:val="clear" w:color="auto" w:fill="auto"/>
            <w:vAlign w:val="center"/>
            <w:hideMark/>
          </w:tcPr>
          <w:p w14:paraId="57B15A7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9E8256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w:t>
            </w:r>
          </w:p>
        </w:tc>
        <w:tc>
          <w:tcPr>
            <w:tcW w:w="599" w:type="pct"/>
            <w:tcBorders>
              <w:top w:val="nil"/>
              <w:left w:val="nil"/>
              <w:bottom w:val="single" w:sz="4" w:space="0" w:color="000000"/>
              <w:right w:val="single" w:sz="4" w:space="0" w:color="000000"/>
            </w:tcBorders>
            <w:shd w:val="clear" w:color="auto" w:fill="auto"/>
            <w:vAlign w:val="center"/>
            <w:hideMark/>
          </w:tcPr>
          <w:p w14:paraId="69EF38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150.123</w:t>
            </w:r>
          </w:p>
        </w:tc>
        <w:tc>
          <w:tcPr>
            <w:tcW w:w="620" w:type="pct"/>
            <w:tcBorders>
              <w:top w:val="nil"/>
              <w:left w:val="nil"/>
              <w:bottom w:val="single" w:sz="4" w:space="0" w:color="000000"/>
              <w:right w:val="single" w:sz="4" w:space="0" w:color="000000"/>
            </w:tcBorders>
            <w:shd w:val="clear" w:color="auto" w:fill="auto"/>
            <w:vAlign w:val="center"/>
            <w:hideMark/>
          </w:tcPr>
          <w:p w14:paraId="194E080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150.276</w:t>
            </w:r>
          </w:p>
        </w:tc>
        <w:tc>
          <w:tcPr>
            <w:tcW w:w="695" w:type="pct"/>
            <w:tcBorders>
              <w:top w:val="nil"/>
              <w:left w:val="nil"/>
              <w:bottom w:val="single" w:sz="4" w:space="0" w:color="000000"/>
              <w:right w:val="single" w:sz="4" w:space="0" w:color="000000"/>
            </w:tcBorders>
            <w:shd w:val="clear" w:color="auto" w:fill="auto"/>
            <w:vAlign w:val="center"/>
            <w:hideMark/>
          </w:tcPr>
          <w:p w14:paraId="6196DC6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-0,153</w:t>
            </w:r>
          </w:p>
        </w:tc>
        <w:tc>
          <w:tcPr>
            <w:tcW w:w="470" w:type="pct"/>
            <w:tcBorders>
              <w:top w:val="nil"/>
              <w:left w:val="nil"/>
              <w:bottom w:val="single" w:sz="4" w:space="0" w:color="000000"/>
              <w:right w:val="single" w:sz="4" w:space="0" w:color="000000"/>
            </w:tcBorders>
            <w:shd w:val="clear" w:color="auto" w:fill="auto"/>
            <w:vAlign w:val="center"/>
            <w:hideMark/>
          </w:tcPr>
          <w:p w14:paraId="7391DF1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E284B6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150.063</w:t>
            </w:r>
          </w:p>
        </w:tc>
        <w:tc>
          <w:tcPr>
            <w:tcW w:w="351" w:type="pct"/>
            <w:tcBorders>
              <w:top w:val="nil"/>
              <w:left w:val="nil"/>
              <w:bottom w:val="single" w:sz="4" w:space="0" w:color="000000"/>
              <w:right w:val="single" w:sz="4" w:space="0" w:color="000000"/>
            </w:tcBorders>
            <w:shd w:val="clear" w:color="auto" w:fill="auto"/>
            <w:vAlign w:val="center"/>
            <w:hideMark/>
          </w:tcPr>
          <w:p w14:paraId="2AE069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8E8777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0D7DD3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44F2CC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150.104</w:t>
            </w:r>
          </w:p>
        </w:tc>
        <w:tc>
          <w:tcPr>
            <w:tcW w:w="406" w:type="pct"/>
            <w:tcBorders>
              <w:top w:val="nil"/>
              <w:left w:val="nil"/>
              <w:bottom w:val="single" w:sz="4" w:space="0" w:color="000000"/>
              <w:right w:val="single" w:sz="4" w:space="0" w:color="000000"/>
            </w:tcBorders>
            <w:shd w:val="clear" w:color="auto" w:fill="auto"/>
            <w:vAlign w:val="center"/>
            <w:hideMark/>
          </w:tcPr>
          <w:p w14:paraId="1C7589F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43991A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2+0,000</w:t>
            </w:r>
          </w:p>
        </w:tc>
        <w:tc>
          <w:tcPr>
            <w:tcW w:w="599" w:type="pct"/>
            <w:tcBorders>
              <w:top w:val="nil"/>
              <w:left w:val="nil"/>
              <w:bottom w:val="single" w:sz="4" w:space="0" w:color="000000"/>
              <w:right w:val="single" w:sz="4" w:space="0" w:color="000000"/>
            </w:tcBorders>
            <w:shd w:val="clear" w:color="auto" w:fill="auto"/>
            <w:vAlign w:val="center"/>
            <w:hideMark/>
          </w:tcPr>
          <w:p w14:paraId="0F96A3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150.164</w:t>
            </w:r>
          </w:p>
        </w:tc>
        <w:tc>
          <w:tcPr>
            <w:tcW w:w="620" w:type="pct"/>
            <w:tcBorders>
              <w:top w:val="nil"/>
              <w:left w:val="nil"/>
              <w:bottom w:val="single" w:sz="4" w:space="0" w:color="000000"/>
              <w:right w:val="single" w:sz="4" w:space="0" w:color="000000"/>
            </w:tcBorders>
            <w:shd w:val="clear" w:color="auto" w:fill="auto"/>
            <w:vAlign w:val="center"/>
            <w:hideMark/>
          </w:tcPr>
          <w:p w14:paraId="211385B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150.171</w:t>
            </w:r>
          </w:p>
        </w:tc>
        <w:tc>
          <w:tcPr>
            <w:tcW w:w="695" w:type="pct"/>
            <w:tcBorders>
              <w:top w:val="nil"/>
              <w:left w:val="nil"/>
              <w:bottom w:val="single" w:sz="4" w:space="0" w:color="000000"/>
              <w:right w:val="single" w:sz="4" w:space="0" w:color="000000"/>
            </w:tcBorders>
            <w:shd w:val="clear" w:color="auto" w:fill="auto"/>
            <w:vAlign w:val="center"/>
            <w:hideMark/>
          </w:tcPr>
          <w:p w14:paraId="04FD75F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-0,007</w:t>
            </w:r>
          </w:p>
        </w:tc>
        <w:tc>
          <w:tcPr>
            <w:tcW w:w="470" w:type="pct"/>
            <w:tcBorders>
              <w:top w:val="nil"/>
              <w:left w:val="nil"/>
              <w:bottom w:val="single" w:sz="4" w:space="0" w:color="000000"/>
              <w:right w:val="single" w:sz="4" w:space="0" w:color="000000"/>
            </w:tcBorders>
            <w:shd w:val="clear" w:color="auto" w:fill="auto"/>
            <w:vAlign w:val="center"/>
            <w:hideMark/>
          </w:tcPr>
          <w:p w14:paraId="0AA3D00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496FD4E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150.104</w:t>
            </w:r>
          </w:p>
        </w:tc>
        <w:tc>
          <w:tcPr>
            <w:tcW w:w="351" w:type="pct"/>
            <w:tcBorders>
              <w:top w:val="nil"/>
              <w:left w:val="nil"/>
              <w:bottom w:val="single" w:sz="4" w:space="0" w:color="000000"/>
              <w:right w:val="single" w:sz="4" w:space="0" w:color="000000"/>
            </w:tcBorders>
            <w:shd w:val="clear" w:color="auto" w:fill="auto"/>
            <w:vAlign w:val="center"/>
            <w:hideMark/>
          </w:tcPr>
          <w:p w14:paraId="6247D5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657A2A0"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93AF6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6116A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149.926</w:t>
            </w:r>
          </w:p>
        </w:tc>
        <w:tc>
          <w:tcPr>
            <w:tcW w:w="406" w:type="pct"/>
            <w:tcBorders>
              <w:top w:val="nil"/>
              <w:left w:val="nil"/>
              <w:bottom w:val="single" w:sz="4" w:space="0" w:color="000000"/>
              <w:right w:val="single" w:sz="4" w:space="0" w:color="000000"/>
            </w:tcBorders>
            <w:shd w:val="clear" w:color="auto" w:fill="auto"/>
            <w:vAlign w:val="center"/>
            <w:hideMark/>
          </w:tcPr>
          <w:p w14:paraId="55332E3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78114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3+0,000</w:t>
            </w:r>
          </w:p>
        </w:tc>
        <w:tc>
          <w:tcPr>
            <w:tcW w:w="599" w:type="pct"/>
            <w:tcBorders>
              <w:top w:val="nil"/>
              <w:left w:val="nil"/>
              <w:bottom w:val="single" w:sz="4" w:space="0" w:color="000000"/>
              <w:right w:val="single" w:sz="4" w:space="0" w:color="000000"/>
            </w:tcBorders>
            <w:shd w:val="clear" w:color="auto" w:fill="auto"/>
            <w:vAlign w:val="center"/>
            <w:hideMark/>
          </w:tcPr>
          <w:p w14:paraId="1E09C85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149.986</w:t>
            </w:r>
          </w:p>
        </w:tc>
        <w:tc>
          <w:tcPr>
            <w:tcW w:w="620" w:type="pct"/>
            <w:tcBorders>
              <w:top w:val="nil"/>
              <w:left w:val="nil"/>
              <w:bottom w:val="single" w:sz="4" w:space="0" w:color="000000"/>
              <w:right w:val="single" w:sz="4" w:space="0" w:color="000000"/>
            </w:tcBorders>
            <w:shd w:val="clear" w:color="auto" w:fill="auto"/>
            <w:vAlign w:val="center"/>
            <w:hideMark/>
          </w:tcPr>
          <w:p w14:paraId="7858511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149.805</w:t>
            </w:r>
          </w:p>
        </w:tc>
        <w:tc>
          <w:tcPr>
            <w:tcW w:w="695" w:type="pct"/>
            <w:tcBorders>
              <w:top w:val="nil"/>
              <w:left w:val="nil"/>
              <w:bottom w:val="single" w:sz="4" w:space="0" w:color="000000"/>
              <w:right w:val="single" w:sz="4" w:space="0" w:color="000000"/>
            </w:tcBorders>
            <w:shd w:val="clear" w:color="auto" w:fill="auto"/>
            <w:vAlign w:val="center"/>
            <w:hideMark/>
          </w:tcPr>
          <w:p w14:paraId="6F2C50E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0,181</w:t>
            </w:r>
          </w:p>
        </w:tc>
        <w:tc>
          <w:tcPr>
            <w:tcW w:w="470" w:type="pct"/>
            <w:tcBorders>
              <w:top w:val="nil"/>
              <w:left w:val="nil"/>
              <w:bottom w:val="single" w:sz="4" w:space="0" w:color="000000"/>
              <w:right w:val="single" w:sz="4" w:space="0" w:color="000000"/>
            </w:tcBorders>
            <w:shd w:val="clear" w:color="auto" w:fill="auto"/>
            <w:vAlign w:val="center"/>
            <w:hideMark/>
          </w:tcPr>
          <w:p w14:paraId="12295EF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582C7B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149.926</w:t>
            </w:r>
          </w:p>
        </w:tc>
        <w:tc>
          <w:tcPr>
            <w:tcW w:w="351" w:type="pct"/>
            <w:tcBorders>
              <w:top w:val="nil"/>
              <w:left w:val="nil"/>
              <w:bottom w:val="single" w:sz="4" w:space="0" w:color="000000"/>
              <w:right w:val="single" w:sz="4" w:space="0" w:color="000000"/>
            </w:tcBorders>
            <w:shd w:val="clear" w:color="auto" w:fill="auto"/>
            <w:vAlign w:val="center"/>
            <w:hideMark/>
          </w:tcPr>
          <w:p w14:paraId="3D9634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4AA3DD0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B06AE0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A4F8E4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149.594</w:t>
            </w:r>
          </w:p>
        </w:tc>
        <w:tc>
          <w:tcPr>
            <w:tcW w:w="406" w:type="pct"/>
            <w:tcBorders>
              <w:top w:val="nil"/>
              <w:left w:val="nil"/>
              <w:bottom w:val="single" w:sz="4" w:space="0" w:color="000000"/>
              <w:right w:val="single" w:sz="4" w:space="0" w:color="000000"/>
            </w:tcBorders>
            <w:shd w:val="clear" w:color="auto" w:fill="auto"/>
            <w:vAlign w:val="center"/>
            <w:hideMark/>
          </w:tcPr>
          <w:p w14:paraId="1911E8B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F18E9A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4+0,000</w:t>
            </w:r>
          </w:p>
        </w:tc>
        <w:tc>
          <w:tcPr>
            <w:tcW w:w="599" w:type="pct"/>
            <w:tcBorders>
              <w:top w:val="nil"/>
              <w:left w:val="nil"/>
              <w:bottom w:val="single" w:sz="4" w:space="0" w:color="000000"/>
              <w:right w:val="single" w:sz="4" w:space="0" w:color="000000"/>
            </w:tcBorders>
            <w:shd w:val="clear" w:color="auto" w:fill="auto"/>
            <w:vAlign w:val="center"/>
            <w:hideMark/>
          </w:tcPr>
          <w:p w14:paraId="59C78D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149.654</w:t>
            </w:r>
          </w:p>
        </w:tc>
        <w:tc>
          <w:tcPr>
            <w:tcW w:w="620" w:type="pct"/>
            <w:tcBorders>
              <w:top w:val="nil"/>
              <w:left w:val="nil"/>
              <w:bottom w:val="single" w:sz="4" w:space="0" w:color="000000"/>
              <w:right w:val="single" w:sz="4" w:space="0" w:color="000000"/>
            </w:tcBorders>
            <w:shd w:val="clear" w:color="auto" w:fill="auto"/>
            <w:vAlign w:val="center"/>
            <w:hideMark/>
          </w:tcPr>
          <w:p w14:paraId="5794A99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149.737</w:t>
            </w:r>
          </w:p>
        </w:tc>
        <w:tc>
          <w:tcPr>
            <w:tcW w:w="695" w:type="pct"/>
            <w:tcBorders>
              <w:top w:val="nil"/>
              <w:left w:val="nil"/>
              <w:bottom w:val="single" w:sz="4" w:space="0" w:color="000000"/>
              <w:right w:val="single" w:sz="4" w:space="0" w:color="000000"/>
            </w:tcBorders>
            <w:shd w:val="clear" w:color="auto" w:fill="auto"/>
            <w:vAlign w:val="center"/>
            <w:hideMark/>
          </w:tcPr>
          <w:p w14:paraId="7D3A758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-0,083</w:t>
            </w:r>
          </w:p>
        </w:tc>
        <w:tc>
          <w:tcPr>
            <w:tcW w:w="470" w:type="pct"/>
            <w:tcBorders>
              <w:top w:val="nil"/>
              <w:left w:val="nil"/>
              <w:bottom w:val="single" w:sz="4" w:space="0" w:color="000000"/>
              <w:right w:val="single" w:sz="4" w:space="0" w:color="000000"/>
            </w:tcBorders>
            <w:shd w:val="clear" w:color="auto" w:fill="auto"/>
            <w:vAlign w:val="center"/>
            <w:hideMark/>
          </w:tcPr>
          <w:p w14:paraId="46BB589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1C427AA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149.594</w:t>
            </w:r>
          </w:p>
        </w:tc>
        <w:tc>
          <w:tcPr>
            <w:tcW w:w="351" w:type="pct"/>
            <w:tcBorders>
              <w:top w:val="nil"/>
              <w:left w:val="nil"/>
              <w:bottom w:val="single" w:sz="4" w:space="0" w:color="000000"/>
              <w:right w:val="single" w:sz="4" w:space="0" w:color="000000"/>
            </w:tcBorders>
            <w:shd w:val="clear" w:color="auto" w:fill="auto"/>
            <w:vAlign w:val="center"/>
            <w:hideMark/>
          </w:tcPr>
          <w:p w14:paraId="3D679A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9DDEAE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B63BE9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0C92BD2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149.134</w:t>
            </w:r>
          </w:p>
        </w:tc>
        <w:tc>
          <w:tcPr>
            <w:tcW w:w="406" w:type="pct"/>
            <w:tcBorders>
              <w:top w:val="nil"/>
              <w:left w:val="nil"/>
              <w:bottom w:val="single" w:sz="4" w:space="0" w:color="000000"/>
              <w:right w:val="single" w:sz="4" w:space="0" w:color="000000"/>
            </w:tcBorders>
            <w:shd w:val="clear" w:color="auto" w:fill="auto"/>
            <w:vAlign w:val="center"/>
            <w:hideMark/>
          </w:tcPr>
          <w:p w14:paraId="746E8F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0926C0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5+0,000</w:t>
            </w:r>
          </w:p>
        </w:tc>
        <w:tc>
          <w:tcPr>
            <w:tcW w:w="599" w:type="pct"/>
            <w:tcBorders>
              <w:top w:val="nil"/>
              <w:left w:val="nil"/>
              <w:bottom w:val="single" w:sz="4" w:space="0" w:color="000000"/>
              <w:right w:val="single" w:sz="4" w:space="0" w:color="000000"/>
            </w:tcBorders>
            <w:shd w:val="clear" w:color="auto" w:fill="auto"/>
            <w:vAlign w:val="center"/>
            <w:hideMark/>
          </w:tcPr>
          <w:p w14:paraId="1C461DE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149.194</w:t>
            </w:r>
          </w:p>
        </w:tc>
        <w:tc>
          <w:tcPr>
            <w:tcW w:w="620" w:type="pct"/>
            <w:tcBorders>
              <w:top w:val="nil"/>
              <w:left w:val="nil"/>
              <w:bottom w:val="single" w:sz="4" w:space="0" w:color="000000"/>
              <w:right w:val="single" w:sz="4" w:space="0" w:color="000000"/>
            </w:tcBorders>
            <w:shd w:val="clear" w:color="auto" w:fill="auto"/>
            <w:vAlign w:val="center"/>
            <w:hideMark/>
          </w:tcPr>
          <w:p w14:paraId="48F71CC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149.005</w:t>
            </w:r>
          </w:p>
        </w:tc>
        <w:tc>
          <w:tcPr>
            <w:tcW w:w="695" w:type="pct"/>
            <w:tcBorders>
              <w:top w:val="nil"/>
              <w:left w:val="nil"/>
              <w:bottom w:val="single" w:sz="4" w:space="0" w:color="000000"/>
              <w:right w:val="single" w:sz="4" w:space="0" w:color="000000"/>
            </w:tcBorders>
            <w:shd w:val="clear" w:color="auto" w:fill="auto"/>
            <w:vAlign w:val="center"/>
            <w:hideMark/>
          </w:tcPr>
          <w:p w14:paraId="4B1919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0,188</w:t>
            </w:r>
          </w:p>
        </w:tc>
        <w:tc>
          <w:tcPr>
            <w:tcW w:w="470" w:type="pct"/>
            <w:tcBorders>
              <w:top w:val="nil"/>
              <w:left w:val="nil"/>
              <w:bottom w:val="single" w:sz="4" w:space="0" w:color="000000"/>
              <w:right w:val="single" w:sz="4" w:space="0" w:color="000000"/>
            </w:tcBorders>
            <w:shd w:val="clear" w:color="auto" w:fill="auto"/>
            <w:vAlign w:val="center"/>
            <w:hideMark/>
          </w:tcPr>
          <w:p w14:paraId="1D0276B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0290801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149.134</w:t>
            </w:r>
          </w:p>
        </w:tc>
        <w:tc>
          <w:tcPr>
            <w:tcW w:w="351" w:type="pct"/>
            <w:tcBorders>
              <w:top w:val="nil"/>
              <w:left w:val="nil"/>
              <w:bottom w:val="single" w:sz="4" w:space="0" w:color="000000"/>
              <w:right w:val="single" w:sz="4" w:space="0" w:color="000000"/>
            </w:tcBorders>
            <w:shd w:val="clear" w:color="auto" w:fill="auto"/>
            <w:vAlign w:val="center"/>
            <w:hideMark/>
          </w:tcPr>
          <w:p w14:paraId="7C8E4AF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E95C86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18A5BB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lastRenderedPageBreak/>
              <w:t>-3.000</w:t>
            </w:r>
          </w:p>
        </w:tc>
        <w:tc>
          <w:tcPr>
            <w:tcW w:w="428" w:type="pct"/>
            <w:tcBorders>
              <w:top w:val="nil"/>
              <w:left w:val="nil"/>
              <w:bottom w:val="single" w:sz="4" w:space="0" w:color="000000"/>
              <w:right w:val="single" w:sz="4" w:space="0" w:color="000000"/>
            </w:tcBorders>
            <w:shd w:val="clear" w:color="auto" w:fill="auto"/>
            <w:vAlign w:val="center"/>
            <w:hideMark/>
          </w:tcPr>
          <w:p w14:paraId="43EE532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148.633</w:t>
            </w:r>
          </w:p>
        </w:tc>
        <w:tc>
          <w:tcPr>
            <w:tcW w:w="406" w:type="pct"/>
            <w:tcBorders>
              <w:top w:val="nil"/>
              <w:left w:val="nil"/>
              <w:bottom w:val="single" w:sz="4" w:space="0" w:color="000000"/>
              <w:right w:val="single" w:sz="4" w:space="0" w:color="000000"/>
            </w:tcBorders>
            <w:shd w:val="clear" w:color="auto" w:fill="auto"/>
            <w:vAlign w:val="center"/>
            <w:hideMark/>
          </w:tcPr>
          <w:p w14:paraId="28F9C64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13979D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6+0,000</w:t>
            </w:r>
          </w:p>
        </w:tc>
        <w:tc>
          <w:tcPr>
            <w:tcW w:w="599" w:type="pct"/>
            <w:tcBorders>
              <w:top w:val="nil"/>
              <w:left w:val="nil"/>
              <w:bottom w:val="single" w:sz="4" w:space="0" w:color="000000"/>
              <w:right w:val="single" w:sz="4" w:space="0" w:color="000000"/>
            </w:tcBorders>
            <w:shd w:val="clear" w:color="auto" w:fill="auto"/>
            <w:vAlign w:val="center"/>
            <w:hideMark/>
          </w:tcPr>
          <w:p w14:paraId="650365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148.693</w:t>
            </w:r>
          </w:p>
        </w:tc>
        <w:tc>
          <w:tcPr>
            <w:tcW w:w="620" w:type="pct"/>
            <w:tcBorders>
              <w:top w:val="nil"/>
              <w:left w:val="nil"/>
              <w:bottom w:val="single" w:sz="4" w:space="0" w:color="000000"/>
              <w:right w:val="single" w:sz="4" w:space="0" w:color="000000"/>
            </w:tcBorders>
            <w:shd w:val="clear" w:color="auto" w:fill="auto"/>
            <w:vAlign w:val="center"/>
            <w:hideMark/>
          </w:tcPr>
          <w:p w14:paraId="4E4D3AC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148.625</w:t>
            </w:r>
          </w:p>
        </w:tc>
        <w:tc>
          <w:tcPr>
            <w:tcW w:w="695" w:type="pct"/>
            <w:tcBorders>
              <w:top w:val="nil"/>
              <w:left w:val="nil"/>
              <w:bottom w:val="single" w:sz="4" w:space="0" w:color="000000"/>
              <w:right w:val="single" w:sz="4" w:space="0" w:color="000000"/>
            </w:tcBorders>
            <w:shd w:val="clear" w:color="auto" w:fill="auto"/>
            <w:vAlign w:val="center"/>
            <w:hideMark/>
          </w:tcPr>
          <w:p w14:paraId="03D5A0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0,067</w:t>
            </w:r>
          </w:p>
        </w:tc>
        <w:tc>
          <w:tcPr>
            <w:tcW w:w="470" w:type="pct"/>
            <w:tcBorders>
              <w:top w:val="nil"/>
              <w:left w:val="nil"/>
              <w:bottom w:val="single" w:sz="4" w:space="0" w:color="000000"/>
              <w:right w:val="single" w:sz="4" w:space="0" w:color="000000"/>
            </w:tcBorders>
            <w:shd w:val="clear" w:color="auto" w:fill="auto"/>
            <w:vAlign w:val="center"/>
            <w:hideMark/>
          </w:tcPr>
          <w:p w14:paraId="358C088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5831029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148.633</w:t>
            </w:r>
          </w:p>
        </w:tc>
        <w:tc>
          <w:tcPr>
            <w:tcW w:w="351" w:type="pct"/>
            <w:tcBorders>
              <w:top w:val="nil"/>
              <w:left w:val="nil"/>
              <w:bottom w:val="single" w:sz="4" w:space="0" w:color="000000"/>
              <w:right w:val="single" w:sz="4" w:space="0" w:color="000000"/>
            </w:tcBorders>
            <w:shd w:val="clear" w:color="auto" w:fill="auto"/>
            <w:vAlign w:val="center"/>
            <w:hideMark/>
          </w:tcPr>
          <w:p w14:paraId="6B3DD80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1265879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336106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1C210CD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148.033</w:t>
            </w:r>
          </w:p>
        </w:tc>
        <w:tc>
          <w:tcPr>
            <w:tcW w:w="406" w:type="pct"/>
            <w:tcBorders>
              <w:top w:val="nil"/>
              <w:left w:val="nil"/>
              <w:bottom w:val="single" w:sz="4" w:space="0" w:color="000000"/>
              <w:right w:val="single" w:sz="4" w:space="0" w:color="000000"/>
            </w:tcBorders>
            <w:shd w:val="clear" w:color="auto" w:fill="auto"/>
            <w:vAlign w:val="center"/>
            <w:hideMark/>
          </w:tcPr>
          <w:p w14:paraId="3AF6C63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81ED63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7+0,000</w:t>
            </w:r>
          </w:p>
        </w:tc>
        <w:tc>
          <w:tcPr>
            <w:tcW w:w="599" w:type="pct"/>
            <w:tcBorders>
              <w:top w:val="nil"/>
              <w:left w:val="nil"/>
              <w:bottom w:val="single" w:sz="4" w:space="0" w:color="000000"/>
              <w:right w:val="single" w:sz="4" w:space="0" w:color="000000"/>
            </w:tcBorders>
            <w:shd w:val="clear" w:color="auto" w:fill="auto"/>
            <w:vAlign w:val="center"/>
            <w:hideMark/>
          </w:tcPr>
          <w:p w14:paraId="420DCD1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148.093</w:t>
            </w:r>
          </w:p>
        </w:tc>
        <w:tc>
          <w:tcPr>
            <w:tcW w:w="620" w:type="pct"/>
            <w:tcBorders>
              <w:top w:val="nil"/>
              <w:left w:val="nil"/>
              <w:bottom w:val="single" w:sz="4" w:space="0" w:color="000000"/>
              <w:right w:val="single" w:sz="4" w:space="0" w:color="000000"/>
            </w:tcBorders>
            <w:shd w:val="clear" w:color="auto" w:fill="auto"/>
            <w:vAlign w:val="center"/>
            <w:hideMark/>
          </w:tcPr>
          <w:p w14:paraId="2681803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148.175</w:t>
            </w:r>
          </w:p>
        </w:tc>
        <w:tc>
          <w:tcPr>
            <w:tcW w:w="695" w:type="pct"/>
            <w:tcBorders>
              <w:top w:val="nil"/>
              <w:left w:val="nil"/>
              <w:bottom w:val="single" w:sz="4" w:space="0" w:color="000000"/>
              <w:right w:val="single" w:sz="4" w:space="0" w:color="000000"/>
            </w:tcBorders>
            <w:shd w:val="clear" w:color="auto" w:fill="auto"/>
            <w:vAlign w:val="center"/>
            <w:hideMark/>
          </w:tcPr>
          <w:p w14:paraId="511F77F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-0,082</w:t>
            </w:r>
          </w:p>
        </w:tc>
        <w:tc>
          <w:tcPr>
            <w:tcW w:w="470" w:type="pct"/>
            <w:tcBorders>
              <w:top w:val="nil"/>
              <w:left w:val="nil"/>
              <w:bottom w:val="single" w:sz="4" w:space="0" w:color="000000"/>
              <w:right w:val="single" w:sz="4" w:space="0" w:color="000000"/>
            </w:tcBorders>
            <w:shd w:val="clear" w:color="auto" w:fill="auto"/>
            <w:vAlign w:val="center"/>
            <w:hideMark/>
          </w:tcPr>
          <w:p w14:paraId="3F4955D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B6E9AD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148.033</w:t>
            </w:r>
          </w:p>
        </w:tc>
        <w:tc>
          <w:tcPr>
            <w:tcW w:w="351" w:type="pct"/>
            <w:tcBorders>
              <w:top w:val="nil"/>
              <w:left w:val="nil"/>
              <w:bottom w:val="single" w:sz="4" w:space="0" w:color="000000"/>
              <w:right w:val="single" w:sz="4" w:space="0" w:color="000000"/>
            </w:tcBorders>
            <w:shd w:val="clear" w:color="auto" w:fill="auto"/>
            <w:vAlign w:val="center"/>
            <w:hideMark/>
          </w:tcPr>
          <w:p w14:paraId="5D3697A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83EB76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5C105B9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A977E1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147.285</w:t>
            </w:r>
          </w:p>
        </w:tc>
        <w:tc>
          <w:tcPr>
            <w:tcW w:w="406" w:type="pct"/>
            <w:tcBorders>
              <w:top w:val="nil"/>
              <w:left w:val="nil"/>
              <w:bottom w:val="single" w:sz="4" w:space="0" w:color="000000"/>
              <w:right w:val="single" w:sz="4" w:space="0" w:color="000000"/>
            </w:tcBorders>
            <w:shd w:val="clear" w:color="auto" w:fill="auto"/>
            <w:vAlign w:val="center"/>
            <w:hideMark/>
          </w:tcPr>
          <w:p w14:paraId="20CDDD7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4B65AF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8+0,000</w:t>
            </w:r>
          </w:p>
        </w:tc>
        <w:tc>
          <w:tcPr>
            <w:tcW w:w="599" w:type="pct"/>
            <w:tcBorders>
              <w:top w:val="nil"/>
              <w:left w:val="nil"/>
              <w:bottom w:val="single" w:sz="4" w:space="0" w:color="000000"/>
              <w:right w:val="single" w:sz="4" w:space="0" w:color="000000"/>
            </w:tcBorders>
            <w:shd w:val="clear" w:color="auto" w:fill="auto"/>
            <w:vAlign w:val="center"/>
            <w:hideMark/>
          </w:tcPr>
          <w:p w14:paraId="32CCF18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147.345</w:t>
            </w:r>
          </w:p>
        </w:tc>
        <w:tc>
          <w:tcPr>
            <w:tcW w:w="620" w:type="pct"/>
            <w:tcBorders>
              <w:top w:val="nil"/>
              <w:left w:val="nil"/>
              <w:bottom w:val="single" w:sz="4" w:space="0" w:color="000000"/>
              <w:right w:val="single" w:sz="4" w:space="0" w:color="000000"/>
            </w:tcBorders>
            <w:shd w:val="clear" w:color="auto" w:fill="auto"/>
            <w:vAlign w:val="center"/>
            <w:hideMark/>
          </w:tcPr>
          <w:p w14:paraId="7B599CA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147.173</w:t>
            </w:r>
          </w:p>
        </w:tc>
        <w:tc>
          <w:tcPr>
            <w:tcW w:w="695" w:type="pct"/>
            <w:tcBorders>
              <w:top w:val="nil"/>
              <w:left w:val="nil"/>
              <w:bottom w:val="single" w:sz="4" w:space="0" w:color="000000"/>
              <w:right w:val="single" w:sz="4" w:space="0" w:color="000000"/>
            </w:tcBorders>
            <w:shd w:val="clear" w:color="auto" w:fill="auto"/>
            <w:vAlign w:val="center"/>
            <w:hideMark/>
          </w:tcPr>
          <w:p w14:paraId="37DCAF9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0,172</w:t>
            </w:r>
          </w:p>
        </w:tc>
        <w:tc>
          <w:tcPr>
            <w:tcW w:w="470" w:type="pct"/>
            <w:tcBorders>
              <w:top w:val="nil"/>
              <w:left w:val="nil"/>
              <w:bottom w:val="single" w:sz="4" w:space="0" w:color="000000"/>
              <w:right w:val="single" w:sz="4" w:space="0" w:color="000000"/>
            </w:tcBorders>
            <w:shd w:val="clear" w:color="auto" w:fill="auto"/>
            <w:vAlign w:val="center"/>
            <w:hideMark/>
          </w:tcPr>
          <w:p w14:paraId="2849927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2984D22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147.285</w:t>
            </w:r>
          </w:p>
        </w:tc>
        <w:tc>
          <w:tcPr>
            <w:tcW w:w="351" w:type="pct"/>
            <w:tcBorders>
              <w:top w:val="nil"/>
              <w:left w:val="nil"/>
              <w:bottom w:val="single" w:sz="4" w:space="0" w:color="000000"/>
              <w:right w:val="single" w:sz="4" w:space="0" w:color="000000"/>
            </w:tcBorders>
            <w:shd w:val="clear" w:color="auto" w:fill="auto"/>
            <w:vAlign w:val="center"/>
            <w:hideMark/>
          </w:tcPr>
          <w:p w14:paraId="677FADE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B23C3A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90DDCE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3DF790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146.716</w:t>
            </w:r>
          </w:p>
        </w:tc>
        <w:tc>
          <w:tcPr>
            <w:tcW w:w="406" w:type="pct"/>
            <w:tcBorders>
              <w:top w:val="nil"/>
              <w:left w:val="nil"/>
              <w:bottom w:val="single" w:sz="4" w:space="0" w:color="000000"/>
              <w:right w:val="single" w:sz="4" w:space="0" w:color="000000"/>
            </w:tcBorders>
            <w:shd w:val="clear" w:color="auto" w:fill="auto"/>
            <w:vAlign w:val="center"/>
            <w:hideMark/>
          </w:tcPr>
          <w:p w14:paraId="5F3210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EA92ED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9+0,000</w:t>
            </w:r>
          </w:p>
        </w:tc>
        <w:tc>
          <w:tcPr>
            <w:tcW w:w="599" w:type="pct"/>
            <w:tcBorders>
              <w:top w:val="nil"/>
              <w:left w:val="nil"/>
              <w:bottom w:val="single" w:sz="4" w:space="0" w:color="000000"/>
              <w:right w:val="single" w:sz="4" w:space="0" w:color="000000"/>
            </w:tcBorders>
            <w:shd w:val="clear" w:color="auto" w:fill="auto"/>
            <w:vAlign w:val="center"/>
            <w:hideMark/>
          </w:tcPr>
          <w:p w14:paraId="5B7612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146.776</w:t>
            </w:r>
          </w:p>
        </w:tc>
        <w:tc>
          <w:tcPr>
            <w:tcW w:w="620" w:type="pct"/>
            <w:tcBorders>
              <w:top w:val="nil"/>
              <w:left w:val="nil"/>
              <w:bottom w:val="single" w:sz="4" w:space="0" w:color="000000"/>
              <w:right w:val="single" w:sz="4" w:space="0" w:color="000000"/>
            </w:tcBorders>
            <w:shd w:val="clear" w:color="auto" w:fill="auto"/>
            <w:vAlign w:val="center"/>
            <w:hideMark/>
          </w:tcPr>
          <w:p w14:paraId="5BC378E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146.717</w:t>
            </w:r>
          </w:p>
        </w:tc>
        <w:tc>
          <w:tcPr>
            <w:tcW w:w="695" w:type="pct"/>
            <w:tcBorders>
              <w:top w:val="nil"/>
              <w:left w:val="nil"/>
              <w:bottom w:val="single" w:sz="4" w:space="0" w:color="000000"/>
              <w:right w:val="single" w:sz="4" w:space="0" w:color="000000"/>
            </w:tcBorders>
            <w:shd w:val="clear" w:color="auto" w:fill="auto"/>
            <w:vAlign w:val="center"/>
            <w:hideMark/>
          </w:tcPr>
          <w:p w14:paraId="750245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0,059</w:t>
            </w:r>
          </w:p>
        </w:tc>
        <w:tc>
          <w:tcPr>
            <w:tcW w:w="470" w:type="pct"/>
            <w:tcBorders>
              <w:top w:val="nil"/>
              <w:left w:val="nil"/>
              <w:bottom w:val="single" w:sz="4" w:space="0" w:color="000000"/>
              <w:right w:val="single" w:sz="4" w:space="0" w:color="000000"/>
            </w:tcBorders>
            <w:shd w:val="clear" w:color="auto" w:fill="auto"/>
            <w:vAlign w:val="center"/>
            <w:hideMark/>
          </w:tcPr>
          <w:p w14:paraId="734199A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6B0353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146.716</w:t>
            </w:r>
          </w:p>
        </w:tc>
        <w:tc>
          <w:tcPr>
            <w:tcW w:w="351" w:type="pct"/>
            <w:tcBorders>
              <w:top w:val="nil"/>
              <w:left w:val="nil"/>
              <w:bottom w:val="single" w:sz="4" w:space="0" w:color="000000"/>
              <w:right w:val="single" w:sz="4" w:space="0" w:color="000000"/>
            </w:tcBorders>
            <w:shd w:val="clear" w:color="auto" w:fill="auto"/>
            <w:vAlign w:val="center"/>
            <w:hideMark/>
          </w:tcPr>
          <w:p w14:paraId="20F67C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A03BC03"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614B3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326097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146.695</w:t>
            </w:r>
          </w:p>
        </w:tc>
        <w:tc>
          <w:tcPr>
            <w:tcW w:w="406" w:type="pct"/>
            <w:tcBorders>
              <w:top w:val="nil"/>
              <w:left w:val="nil"/>
              <w:bottom w:val="single" w:sz="4" w:space="0" w:color="000000"/>
              <w:right w:val="single" w:sz="4" w:space="0" w:color="000000"/>
            </w:tcBorders>
            <w:shd w:val="clear" w:color="auto" w:fill="auto"/>
            <w:vAlign w:val="center"/>
            <w:hideMark/>
          </w:tcPr>
          <w:p w14:paraId="5544D00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BEC60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10+0,000</w:t>
            </w:r>
          </w:p>
        </w:tc>
        <w:tc>
          <w:tcPr>
            <w:tcW w:w="599" w:type="pct"/>
            <w:tcBorders>
              <w:top w:val="nil"/>
              <w:left w:val="nil"/>
              <w:bottom w:val="single" w:sz="4" w:space="0" w:color="000000"/>
              <w:right w:val="single" w:sz="4" w:space="0" w:color="000000"/>
            </w:tcBorders>
            <w:shd w:val="clear" w:color="auto" w:fill="auto"/>
            <w:vAlign w:val="center"/>
            <w:hideMark/>
          </w:tcPr>
          <w:p w14:paraId="46381F3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146.755</w:t>
            </w:r>
          </w:p>
        </w:tc>
        <w:tc>
          <w:tcPr>
            <w:tcW w:w="620" w:type="pct"/>
            <w:tcBorders>
              <w:top w:val="nil"/>
              <w:left w:val="nil"/>
              <w:bottom w:val="single" w:sz="4" w:space="0" w:color="000000"/>
              <w:right w:val="single" w:sz="4" w:space="0" w:color="000000"/>
            </w:tcBorders>
            <w:shd w:val="clear" w:color="auto" w:fill="auto"/>
            <w:vAlign w:val="center"/>
            <w:hideMark/>
          </w:tcPr>
          <w:p w14:paraId="7211D99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146.596</w:t>
            </w:r>
          </w:p>
        </w:tc>
        <w:tc>
          <w:tcPr>
            <w:tcW w:w="695" w:type="pct"/>
            <w:tcBorders>
              <w:top w:val="nil"/>
              <w:left w:val="nil"/>
              <w:bottom w:val="single" w:sz="4" w:space="0" w:color="000000"/>
              <w:right w:val="single" w:sz="4" w:space="0" w:color="000000"/>
            </w:tcBorders>
            <w:shd w:val="clear" w:color="auto" w:fill="auto"/>
            <w:vAlign w:val="center"/>
            <w:hideMark/>
          </w:tcPr>
          <w:p w14:paraId="31D47B0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0,159</w:t>
            </w:r>
          </w:p>
        </w:tc>
        <w:tc>
          <w:tcPr>
            <w:tcW w:w="470" w:type="pct"/>
            <w:tcBorders>
              <w:top w:val="nil"/>
              <w:left w:val="nil"/>
              <w:bottom w:val="single" w:sz="4" w:space="0" w:color="000000"/>
              <w:right w:val="single" w:sz="4" w:space="0" w:color="000000"/>
            </w:tcBorders>
            <w:shd w:val="clear" w:color="auto" w:fill="auto"/>
            <w:vAlign w:val="center"/>
            <w:hideMark/>
          </w:tcPr>
          <w:p w14:paraId="3F81607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15D83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146.695</w:t>
            </w:r>
          </w:p>
        </w:tc>
        <w:tc>
          <w:tcPr>
            <w:tcW w:w="351" w:type="pct"/>
            <w:tcBorders>
              <w:top w:val="nil"/>
              <w:left w:val="nil"/>
              <w:bottom w:val="single" w:sz="4" w:space="0" w:color="000000"/>
              <w:right w:val="single" w:sz="4" w:space="0" w:color="000000"/>
            </w:tcBorders>
            <w:shd w:val="clear" w:color="auto" w:fill="auto"/>
            <w:vAlign w:val="center"/>
            <w:hideMark/>
          </w:tcPr>
          <w:p w14:paraId="5B96248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84B187B"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6C5093A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A3E7D2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146.806</w:t>
            </w:r>
          </w:p>
        </w:tc>
        <w:tc>
          <w:tcPr>
            <w:tcW w:w="406" w:type="pct"/>
            <w:tcBorders>
              <w:top w:val="nil"/>
              <w:left w:val="nil"/>
              <w:bottom w:val="single" w:sz="4" w:space="0" w:color="000000"/>
              <w:right w:val="single" w:sz="4" w:space="0" w:color="000000"/>
            </w:tcBorders>
            <w:shd w:val="clear" w:color="auto" w:fill="auto"/>
            <w:vAlign w:val="center"/>
            <w:hideMark/>
          </w:tcPr>
          <w:p w14:paraId="7A55616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38863A0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11+0,000</w:t>
            </w:r>
          </w:p>
        </w:tc>
        <w:tc>
          <w:tcPr>
            <w:tcW w:w="599" w:type="pct"/>
            <w:tcBorders>
              <w:top w:val="nil"/>
              <w:left w:val="nil"/>
              <w:bottom w:val="single" w:sz="4" w:space="0" w:color="000000"/>
              <w:right w:val="single" w:sz="4" w:space="0" w:color="000000"/>
            </w:tcBorders>
            <w:shd w:val="clear" w:color="auto" w:fill="auto"/>
            <w:vAlign w:val="center"/>
            <w:hideMark/>
          </w:tcPr>
          <w:p w14:paraId="106E07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146.866</w:t>
            </w:r>
          </w:p>
        </w:tc>
        <w:tc>
          <w:tcPr>
            <w:tcW w:w="620" w:type="pct"/>
            <w:tcBorders>
              <w:top w:val="nil"/>
              <w:left w:val="nil"/>
              <w:bottom w:val="single" w:sz="4" w:space="0" w:color="000000"/>
              <w:right w:val="single" w:sz="4" w:space="0" w:color="000000"/>
            </w:tcBorders>
            <w:shd w:val="clear" w:color="auto" w:fill="auto"/>
            <w:vAlign w:val="center"/>
            <w:hideMark/>
          </w:tcPr>
          <w:p w14:paraId="681BC5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146.727</w:t>
            </w:r>
          </w:p>
        </w:tc>
        <w:tc>
          <w:tcPr>
            <w:tcW w:w="695" w:type="pct"/>
            <w:tcBorders>
              <w:top w:val="nil"/>
              <w:left w:val="nil"/>
              <w:bottom w:val="single" w:sz="4" w:space="0" w:color="000000"/>
              <w:right w:val="single" w:sz="4" w:space="0" w:color="000000"/>
            </w:tcBorders>
            <w:shd w:val="clear" w:color="auto" w:fill="auto"/>
            <w:vAlign w:val="center"/>
            <w:hideMark/>
          </w:tcPr>
          <w:p w14:paraId="0C79A07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0,139</w:t>
            </w:r>
          </w:p>
        </w:tc>
        <w:tc>
          <w:tcPr>
            <w:tcW w:w="470" w:type="pct"/>
            <w:tcBorders>
              <w:top w:val="nil"/>
              <w:left w:val="nil"/>
              <w:bottom w:val="single" w:sz="4" w:space="0" w:color="000000"/>
              <w:right w:val="single" w:sz="4" w:space="0" w:color="000000"/>
            </w:tcBorders>
            <w:shd w:val="clear" w:color="auto" w:fill="auto"/>
            <w:vAlign w:val="center"/>
            <w:hideMark/>
          </w:tcPr>
          <w:p w14:paraId="310D82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E5C9A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146.806</w:t>
            </w:r>
          </w:p>
        </w:tc>
        <w:tc>
          <w:tcPr>
            <w:tcW w:w="351" w:type="pct"/>
            <w:tcBorders>
              <w:top w:val="nil"/>
              <w:left w:val="nil"/>
              <w:bottom w:val="single" w:sz="4" w:space="0" w:color="000000"/>
              <w:right w:val="single" w:sz="4" w:space="0" w:color="000000"/>
            </w:tcBorders>
            <w:shd w:val="clear" w:color="auto" w:fill="auto"/>
            <w:vAlign w:val="center"/>
            <w:hideMark/>
          </w:tcPr>
          <w:p w14:paraId="71B2ED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B993BA2"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3F7153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8F542B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147.048</w:t>
            </w:r>
          </w:p>
        </w:tc>
        <w:tc>
          <w:tcPr>
            <w:tcW w:w="406" w:type="pct"/>
            <w:tcBorders>
              <w:top w:val="nil"/>
              <w:left w:val="nil"/>
              <w:bottom w:val="single" w:sz="4" w:space="0" w:color="000000"/>
              <w:right w:val="single" w:sz="4" w:space="0" w:color="000000"/>
            </w:tcBorders>
            <w:shd w:val="clear" w:color="auto" w:fill="auto"/>
            <w:vAlign w:val="center"/>
            <w:hideMark/>
          </w:tcPr>
          <w:p w14:paraId="240DEDD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56AAFF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12+0,000</w:t>
            </w:r>
          </w:p>
        </w:tc>
        <w:tc>
          <w:tcPr>
            <w:tcW w:w="599" w:type="pct"/>
            <w:tcBorders>
              <w:top w:val="nil"/>
              <w:left w:val="nil"/>
              <w:bottom w:val="single" w:sz="4" w:space="0" w:color="000000"/>
              <w:right w:val="single" w:sz="4" w:space="0" w:color="000000"/>
            </w:tcBorders>
            <w:shd w:val="clear" w:color="auto" w:fill="auto"/>
            <w:vAlign w:val="center"/>
            <w:hideMark/>
          </w:tcPr>
          <w:p w14:paraId="28EC920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147.108</w:t>
            </w:r>
          </w:p>
        </w:tc>
        <w:tc>
          <w:tcPr>
            <w:tcW w:w="620" w:type="pct"/>
            <w:tcBorders>
              <w:top w:val="nil"/>
              <w:left w:val="nil"/>
              <w:bottom w:val="single" w:sz="4" w:space="0" w:color="000000"/>
              <w:right w:val="single" w:sz="4" w:space="0" w:color="000000"/>
            </w:tcBorders>
            <w:shd w:val="clear" w:color="auto" w:fill="auto"/>
            <w:vAlign w:val="center"/>
            <w:hideMark/>
          </w:tcPr>
          <w:p w14:paraId="16AB22D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147.075</w:t>
            </w:r>
          </w:p>
        </w:tc>
        <w:tc>
          <w:tcPr>
            <w:tcW w:w="695" w:type="pct"/>
            <w:tcBorders>
              <w:top w:val="nil"/>
              <w:left w:val="nil"/>
              <w:bottom w:val="single" w:sz="4" w:space="0" w:color="000000"/>
              <w:right w:val="single" w:sz="4" w:space="0" w:color="000000"/>
            </w:tcBorders>
            <w:shd w:val="clear" w:color="auto" w:fill="auto"/>
            <w:vAlign w:val="center"/>
            <w:hideMark/>
          </w:tcPr>
          <w:p w14:paraId="3E633A3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0,033</w:t>
            </w:r>
          </w:p>
        </w:tc>
        <w:tc>
          <w:tcPr>
            <w:tcW w:w="470" w:type="pct"/>
            <w:tcBorders>
              <w:top w:val="nil"/>
              <w:left w:val="nil"/>
              <w:bottom w:val="single" w:sz="4" w:space="0" w:color="000000"/>
              <w:right w:val="single" w:sz="4" w:space="0" w:color="000000"/>
            </w:tcBorders>
            <w:shd w:val="clear" w:color="auto" w:fill="auto"/>
            <w:vAlign w:val="center"/>
            <w:hideMark/>
          </w:tcPr>
          <w:p w14:paraId="7FBE043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7B555F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147.048</w:t>
            </w:r>
          </w:p>
        </w:tc>
        <w:tc>
          <w:tcPr>
            <w:tcW w:w="351" w:type="pct"/>
            <w:tcBorders>
              <w:top w:val="nil"/>
              <w:left w:val="nil"/>
              <w:bottom w:val="single" w:sz="4" w:space="0" w:color="000000"/>
              <w:right w:val="single" w:sz="4" w:space="0" w:color="000000"/>
            </w:tcBorders>
            <w:shd w:val="clear" w:color="auto" w:fill="auto"/>
            <w:vAlign w:val="center"/>
            <w:hideMark/>
          </w:tcPr>
          <w:p w14:paraId="42B02C1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CA146F9"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091B3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0A60CF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147.954</w:t>
            </w:r>
          </w:p>
        </w:tc>
        <w:tc>
          <w:tcPr>
            <w:tcW w:w="406" w:type="pct"/>
            <w:tcBorders>
              <w:top w:val="nil"/>
              <w:left w:val="nil"/>
              <w:bottom w:val="single" w:sz="4" w:space="0" w:color="000000"/>
              <w:right w:val="single" w:sz="4" w:space="0" w:color="000000"/>
            </w:tcBorders>
            <w:shd w:val="clear" w:color="auto" w:fill="auto"/>
            <w:vAlign w:val="center"/>
            <w:hideMark/>
          </w:tcPr>
          <w:p w14:paraId="6D4C773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9871D4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13+0,000</w:t>
            </w:r>
          </w:p>
        </w:tc>
        <w:tc>
          <w:tcPr>
            <w:tcW w:w="599" w:type="pct"/>
            <w:tcBorders>
              <w:top w:val="nil"/>
              <w:left w:val="nil"/>
              <w:bottom w:val="single" w:sz="4" w:space="0" w:color="000000"/>
              <w:right w:val="single" w:sz="4" w:space="0" w:color="000000"/>
            </w:tcBorders>
            <w:shd w:val="clear" w:color="auto" w:fill="auto"/>
            <w:vAlign w:val="center"/>
            <w:hideMark/>
          </w:tcPr>
          <w:p w14:paraId="3F7AF699"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148.014</w:t>
            </w:r>
          </w:p>
        </w:tc>
        <w:tc>
          <w:tcPr>
            <w:tcW w:w="620" w:type="pct"/>
            <w:tcBorders>
              <w:top w:val="nil"/>
              <w:left w:val="nil"/>
              <w:bottom w:val="single" w:sz="4" w:space="0" w:color="000000"/>
              <w:right w:val="single" w:sz="4" w:space="0" w:color="000000"/>
            </w:tcBorders>
            <w:shd w:val="clear" w:color="auto" w:fill="auto"/>
            <w:vAlign w:val="center"/>
            <w:hideMark/>
          </w:tcPr>
          <w:p w14:paraId="6B53223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148.018</w:t>
            </w:r>
          </w:p>
        </w:tc>
        <w:tc>
          <w:tcPr>
            <w:tcW w:w="695" w:type="pct"/>
            <w:tcBorders>
              <w:top w:val="nil"/>
              <w:left w:val="nil"/>
              <w:bottom w:val="single" w:sz="4" w:space="0" w:color="000000"/>
              <w:right w:val="single" w:sz="4" w:space="0" w:color="000000"/>
            </w:tcBorders>
            <w:shd w:val="clear" w:color="auto" w:fill="auto"/>
            <w:vAlign w:val="center"/>
            <w:hideMark/>
          </w:tcPr>
          <w:p w14:paraId="6F53D77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-0,004</w:t>
            </w:r>
          </w:p>
        </w:tc>
        <w:tc>
          <w:tcPr>
            <w:tcW w:w="470" w:type="pct"/>
            <w:tcBorders>
              <w:top w:val="nil"/>
              <w:left w:val="nil"/>
              <w:bottom w:val="single" w:sz="4" w:space="0" w:color="000000"/>
              <w:right w:val="single" w:sz="4" w:space="0" w:color="000000"/>
            </w:tcBorders>
            <w:shd w:val="clear" w:color="auto" w:fill="auto"/>
            <w:vAlign w:val="center"/>
            <w:hideMark/>
          </w:tcPr>
          <w:p w14:paraId="7E7DE17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E3EBDF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147.954</w:t>
            </w:r>
          </w:p>
        </w:tc>
        <w:tc>
          <w:tcPr>
            <w:tcW w:w="351" w:type="pct"/>
            <w:tcBorders>
              <w:top w:val="nil"/>
              <w:left w:val="nil"/>
              <w:bottom w:val="single" w:sz="4" w:space="0" w:color="000000"/>
              <w:right w:val="single" w:sz="4" w:space="0" w:color="000000"/>
            </w:tcBorders>
            <w:shd w:val="clear" w:color="auto" w:fill="auto"/>
            <w:vAlign w:val="center"/>
            <w:hideMark/>
          </w:tcPr>
          <w:p w14:paraId="08096CD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3899A818"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022CBA9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08FFF22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148.910</w:t>
            </w:r>
          </w:p>
        </w:tc>
        <w:tc>
          <w:tcPr>
            <w:tcW w:w="406" w:type="pct"/>
            <w:tcBorders>
              <w:top w:val="nil"/>
              <w:left w:val="nil"/>
              <w:bottom w:val="single" w:sz="4" w:space="0" w:color="000000"/>
              <w:right w:val="single" w:sz="4" w:space="0" w:color="000000"/>
            </w:tcBorders>
            <w:shd w:val="clear" w:color="auto" w:fill="auto"/>
            <w:vAlign w:val="center"/>
            <w:hideMark/>
          </w:tcPr>
          <w:p w14:paraId="5DF88E5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37992D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14+0,000</w:t>
            </w:r>
          </w:p>
        </w:tc>
        <w:tc>
          <w:tcPr>
            <w:tcW w:w="599" w:type="pct"/>
            <w:tcBorders>
              <w:top w:val="nil"/>
              <w:left w:val="nil"/>
              <w:bottom w:val="single" w:sz="4" w:space="0" w:color="000000"/>
              <w:right w:val="single" w:sz="4" w:space="0" w:color="000000"/>
            </w:tcBorders>
            <w:shd w:val="clear" w:color="auto" w:fill="auto"/>
            <w:vAlign w:val="center"/>
            <w:hideMark/>
          </w:tcPr>
          <w:p w14:paraId="0A02F43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148.970</w:t>
            </w:r>
          </w:p>
        </w:tc>
        <w:tc>
          <w:tcPr>
            <w:tcW w:w="620" w:type="pct"/>
            <w:tcBorders>
              <w:top w:val="nil"/>
              <w:left w:val="nil"/>
              <w:bottom w:val="single" w:sz="4" w:space="0" w:color="000000"/>
              <w:right w:val="single" w:sz="4" w:space="0" w:color="000000"/>
            </w:tcBorders>
            <w:shd w:val="clear" w:color="auto" w:fill="auto"/>
            <w:vAlign w:val="center"/>
            <w:hideMark/>
          </w:tcPr>
          <w:p w14:paraId="2E60692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149.152</w:t>
            </w:r>
          </w:p>
        </w:tc>
        <w:tc>
          <w:tcPr>
            <w:tcW w:w="695" w:type="pct"/>
            <w:tcBorders>
              <w:top w:val="nil"/>
              <w:left w:val="nil"/>
              <w:bottom w:val="single" w:sz="4" w:space="0" w:color="000000"/>
              <w:right w:val="single" w:sz="4" w:space="0" w:color="000000"/>
            </w:tcBorders>
            <w:shd w:val="clear" w:color="auto" w:fill="auto"/>
            <w:vAlign w:val="center"/>
            <w:hideMark/>
          </w:tcPr>
          <w:p w14:paraId="43ADEDD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-0,181</w:t>
            </w:r>
          </w:p>
        </w:tc>
        <w:tc>
          <w:tcPr>
            <w:tcW w:w="470" w:type="pct"/>
            <w:tcBorders>
              <w:top w:val="nil"/>
              <w:left w:val="nil"/>
              <w:bottom w:val="single" w:sz="4" w:space="0" w:color="000000"/>
              <w:right w:val="single" w:sz="4" w:space="0" w:color="000000"/>
            </w:tcBorders>
            <w:shd w:val="clear" w:color="auto" w:fill="auto"/>
            <w:vAlign w:val="center"/>
            <w:hideMark/>
          </w:tcPr>
          <w:p w14:paraId="0289CBD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B5E9BB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148.910</w:t>
            </w:r>
          </w:p>
        </w:tc>
        <w:tc>
          <w:tcPr>
            <w:tcW w:w="351" w:type="pct"/>
            <w:tcBorders>
              <w:top w:val="nil"/>
              <w:left w:val="nil"/>
              <w:bottom w:val="single" w:sz="4" w:space="0" w:color="000000"/>
              <w:right w:val="single" w:sz="4" w:space="0" w:color="000000"/>
            </w:tcBorders>
            <w:shd w:val="clear" w:color="auto" w:fill="auto"/>
            <w:vAlign w:val="center"/>
            <w:hideMark/>
          </w:tcPr>
          <w:p w14:paraId="778807A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50279C4E"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9D27D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1B1C0CF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149.745</w:t>
            </w:r>
          </w:p>
        </w:tc>
        <w:tc>
          <w:tcPr>
            <w:tcW w:w="406" w:type="pct"/>
            <w:tcBorders>
              <w:top w:val="nil"/>
              <w:left w:val="nil"/>
              <w:bottom w:val="single" w:sz="4" w:space="0" w:color="000000"/>
              <w:right w:val="single" w:sz="4" w:space="0" w:color="000000"/>
            </w:tcBorders>
            <w:shd w:val="clear" w:color="auto" w:fill="auto"/>
            <w:vAlign w:val="center"/>
            <w:hideMark/>
          </w:tcPr>
          <w:p w14:paraId="1E2A3E5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55A75F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15+0,000</w:t>
            </w:r>
          </w:p>
        </w:tc>
        <w:tc>
          <w:tcPr>
            <w:tcW w:w="599" w:type="pct"/>
            <w:tcBorders>
              <w:top w:val="nil"/>
              <w:left w:val="nil"/>
              <w:bottom w:val="single" w:sz="4" w:space="0" w:color="000000"/>
              <w:right w:val="single" w:sz="4" w:space="0" w:color="000000"/>
            </w:tcBorders>
            <w:shd w:val="clear" w:color="auto" w:fill="auto"/>
            <w:vAlign w:val="center"/>
            <w:hideMark/>
          </w:tcPr>
          <w:p w14:paraId="1105038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149.805</w:t>
            </w:r>
          </w:p>
        </w:tc>
        <w:tc>
          <w:tcPr>
            <w:tcW w:w="620" w:type="pct"/>
            <w:tcBorders>
              <w:top w:val="nil"/>
              <w:left w:val="nil"/>
              <w:bottom w:val="single" w:sz="4" w:space="0" w:color="000000"/>
              <w:right w:val="single" w:sz="4" w:space="0" w:color="000000"/>
            </w:tcBorders>
            <w:shd w:val="clear" w:color="auto" w:fill="auto"/>
            <w:vAlign w:val="center"/>
            <w:hideMark/>
          </w:tcPr>
          <w:p w14:paraId="0864786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149.868</w:t>
            </w:r>
          </w:p>
        </w:tc>
        <w:tc>
          <w:tcPr>
            <w:tcW w:w="695" w:type="pct"/>
            <w:tcBorders>
              <w:top w:val="nil"/>
              <w:left w:val="nil"/>
              <w:bottom w:val="single" w:sz="4" w:space="0" w:color="000000"/>
              <w:right w:val="single" w:sz="4" w:space="0" w:color="000000"/>
            </w:tcBorders>
            <w:shd w:val="clear" w:color="auto" w:fill="auto"/>
            <w:vAlign w:val="center"/>
            <w:hideMark/>
          </w:tcPr>
          <w:p w14:paraId="116CE48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-0,063</w:t>
            </w:r>
          </w:p>
        </w:tc>
        <w:tc>
          <w:tcPr>
            <w:tcW w:w="470" w:type="pct"/>
            <w:tcBorders>
              <w:top w:val="nil"/>
              <w:left w:val="nil"/>
              <w:bottom w:val="single" w:sz="4" w:space="0" w:color="000000"/>
              <w:right w:val="single" w:sz="4" w:space="0" w:color="000000"/>
            </w:tcBorders>
            <w:shd w:val="clear" w:color="auto" w:fill="auto"/>
            <w:vAlign w:val="center"/>
            <w:hideMark/>
          </w:tcPr>
          <w:p w14:paraId="1987332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72C3516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149.745</w:t>
            </w:r>
          </w:p>
        </w:tc>
        <w:tc>
          <w:tcPr>
            <w:tcW w:w="351" w:type="pct"/>
            <w:tcBorders>
              <w:top w:val="nil"/>
              <w:left w:val="nil"/>
              <w:bottom w:val="single" w:sz="4" w:space="0" w:color="000000"/>
              <w:right w:val="single" w:sz="4" w:space="0" w:color="000000"/>
            </w:tcBorders>
            <w:shd w:val="clear" w:color="auto" w:fill="auto"/>
            <w:vAlign w:val="center"/>
            <w:hideMark/>
          </w:tcPr>
          <w:p w14:paraId="4A162F7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659A83DC"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AA43F6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2A20BE1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150.459</w:t>
            </w:r>
          </w:p>
        </w:tc>
        <w:tc>
          <w:tcPr>
            <w:tcW w:w="406" w:type="pct"/>
            <w:tcBorders>
              <w:top w:val="nil"/>
              <w:left w:val="nil"/>
              <w:bottom w:val="single" w:sz="4" w:space="0" w:color="000000"/>
              <w:right w:val="single" w:sz="4" w:space="0" w:color="000000"/>
            </w:tcBorders>
            <w:shd w:val="clear" w:color="auto" w:fill="auto"/>
            <w:vAlign w:val="center"/>
            <w:hideMark/>
          </w:tcPr>
          <w:p w14:paraId="452A2FC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7E76FB6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16+0,000</w:t>
            </w:r>
          </w:p>
        </w:tc>
        <w:tc>
          <w:tcPr>
            <w:tcW w:w="599" w:type="pct"/>
            <w:tcBorders>
              <w:top w:val="nil"/>
              <w:left w:val="nil"/>
              <w:bottom w:val="single" w:sz="4" w:space="0" w:color="000000"/>
              <w:right w:val="single" w:sz="4" w:space="0" w:color="000000"/>
            </w:tcBorders>
            <w:shd w:val="clear" w:color="auto" w:fill="auto"/>
            <w:vAlign w:val="center"/>
            <w:hideMark/>
          </w:tcPr>
          <w:p w14:paraId="35981ED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150.519</w:t>
            </w:r>
          </w:p>
        </w:tc>
        <w:tc>
          <w:tcPr>
            <w:tcW w:w="620" w:type="pct"/>
            <w:tcBorders>
              <w:top w:val="nil"/>
              <w:left w:val="nil"/>
              <w:bottom w:val="single" w:sz="4" w:space="0" w:color="000000"/>
              <w:right w:val="single" w:sz="4" w:space="0" w:color="000000"/>
            </w:tcBorders>
            <w:shd w:val="clear" w:color="auto" w:fill="auto"/>
            <w:vAlign w:val="center"/>
            <w:hideMark/>
          </w:tcPr>
          <w:p w14:paraId="27E34E4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150.651</w:t>
            </w:r>
          </w:p>
        </w:tc>
        <w:tc>
          <w:tcPr>
            <w:tcW w:w="695" w:type="pct"/>
            <w:tcBorders>
              <w:top w:val="nil"/>
              <w:left w:val="nil"/>
              <w:bottom w:val="single" w:sz="4" w:space="0" w:color="000000"/>
              <w:right w:val="single" w:sz="4" w:space="0" w:color="000000"/>
            </w:tcBorders>
            <w:shd w:val="clear" w:color="auto" w:fill="auto"/>
            <w:vAlign w:val="center"/>
            <w:hideMark/>
          </w:tcPr>
          <w:p w14:paraId="563FF5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-0,132</w:t>
            </w:r>
          </w:p>
        </w:tc>
        <w:tc>
          <w:tcPr>
            <w:tcW w:w="470" w:type="pct"/>
            <w:tcBorders>
              <w:top w:val="nil"/>
              <w:left w:val="nil"/>
              <w:bottom w:val="single" w:sz="4" w:space="0" w:color="000000"/>
              <w:right w:val="single" w:sz="4" w:space="0" w:color="000000"/>
            </w:tcBorders>
            <w:shd w:val="clear" w:color="auto" w:fill="auto"/>
            <w:vAlign w:val="center"/>
            <w:hideMark/>
          </w:tcPr>
          <w:p w14:paraId="6EB56B6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40E6D84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150.459</w:t>
            </w:r>
          </w:p>
        </w:tc>
        <w:tc>
          <w:tcPr>
            <w:tcW w:w="351" w:type="pct"/>
            <w:tcBorders>
              <w:top w:val="nil"/>
              <w:left w:val="nil"/>
              <w:bottom w:val="single" w:sz="4" w:space="0" w:color="000000"/>
              <w:right w:val="single" w:sz="4" w:space="0" w:color="000000"/>
            </w:tcBorders>
            <w:shd w:val="clear" w:color="auto" w:fill="auto"/>
            <w:vAlign w:val="center"/>
            <w:hideMark/>
          </w:tcPr>
          <w:p w14:paraId="73036DD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0B4316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3C1815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18BA81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150.839</w:t>
            </w:r>
          </w:p>
        </w:tc>
        <w:tc>
          <w:tcPr>
            <w:tcW w:w="406" w:type="pct"/>
            <w:tcBorders>
              <w:top w:val="nil"/>
              <w:left w:val="nil"/>
              <w:bottom w:val="single" w:sz="4" w:space="0" w:color="000000"/>
              <w:right w:val="single" w:sz="4" w:space="0" w:color="000000"/>
            </w:tcBorders>
            <w:shd w:val="clear" w:color="auto" w:fill="auto"/>
            <w:vAlign w:val="center"/>
            <w:hideMark/>
          </w:tcPr>
          <w:p w14:paraId="45BC714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695221A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17+0,000</w:t>
            </w:r>
          </w:p>
        </w:tc>
        <w:tc>
          <w:tcPr>
            <w:tcW w:w="599" w:type="pct"/>
            <w:tcBorders>
              <w:top w:val="nil"/>
              <w:left w:val="nil"/>
              <w:bottom w:val="single" w:sz="4" w:space="0" w:color="000000"/>
              <w:right w:val="single" w:sz="4" w:space="0" w:color="000000"/>
            </w:tcBorders>
            <w:shd w:val="clear" w:color="auto" w:fill="auto"/>
            <w:vAlign w:val="center"/>
            <w:hideMark/>
          </w:tcPr>
          <w:p w14:paraId="0EE20FB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150.899</w:t>
            </w:r>
          </w:p>
        </w:tc>
        <w:tc>
          <w:tcPr>
            <w:tcW w:w="620" w:type="pct"/>
            <w:tcBorders>
              <w:top w:val="nil"/>
              <w:left w:val="nil"/>
              <w:bottom w:val="single" w:sz="4" w:space="0" w:color="000000"/>
              <w:right w:val="single" w:sz="4" w:space="0" w:color="000000"/>
            </w:tcBorders>
            <w:shd w:val="clear" w:color="auto" w:fill="auto"/>
            <w:vAlign w:val="center"/>
            <w:hideMark/>
          </w:tcPr>
          <w:p w14:paraId="11817F4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150.943</w:t>
            </w:r>
          </w:p>
        </w:tc>
        <w:tc>
          <w:tcPr>
            <w:tcW w:w="695" w:type="pct"/>
            <w:tcBorders>
              <w:top w:val="nil"/>
              <w:left w:val="nil"/>
              <w:bottom w:val="single" w:sz="4" w:space="0" w:color="000000"/>
              <w:right w:val="single" w:sz="4" w:space="0" w:color="000000"/>
            </w:tcBorders>
            <w:shd w:val="clear" w:color="auto" w:fill="auto"/>
            <w:vAlign w:val="center"/>
            <w:hideMark/>
          </w:tcPr>
          <w:p w14:paraId="2FFB94B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-0,044</w:t>
            </w:r>
          </w:p>
        </w:tc>
        <w:tc>
          <w:tcPr>
            <w:tcW w:w="470" w:type="pct"/>
            <w:tcBorders>
              <w:top w:val="nil"/>
              <w:left w:val="nil"/>
              <w:bottom w:val="single" w:sz="4" w:space="0" w:color="000000"/>
              <w:right w:val="single" w:sz="4" w:space="0" w:color="000000"/>
            </w:tcBorders>
            <w:shd w:val="clear" w:color="auto" w:fill="auto"/>
            <w:vAlign w:val="center"/>
            <w:hideMark/>
          </w:tcPr>
          <w:p w14:paraId="618406F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210D1D0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150.839</w:t>
            </w:r>
          </w:p>
        </w:tc>
        <w:tc>
          <w:tcPr>
            <w:tcW w:w="351" w:type="pct"/>
            <w:tcBorders>
              <w:top w:val="nil"/>
              <w:left w:val="nil"/>
              <w:bottom w:val="single" w:sz="4" w:space="0" w:color="000000"/>
              <w:right w:val="single" w:sz="4" w:space="0" w:color="000000"/>
            </w:tcBorders>
            <w:shd w:val="clear" w:color="auto" w:fill="auto"/>
            <w:vAlign w:val="center"/>
            <w:hideMark/>
          </w:tcPr>
          <w:p w14:paraId="0F2099A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4F965E5"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4BD9098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0502FE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150.626</w:t>
            </w:r>
          </w:p>
        </w:tc>
        <w:tc>
          <w:tcPr>
            <w:tcW w:w="406" w:type="pct"/>
            <w:tcBorders>
              <w:top w:val="nil"/>
              <w:left w:val="nil"/>
              <w:bottom w:val="single" w:sz="4" w:space="0" w:color="000000"/>
              <w:right w:val="single" w:sz="4" w:space="0" w:color="000000"/>
            </w:tcBorders>
            <w:shd w:val="clear" w:color="auto" w:fill="auto"/>
            <w:vAlign w:val="center"/>
            <w:hideMark/>
          </w:tcPr>
          <w:p w14:paraId="7F49936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4A9510E"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18+0,000</w:t>
            </w:r>
          </w:p>
        </w:tc>
        <w:tc>
          <w:tcPr>
            <w:tcW w:w="599" w:type="pct"/>
            <w:tcBorders>
              <w:top w:val="nil"/>
              <w:left w:val="nil"/>
              <w:bottom w:val="single" w:sz="4" w:space="0" w:color="000000"/>
              <w:right w:val="single" w:sz="4" w:space="0" w:color="000000"/>
            </w:tcBorders>
            <w:shd w:val="clear" w:color="auto" w:fill="auto"/>
            <w:vAlign w:val="center"/>
            <w:hideMark/>
          </w:tcPr>
          <w:p w14:paraId="2E97503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150.686</w:t>
            </w:r>
          </w:p>
        </w:tc>
        <w:tc>
          <w:tcPr>
            <w:tcW w:w="620" w:type="pct"/>
            <w:tcBorders>
              <w:top w:val="nil"/>
              <w:left w:val="nil"/>
              <w:bottom w:val="single" w:sz="4" w:space="0" w:color="000000"/>
              <w:right w:val="single" w:sz="4" w:space="0" w:color="000000"/>
            </w:tcBorders>
            <w:shd w:val="clear" w:color="auto" w:fill="auto"/>
            <w:vAlign w:val="center"/>
            <w:hideMark/>
          </w:tcPr>
          <w:p w14:paraId="7DEC33ED"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150.810</w:t>
            </w:r>
          </w:p>
        </w:tc>
        <w:tc>
          <w:tcPr>
            <w:tcW w:w="695" w:type="pct"/>
            <w:tcBorders>
              <w:top w:val="nil"/>
              <w:left w:val="nil"/>
              <w:bottom w:val="single" w:sz="4" w:space="0" w:color="000000"/>
              <w:right w:val="single" w:sz="4" w:space="0" w:color="000000"/>
            </w:tcBorders>
            <w:shd w:val="clear" w:color="auto" w:fill="auto"/>
            <w:vAlign w:val="center"/>
            <w:hideMark/>
          </w:tcPr>
          <w:p w14:paraId="6990F9E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-0,123</w:t>
            </w:r>
          </w:p>
        </w:tc>
        <w:tc>
          <w:tcPr>
            <w:tcW w:w="470" w:type="pct"/>
            <w:tcBorders>
              <w:top w:val="nil"/>
              <w:left w:val="nil"/>
              <w:bottom w:val="single" w:sz="4" w:space="0" w:color="000000"/>
              <w:right w:val="single" w:sz="4" w:space="0" w:color="000000"/>
            </w:tcBorders>
            <w:shd w:val="clear" w:color="auto" w:fill="auto"/>
            <w:vAlign w:val="center"/>
            <w:hideMark/>
          </w:tcPr>
          <w:p w14:paraId="79D078B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4DB42E9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150.626</w:t>
            </w:r>
          </w:p>
        </w:tc>
        <w:tc>
          <w:tcPr>
            <w:tcW w:w="351" w:type="pct"/>
            <w:tcBorders>
              <w:top w:val="nil"/>
              <w:left w:val="nil"/>
              <w:bottom w:val="single" w:sz="4" w:space="0" w:color="000000"/>
              <w:right w:val="single" w:sz="4" w:space="0" w:color="000000"/>
            </w:tcBorders>
            <w:shd w:val="clear" w:color="auto" w:fill="auto"/>
            <w:vAlign w:val="center"/>
            <w:hideMark/>
          </w:tcPr>
          <w:p w14:paraId="146B571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C9EED71"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1EC7002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535D725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149.513</w:t>
            </w:r>
          </w:p>
        </w:tc>
        <w:tc>
          <w:tcPr>
            <w:tcW w:w="406" w:type="pct"/>
            <w:tcBorders>
              <w:top w:val="nil"/>
              <w:left w:val="nil"/>
              <w:bottom w:val="single" w:sz="4" w:space="0" w:color="000000"/>
              <w:right w:val="single" w:sz="4" w:space="0" w:color="000000"/>
            </w:tcBorders>
            <w:shd w:val="clear" w:color="auto" w:fill="auto"/>
            <w:vAlign w:val="center"/>
            <w:hideMark/>
          </w:tcPr>
          <w:p w14:paraId="42F7765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2A83336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19+0,000</w:t>
            </w:r>
          </w:p>
        </w:tc>
        <w:tc>
          <w:tcPr>
            <w:tcW w:w="599" w:type="pct"/>
            <w:tcBorders>
              <w:top w:val="nil"/>
              <w:left w:val="nil"/>
              <w:bottom w:val="single" w:sz="4" w:space="0" w:color="000000"/>
              <w:right w:val="single" w:sz="4" w:space="0" w:color="000000"/>
            </w:tcBorders>
            <w:shd w:val="clear" w:color="auto" w:fill="auto"/>
            <w:vAlign w:val="center"/>
            <w:hideMark/>
          </w:tcPr>
          <w:p w14:paraId="0656F94B"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149.573</w:t>
            </w:r>
          </w:p>
        </w:tc>
        <w:tc>
          <w:tcPr>
            <w:tcW w:w="620" w:type="pct"/>
            <w:tcBorders>
              <w:top w:val="nil"/>
              <w:left w:val="nil"/>
              <w:bottom w:val="single" w:sz="4" w:space="0" w:color="000000"/>
              <w:right w:val="single" w:sz="4" w:space="0" w:color="000000"/>
            </w:tcBorders>
            <w:shd w:val="clear" w:color="auto" w:fill="auto"/>
            <w:vAlign w:val="center"/>
            <w:hideMark/>
          </w:tcPr>
          <w:p w14:paraId="51A658A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149.818</w:t>
            </w:r>
          </w:p>
        </w:tc>
        <w:tc>
          <w:tcPr>
            <w:tcW w:w="695" w:type="pct"/>
            <w:tcBorders>
              <w:top w:val="nil"/>
              <w:left w:val="nil"/>
              <w:bottom w:val="single" w:sz="4" w:space="0" w:color="000000"/>
              <w:right w:val="single" w:sz="4" w:space="0" w:color="000000"/>
            </w:tcBorders>
            <w:shd w:val="clear" w:color="auto" w:fill="auto"/>
            <w:vAlign w:val="center"/>
            <w:hideMark/>
          </w:tcPr>
          <w:p w14:paraId="75A5126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-0,244</w:t>
            </w:r>
          </w:p>
        </w:tc>
        <w:tc>
          <w:tcPr>
            <w:tcW w:w="470" w:type="pct"/>
            <w:tcBorders>
              <w:top w:val="nil"/>
              <w:left w:val="nil"/>
              <w:bottom w:val="single" w:sz="4" w:space="0" w:color="000000"/>
              <w:right w:val="single" w:sz="4" w:space="0" w:color="000000"/>
            </w:tcBorders>
            <w:shd w:val="clear" w:color="auto" w:fill="auto"/>
            <w:vAlign w:val="center"/>
            <w:hideMark/>
          </w:tcPr>
          <w:p w14:paraId="58BF072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3823D02"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149.513</w:t>
            </w:r>
          </w:p>
        </w:tc>
        <w:tc>
          <w:tcPr>
            <w:tcW w:w="351" w:type="pct"/>
            <w:tcBorders>
              <w:top w:val="nil"/>
              <w:left w:val="nil"/>
              <w:bottom w:val="single" w:sz="4" w:space="0" w:color="000000"/>
              <w:right w:val="single" w:sz="4" w:space="0" w:color="000000"/>
            </w:tcBorders>
            <w:shd w:val="clear" w:color="auto" w:fill="auto"/>
            <w:vAlign w:val="center"/>
            <w:hideMark/>
          </w:tcPr>
          <w:p w14:paraId="266B4766"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75147EAA"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7807FCA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6573EB5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147.396</w:t>
            </w:r>
          </w:p>
        </w:tc>
        <w:tc>
          <w:tcPr>
            <w:tcW w:w="406" w:type="pct"/>
            <w:tcBorders>
              <w:top w:val="nil"/>
              <w:left w:val="nil"/>
              <w:bottom w:val="single" w:sz="4" w:space="0" w:color="000000"/>
              <w:right w:val="single" w:sz="4" w:space="0" w:color="000000"/>
            </w:tcBorders>
            <w:shd w:val="clear" w:color="auto" w:fill="auto"/>
            <w:vAlign w:val="center"/>
            <w:hideMark/>
          </w:tcPr>
          <w:p w14:paraId="2B17E7E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4F297D5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20+0,000</w:t>
            </w:r>
          </w:p>
        </w:tc>
        <w:tc>
          <w:tcPr>
            <w:tcW w:w="599" w:type="pct"/>
            <w:tcBorders>
              <w:top w:val="nil"/>
              <w:left w:val="nil"/>
              <w:bottom w:val="single" w:sz="4" w:space="0" w:color="000000"/>
              <w:right w:val="single" w:sz="4" w:space="0" w:color="000000"/>
            </w:tcBorders>
            <w:shd w:val="clear" w:color="auto" w:fill="auto"/>
            <w:vAlign w:val="center"/>
            <w:hideMark/>
          </w:tcPr>
          <w:p w14:paraId="05B9367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147.456</w:t>
            </w:r>
          </w:p>
        </w:tc>
        <w:tc>
          <w:tcPr>
            <w:tcW w:w="620" w:type="pct"/>
            <w:tcBorders>
              <w:top w:val="nil"/>
              <w:left w:val="nil"/>
              <w:bottom w:val="single" w:sz="4" w:space="0" w:color="000000"/>
              <w:right w:val="single" w:sz="4" w:space="0" w:color="000000"/>
            </w:tcBorders>
            <w:shd w:val="clear" w:color="auto" w:fill="auto"/>
            <w:vAlign w:val="center"/>
            <w:hideMark/>
          </w:tcPr>
          <w:p w14:paraId="2D6B22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147.289</w:t>
            </w:r>
          </w:p>
        </w:tc>
        <w:tc>
          <w:tcPr>
            <w:tcW w:w="695" w:type="pct"/>
            <w:tcBorders>
              <w:top w:val="nil"/>
              <w:left w:val="nil"/>
              <w:bottom w:val="single" w:sz="4" w:space="0" w:color="000000"/>
              <w:right w:val="single" w:sz="4" w:space="0" w:color="000000"/>
            </w:tcBorders>
            <w:shd w:val="clear" w:color="auto" w:fill="auto"/>
            <w:vAlign w:val="center"/>
            <w:hideMark/>
          </w:tcPr>
          <w:p w14:paraId="0226260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0,167</w:t>
            </w:r>
          </w:p>
        </w:tc>
        <w:tc>
          <w:tcPr>
            <w:tcW w:w="470" w:type="pct"/>
            <w:tcBorders>
              <w:top w:val="nil"/>
              <w:left w:val="nil"/>
              <w:bottom w:val="single" w:sz="4" w:space="0" w:color="000000"/>
              <w:right w:val="single" w:sz="4" w:space="0" w:color="000000"/>
            </w:tcBorders>
            <w:shd w:val="clear" w:color="auto" w:fill="auto"/>
            <w:vAlign w:val="center"/>
            <w:hideMark/>
          </w:tcPr>
          <w:p w14:paraId="0C8D799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2A7D6AC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147.396</w:t>
            </w:r>
          </w:p>
        </w:tc>
        <w:tc>
          <w:tcPr>
            <w:tcW w:w="351" w:type="pct"/>
            <w:tcBorders>
              <w:top w:val="nil"/>
              <w:left w:val="nil"/>
              <w:bottom w:val="single" w:sz="4" w:space="0" w:color="000000"/>
              <w:right w:val="single" w:sz="4" w:space="0" w:color="000000"/>
            </w:tcBorders>
            <w:shd w:val="clear" w:color="auto" w:fill="auto"/>
            <w:vAlign w:val="center"/>
            <w:hideMark/>
          </w:tcPr>
          <w:p w14:paraId="2876EAA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r w:rsidR="00D7778D" w:rsidRPr="00D7778D" w14:paraId="2DD2F07D" w14:textId="77777777" w:rsidTr="00D7778D">
        <w:trPr>
          <w:trHeight w:val="300"/>
        </w:trPr>
        <w:tc>
          <w:tcPr>
            <w:tcW w:w="470" w:type="pct"/>
            <w:tcBorders>
              <w:top w:val="nil"/>
              <w:left w:val="single" w:sz="4" w:space="0" w:color="000000"/>
              <w:bottom w:val="single" w:sz="4" w:space="0" w:color="000000"/>
              <w:right w:val="single" w:sz="4" w:space="0" w:color="000000"/>
            </w:tcBorders>
            <w:shd w:val="clear" w:color="auto" w:fill="auto"/>
            <w:vAlign w:val="center"/>
            <w:hideMark/>
          </w:tcPr>
          <w:p w14:paraId="2E4C233A"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9F033AC"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146.243</w:t>
            </w:r>
          </w:p>
        </w:tc>
        <w:tc>
          <w:tcPr>
            <w:tcW w:w="406" w:type="pct"/>
            <w:tcBorders>
              <w:top w:val="nil"/>
              <w:left w:val="nil"/>
              <w:bottom w:val="single" w:sz="4" w:space="0" w:color="000000"/>
              <w:right w:val="single" w:sz="4" w:space="0" w:color="000000"/>
            </w:tcBorders>
            <w:shd w:val="clear" w:color="auto" w:fill="auto"/>
            <w:vAlign w:val="center"/>
            <w:hideMark/>
          </w:tcPr>
          <w:p w14:paraId="4EFB31E3"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c>
          <w:tcPr>
            <w:tcW w:w="534" w:type="pct"/>
            <w:tcBorders>
              <w:top w:val="nil"/>
              <w:left w:val="nil"/>
              <w:bottom w:val="single" w:sz="4" w:space="0" w:color="000000"/>
              <w:right w:val="single" w:sz="4" w:space="0" w:color="000000"/>
            </w:tcBorders>
            <w:shd w:val="clear" w:color="auto" w:fill="auto"/>
            <w:vAlign w:val="center"/>
            <w:hideMark/>
          </w:tcPr>
          <w:p w14:paraId="15B5BA98"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20+10,207</w:t>
            </w:r>
          </w:p>
        </w:tc>
        <w:tc>
          <w:tcPr>
            <w:tcW w:w="599" w:type="pct"/>
            <w:tcBorders>
              <w:top w:val="nil"/>
              <w:left w:val="nil"/>
              <w:bottom w:val="single" w:sz="4" w:space="0" w:color="000000"/>
              <w:right w:val="single" w:sz="4" w:space="0" w:color="000000"/>
            </w:tcBorders>
            <w:shd w:val="clear" w:color="auto" w:fill="auto"/>
            <w:vAlign w:val="center"/>
            <w:hideMark/>
          </w:tcPr>
          <w:p w14:paraId="77C4069F"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146.303</w:t>
            </w:r>
          </w:p>
        </w:tc>
        <w:tc>
          <w:tcPr>
            <w:tcW w:w="620" w:type="pct"/>
            <w:tcBorders>
              <w:top w:val="nil"/>
              <w:left w:val="nil"/>
              <w:bottom w:val="single" w:sz="4" w:space="0" w:color="000000"/>
              <w:right w:val="single" w:sz="4" w:space="0" w:color="000000"/>
            </w:tcBorders>
            <w:shd w:val="clear" w:color="auto" w:fill="auto"/>
            <w:vAlign w:val="center"/>
            <w:hideMark/>
          </w:tcPr>
          <w:p w14:paraId="363F04D0"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146.658</w:t>
            </w:r>
          </w:p>
        </w:tc>
        <w:tc>
          <w:tcPr>
            <w:tcW w:w="695" w:type="pct"/>
            <w:tcBorders>
              <w:top w:val="nil"/>
              <w:left w:val="nil"/>
              <w:bottom w:val="single" w:sz="4" w:space="0" w:color="000000"/>
              <w:right w:val="single" w:sz="4" w:space="0" w:color="000000"/>
            </w:tcBorders>
            <w:shd w:val="clear" w:color="auto" w:fill="auto"/>
            <w:vAlign w:val="center"/>
            <w:hideMark/>
          </w:tcPr>
          <w:p w14:paraId="2AA86D91"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-0,354</w:t>
            </w:r>
          </w:p>
        </w:tc>
        <w:tc>
          <w:tcPr>
            <w:tcW w:w="470" w:type="pct"/>
            <w:tcBorders>
              <w:top w:val="nil"/>
              <w:left w:val="nil"/>
              <w:bottom w:val="single" w:sz="4" w:space="0" w:color="000000"/>
              <w:right w:val="single" w:sz="4" w:space="0" w:color="000000"/>
            </w:tcBorders>
            <w:shd w:val="clear" w:color="auto" w:fill="auto"/>
            <w:vAlign w:val="center"/>
            <w:hideMark/>
          </w:tcPr>
          <w:p w14:paraId="1A800A87"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3.000</w:t>
            </w:r>
          </w:p>
        </w:tc>
        <w:tc>
          <w:tcPr>
            <w:tcW w:w="428" w:type="pct"/>
            <w:tcBorders>
              <w:top w:val="nil"/>
              <w:left w:val="nil"/>
              <w:bottom w:val="single" w:sz="4" w:space="0" w:color="000000"/>
              <w:right w:val="single" w:sz="4" w:space="0" w:color="000000"/>
            </w:tcBorders>
            <w:shd w:val="clear" w:color="auto" w:fill="auto"/>
            <w:vAlign w:val="center"/>
            <w:hideMark/>
          </w:tcPr>
          <w:p w14:paraId="3D208F05"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146.243</w:t>
            </w:r>
          </w:p>
        </w:tc>
        <w:tc>
          <w:tcPr>
            <w:tcW w:w="351" w:type="pct"/>
            <w:tcBorders>
              <w:top w:val="nil"/>
              <w:left w:val="nil"/>
              <w:bottom w:val="single" w:sz="4" w:space="0" w:color="000000"/>
              <w:right w:val="single" w:sz="4" w:space="0" w:color="000000"/>
            </w:tcBorders>
            <w:shd w:val="clear" w:color="auto" w:fill="auto"/>
            <w:vAlign w:val="center"/>
            <w:hideMark/>
          </w:tcPr>
          <w:p w14:paraId="251B9294" w14:textId="77777777" w:rsidR="00D7778D" w:rsidRPr="00D7778D" w:rsidRDefault="00D7778D" w:rsidP="00D7778D">
            <w:pPr>
              <w:jc w:val="center"/>
              <w:rPr>
                <w:rFonts w:ascii="Calibri" w:hAnsi="Calibri" w:cs="Calibri"/>
                <w:color w:val="000000"/>
                <w:lang w:val="pt-BR" w:eastAsia="pt-BR"/>
              </w:rPr>
            </w:pPr>
            <w:r w:rsidRPr="00D7778D">
              <w:rPr>
                <w:rFonts w:ascii="Calibri" w:hAnsi="Calibri" w:cs="Calibri"/>
                <w:color w:val="000000"/>
                <w:lang w:val="pt-BR" w:eastAsia="pt-BR"/>
              </w:rPr>
              <w:t>-2%</w:t>
            </w:r>
          </w:p>
        </w:tc>
      </w:tr>
    </w:tbl>
    <w:p w14:paraId="545D89B2" w14:textId="61193628" w:rsidR="00D7778D" w:rsidRDefault="00D7778D">
      <w:pPr>
        <w:spacing w:after="200" w:line="276" w:lineRule="auto"/>
        <w:rPr>
          <w:rFonts w:ascii="Arial" w:hAnsi="Arial" w:cs="Arial"/>
          <w:sz w:val="24"/>
          <w:szCs w:val="24"/>
          <w:lang w:val="pt-BR"/>
        </w:rPr>
      </w:pPr>
      <w:r>
        <w:rPr>
          <w:rFonts w:ascii="Arial" w:hAnsi="Arial" w:cs="Arial"/>
          <w:sz w:val="24"/>
          <w:szCs w:val="24"/>
          <w:lang w:val="pt-BR"/>
        </w:rPr>
        <w:br w:type="page"/>
      </w:r>
    </w:p>
    <w:p w14:paraId="658E66A0" w14:textId="77777777" w:rsidR="00D7778D" w:rsidRDefault="00D7778D">
      <w:pPr>
        <w:spacing w:after="200" w:line="276" w:lineRule="auto"/>
        <w:rPr>
          <w:rFonts w:ascii="Arial" w:hAnsi="Arial" w:cs="Arial"/>
          <w:sz w:val="24"/>
          <w:szCs w:val="24"/>
          <w:lang w:val="pt-BR"/>
        </w:rPr>
      </w:pPr>
    </w:p>
    <w:p w14:paraId="47328117" w14:textId="77777777" w:rsidR="005E0507" w:rsidRPr="00280420" w:rsidRDefault="005E0507" w:rsidP="009F7623">
      <w:pPr>
        <w:pStyle w:val="PargrafodaLista"/>
        <w:numPr>
          <w:ilvl w:val="1"/>
          <w:numId w:val="1"/>
        </w:numPr>
        <w:spacing w:line="360" w:lineRule="auto"/>
        <w:ind w:left="0" w:firstLine="0"/>
        <w:jc w:val="both"/>
        <w:outlineLvl w:val="1"/>
        <w:rPr>
          <w:rFonts w:ascii="Arial" w:hAnsi="Arial" w:cs="Arial"/>
          <w:b/>
          <w:sz w:val="24"/>
          <w:szCs w:val="24"/>
        </w:rPr>
      </w:pPr>
      <w:bookmarkStart w:id="110" w:name="_Toc20413648"/>
      <w:r w:rsidRPr="00280420">
        <w:rPr>
          <w:rFonts w:ascii="Arial" w:hAnsi="Arial" w:cs="Arial"/>
          <w:b/>
          <w:sz w:val="24"/>
          <w:szCs w:val="24"/>
        </w:rPr>
        <w:t>Projeto de Terraplenagem</w:t>
      </w:r>
      <w:bookmarkEnd w:id="110"/>
    </w:p>
    <w:p w14:paraId="43A95982" w14:textId="77777777" w:rsidR="005E0507" w:rsidRPr="00280420" w:rsidRDefault="005E0507" w:rsidP="00280420">
      <w:pPr>
        <w:pStyle w:val="PargrafodaLista"/>
        <w:numPr>
          <w:ilvl w:val="2"/>
          <w:numId w:val="1"/>
        </w:numPr>
        <w:spacing w:line="360" w:lineRule="auto"/>
        <w:jc w:val="both"/>
        <w:outlineLvl w:val="1"/>
        <w:rPr>
          <w:rFonts w:ascii="Arial" w:hAnsi="Arial" w:cs="Arial"/>
          <w:sz w:val="24"/>
          <w:szCs w:val="24"/>
        </w:rPr>
      </w:pPr>
      <w:bookmarkStart w:id="111" w:name="_Toc500966155"/>
      <w:bookmarkStart w:id="112" w:name="_Toc501003440"/>
      <w:bookmarkStart w:id="113" w:name="_Toc501008990"/>
      <w:bookmarkStart w:id="114" w:name="_Toc501009086"/>
      <w:bookmarkStart w:id="115" w:name="_Toc501009182"/>
      <w:bookmarkStart w:id="116" w:name="_Toc501009278"/>
      <w:bookmarkStart w:id="117" w:name="_Toc501009592"/>
      <w:bookmarkStart w:id="118" w:name="_Toc501009728"/>
      <w:bookmarkStart w:id="119" w:name="_Toc501009832"/>
      <w:bookmarkStart w:id="120" w:name="_Toc501009937"/>
      <w:bookmarkStart w:id="121" w:name="_Toc501010042"/>
      <w:bookmarkStart w:id="122" w:name="_Toc501360911"/>
      <w:bookmarkStart w:id="123" w:name="_Toc501361089"/>
      <w:bookmarkStart w:id="124" w:name="_Toc517955654"/>
      <w:bookmarkStart w:id="125" w:name="_Toc518466389"/>
      <w:bookmarkStart w:id="126" w:name="_Toc518467249"/>
      <w:bookmarkStart w:id="127" w:name="_Toc18403666"/>
      <w:bookmarkStart w:id="128" w:name="_Toc20413649"/>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280420">
        <w:rPr>
          <w:rFonts w:ascii="Arial" w:hAnsi="Arial" w:cs="Arial"/>
          <w:sz w:val="24"/>
          <w:szCs w:val="24"/>
        </w:rPr>
        <w:t>Elementos Básicos</w:t>
      </w:r>
      <w:bookmarkEnd w:id="128"/>
    </w:p>
    <w:p w14:paraId="52DBA56B" w14:textId="06D5524B" w:rsidR="005E0507" w:rsidRPr="00280420" w:rsidRDefault="005E0507" w:rsidP="009F7623">
      <w:pPr>
        <w:spacing w:line="360" w:lineRule="auto"/>
        <w:jc w:val="both"/>
        <w:rPr>
          <w:rFonts w:ascii="Arial" w:hAnsi="Arial" w:cs="Arial"/>
          <w:sz w:val="24"/>
          <w:szCs w:val="24"/>
          <w:lang w:val="pt-BR"/>
        </w:rPr>
      </w:pPr>
    </w:p>
    <w:p w14:paraId="0C6A9B63" w14:textId="254DEA49"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ab/>
        <w:t xml:space="preserve">Cortes são segmentos de rodovia, em que a implantação requer a escavação do terreno natural, ao longo do eixo e no interior dos limites das seções do projeto (“Off sets") que definem o corpo </w:t>
      </w:r>
      <w:proofErr w:type="spellStart"/>
      <w:r w:rsidRPr="00280420">
        <w:rPr>
          <w:rFonts w:ascii="Arial" w:hAnsi="Arial" w:cs="Arial"/>
          <w:sz w:val="24"/>
          <w:szCs w:val="24"/>
        </w:rPr>
        <w:t>estradal</w:t>
      </w:r>
      <w:proofErr w:type="spellEnd"/>
      <w:r w:rsidRPr="00280420">
        <w:rPr>
          <w:rFonts w:ascii="Arial" w:hAnsi="Arial" w:cs="Arial"/>
          <w:sz w:val="24"/>
          <w:szCs w:val="24"/>
        </w:rPr>
        <w:t>, o qual corresponde à faixa terraplanada. Corte a céu aberto são escavações praticadas na superfície do solo.</w:t>
      </w:r>
    </w:p>
    <w:p w14:paraId="70D7DECF"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Corte a meia encosta são escavações</w:t>
      </w:r>
      <w:r w:rsidRPr="00280420">
        <w:rPr>
          <w:rFonts w:ascii="Arial" w:hAnsi="Arial" w:cs="Arial"/>
          <w:b/>
          <w:sz w:val="24"/>
          <w:szCs w:val="24"/>
        </w:rPr>
        <w:t xml:space="preserve"> </w:t>
      </w:r>
      <w:r w:rsidRPr="00280420">
        <w:rPr>
          <w:rFonts w:ascii="Arial" w:hAnsi="Arial" w:cs="Arial"/>
          <w:sz w:val="24"/>
          <w:szCs w:val="24"/>
        </w:rPr>
        <w:t>para a passagem de uma rodovia, que atinge apenas parte de sua seção transversal.</w:t>
      </w:r>
    </w:p>
    <w:p w14:paraId="248B8DBB"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Corte em Caixão são</w:t>
      </w:r>
      <w:r w:rsidRPr="00280420">
        <w:rPr>
          <w:rFonts w:ascii="Arial" w:hAnsi="Arial" w:cs="Arial"/>
          <w:b/>
          <w:sz w:val="24"/>
          <w:szCs w:val="24"/>
        </w:rPr>
        <w:t xml:space="preserve"> </w:t>
      </w:r>
      <w:r w:rsidRPr="00280420">
        <w:rPr>
          <w:rFonts w:ascii="Arial" w:hAnsi="Arial" w:cs="Arial"/>
          <w:sz w:val="24"/>
          <w:szCs w:val="24"/>
        </w:rPr>
        <w:t>escavações em que os taludes estão praticamente na vertical.</w:t>
      </w:r>
    </w:p>
    <w:p w14:paraId="18C91361"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Plataforma são superfícies</w:t>
      </w:r>
      <w:r w:rsidRPr="00280420">
        <w:rPr>
          <w:rFonts w:ascii="Arial" w:hAnsi="Arial" w:cs="Arial"/>
          <w:b/>
          <w:sz w:val="24"/>
          <w:szCs w:val="24"/>
        </w:rPr>
        <w:t xml:space="preserve"> </w:t>
      </w:r>
      <w:r w:rsidRPr="00280420">
        <w:rPr>
          <w:rFonts w:ascii="Arial" w:hAnsi="Arial" w:cs="Arial"/>
          <w:sz w:val="24"/>
          <w:szCs w:val="24"/>
        </w:rPr>
        <w:t>do terreno ou do terrapleno, compreendido entre os dois pés dos cortes, no caso da seção em corte; de crista a crista do aterro, no caso de seção e aterro; e do pé do corte a crista do aterro, no caso de seção mista. No caso dos cortes, a plataforma compreende também a sarjeta.</w:t>
      </w:r>
    </w:p>
    <w:p w14:paraId="74F93EE9"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Talude</w:t>
      </w:r>
      <w:r w:rsidRPr="00280420">
        <w:rPr>
          <w:rFonts w:ascii="Arial" w:hAnsi="Arial" w:cs="Arial"/>
          <w:b/>
          <w:sz w:val="24"/>
          <w:szCs w:val="24"/>
        </w:rPr>
        <w:t xml:space="preserve"> </w:t>
      </w:r>
      <w:r w:rsidRPr="00280420">
        <w:rPr>
          <w:rFonts w:ascii="Arial" w:hAnsi="Arial" w:cs="Arial"/>
          <w:sz w:val="24"/>
          <w:szCs w:val="24"/>
        </w:rPr>
        <w:t>é uma superfície inclinada do terreno natural, de um corte ou de um aterro, conforme as figuras abaixo:</w:t>
      </w:r>
    </w:p>
    <w:p w14:paraId="18EF6636"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Talude escalonado é um talude</w:t>
      </w:r>
      <w:r w:rsidRPr="00280420">
        <w:rPr>
          <w:rFonts w:ascii="Arial" w:hAnsi="Arial" w:cs="Arial"/>
          <w:b/>
          <w:sz w:val="24"/>
          <w:szCs w:val="24"/>
        </w:rPr>
        <w:t xml:space="preserve"> </w:t>
      </w:r>
      <w:r w:rsidRPr="00280420">
        <w:rPr>
          <w:rFonts w:ascii="Arial" w:hAnsi="Arial" w:cs="Arial"/>
          <w:sz w:val="24"/>
          <w:szCs w:val="24"/>
        </w:rPr>
        <w:t>em geral alto, em que se praticam banquetas, com vistas à redução da velocidade das águas pluviais superficiais, para facilitar a drenagem e aumentar a estabilidade do maciço.</w:t>
      </w:r>
    </w:p>
    <w:p w14:paraId="3330D8F2"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Faixa terraplanada</w:t>
      </w:r>
      <w:r w:rsidRPr="00280420">
        <w:rPr>
          <w:rFonts w:ascii="Arial" w:hAnsi="Arial" w:cs="Arial"/>
          <w:b/>
          <w:sz w:val="24"/>
          <w:szCs w:val="24"/>
        </w:rPr>
        <w:t xml:space="preserve"> </w:t>
      </w:r>
      <w:r w:rsidRPr="00280420">
        <w:rPr>
          <w:rFonts w:ascii="Arial" w:hAnsi="Arial" w:cs="Arial"/>
          <w:sz w:val="24"/>
          <w:szCs w:val="24"/>
        </w:rPr>
        <w:t>correspondente à largura que vai de crista a crista do corte, no caso de seção plena em corte; do pé do aterro ao pé do aterro, no caso de seção plena em aterro; e da crista do corte ao pé do aterro; e da crista do corte ao pé do aterro, no caso da seção mista. É a área compreendida entre as linhas “Off sets”.</w:t>
      </w:r>
    </w:p>
    <w:p w14:paraId="73FF7FA5"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Material de 1ª categoria</w:t>
      </w:r>
      <w:r w:rsidRPr="00280420">
        <w:rPr>
          <w:rFonts w:ascii="Arial" w:hAnsi="Arial" w:cs="Arial"/>
          <w:b/>
          <w:sz w:val="24"/>
          <w:szCs w:val="24"/>
        </w:rPr>
        <w:t xml:space="preserve"> </w:t>
      </w:r>
      <w:r w:rsidRPr="00280420">
        <w:rPr>
          <w:rFonts w:ascii="Arial" w:hAnsi="Arial" w:cs="Arial"/>
          <w:sz w:val="24"/>
          <w:szCs w:val="24"/>
        </w:rPr>
        <w:t xml:space="preserve">compreende os solos em geral, residuais ou sedimentares, seixos rolados ou não, com diâmetro máximo inferior a 0,15m, </w:t>
      </w:r>
      <w:r w:rsidRPr="00280420">
        <w:rPr>
          <w:rFonts w:ascii="Arial" w:hAnsi="Arial" w:cs="Arial"/>
          <w:sz w:val="24"/>
          <w:szCs w:val="24"/>
        </w:rPr>
        <w:lastRenderedPageBreak/>
        <w:t>qualquer que seja o teor de umidade apresentado. O processo de extração é compatível com a utilização de “</w:t>
      </w:r>
      <w:proofErr w:type="spellStart"/>
      <w:r w:rsidRPr="00280420">
        <w:rPr>
          <w:rFonts w:ascii="Arial" w:hAnsi="Arial" w:cs="Arial"/>
          <w:sz w:val="24"/>
          <w:szCs w:val="24"/>
        </w:rPr>
        <w:t>Dozer</w:t>
      </w:r>
      <w:proofErr w:type="spellEnd"/>
      <w:r w:rsidRPr="00280420">
        <w:rPr>
          <w:rFonts w:ascii="Arial" w:hAnsi="Arial" w:cs="Arial"/>
          <w:sz w:val="24"/>
          <w:szCs w:val="24"/>
        </w:rPr>
        <w:t>” ou “Scraper” rebocado ou motorizado.</w:t>
      </w:r>
    </w:p>
    <w:p w14:paraId="2BD0E4F0" w14:textId="77777777" w:rsidR="006865DF" w:rsidRPr="00280420" w:rsidRDefault="006865DF" w:rsidP="009F7623">
      <w:pPr>
        <w:pStyle w:val="SemEspaamento"/>
        <w:spacing w:line="360" w:lineRule="auto"/>
        <w:jc w:val="both"/>
        <w:rPr>
          <w:rFonts w:ascii="Arial" w:hAnsi="Arial" w:cs="Arial"/>
          <w:sz w:val="24"/>
          <w:szCs w:val="24"/>
        </w:rPr>
      </w:pPr>
    </w:p>
    <w:p w14:paraId="07EB98BE" w14:textId="77777777" w:rsidR="006865DF" w:rsidRPr="00280420" w:rsidRDefault="006865DF" w:rsidP="009F7623">
      <w:pPr>
        <w:pStyle w:val="SemEspaamento"/>
        <w:spacing w:line="360" w:lineRule="auto"/>
        <w:jc w:val="both"/>
        <w:rPr>
          <w:rFonts w:ascii="Arial" w:hAnsi="Arial" w:cs="Arial"/>
          <w:b/>
          <w:sz w:val="24"/>
          <w:szCs w:val="24"/>
        </w:rPr>
      </w:pPr>
      <w:r w:rsidRPr="00280420">
        <w:rPr>
          <w:rFonts w:ascii="Arial" w:hAnsi="Arial" w:cs="Arial"/>
          <w:sz w:val="24"/>
          <w:szCs w:val="24"/>
        </w:rPr>
        <w:t>Material de 2ª categoria</w:t>
      </w:r>
      <w:r w:rsidRPr="00280420">
        <w:rPr>
          <w:rFonts w:ascii="Arial" w:hAnsi="Arial" w:cs="Arial"/>
          <w:b/>
          <w:sz w:val="24"/>
          <w:szCs w:val="24"/>
        </w:rPr>
        <w:t xml:space="preserve"> </w:t>
      </w:r>
      <w:r w:rsidRPr="00280420">
        <w:rPr>
          <w:rFonts w:ascii="Arial" w:hAnsi="Arial" w:cs="Arial"/>
          <w:sz w:val="24"/>
          <w:szCs w:val="24"/>
        </w:rPr>
        <w:t>compreende os solos de resistência ao desmonte mecânico inferior à da rocha não alterada, cuja extração se processe por combinação de métodos que obriguem a utilização do maior equipamento de escarificação exigido contratualmente; a extração eventualmente pode envolver o uso de explosivos ou processo manual adequado. Estão incluídos nesta categoria os blocos de rocha de volume inferior a 2 m³ e os matacões ou pedras de diâmetros médio compreendido entre 0,15 m e 1,00 m.</w:t>
      </w:r>
    </w:p>
    <w:p w14:paraId="744F646C"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Material de 3ª categoria</w:t>
      </w:r>
      <w:r w:rsidRPr="00280420">
        <w:rPr>
          <w:rFonts w:ascii="Arial" w:hAnsi="Arial" w:cs="Arial"/>
          <w:b/>
          <w:sz w:val="24"/>
          <w:szCs w:val="24"/>
        </w:rPr>
        <w:t xml:space="preserve"> </w:t>
      </w:r>
      <w:r w:rsidRPr="00280420">
        <w:rPr>
          <w:rFonts w:ascii="Arial" w:hAnsi="Arial" w:cs="Arial"/>
          <w:sz w:val="24"/>
          <w:szCs w:val="24"/>
        </w:rPr>
        <w:t>compreende os materiais com resistência ao desmonte mecânico equivalente à rocha não alterada e blocos de rocha com diâmetro médio superior a 1,00 m, ou de volume igual ou superior a 2 m ³, cuja extração e redução, a fim de possibilitar o carregamento, se processem com o emprego contínuo de explosivos.</w:t>
      </w:r>
    </w:p>
    <w:p w14:paraId="24CC744E"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Bota-fora é o</w:t>
      </w:r>
      <w:r w:rsidRPr="00280420">
        <w:rPr>
          <w:rFonts w:ascii="Arial" w:hAnsi="Arial" w:cs="Arial"/>
          <w:b/>
          <w:sz w:val="24"/>
          <w:szCs w:val="24"/>
        </w:rPr>
        <w:t xml:space="preserve"> </w:t>
      </w:r>
      <w:r w:rsidRPr="00280420">
        <w:rPr>
          <w:rFonts w:ascii="Arial" w:hAnsi="Arial" w:cs="Arial"/>
          <w:sz w:val="24"/>
          <w:szCs w:val="24"/>
        </w:rPr>
        <w:t>material de escavação dos cortes, não aproveitados nos aterros, devido à sua má qualidade, ao seu volume, ou à excessiva distância de transporte, e que é depositado fora da plataforma da rodovia, de preferência nos limites da faixa de domínio, quando possível.</w:t>
      </w:r>
      <w:r w:rsidRPr="00280420">
        <w:rPr>
          <w:rFonts w:ascii="Arial" w:hAnsi="Arial" w:cs="Arial"/>
          <w:b/>
          <w:sz w:val="24"/>
          <w:szCs w:val="24"/>
        </w:rPr>
        <w:t xml:space="preserve"> </w:t>
      </w:r>
      <w:r w:rsidRPr="00280420">
        <w:rPr>
          <w:rFonts w:ascii="Arial" w:hAnsi="Arial" w:cs="Arial"/>
          <w:sz w:val="24"/>
          <w:szCs w:val="24"/>
        </w:rPr>
        <w:t>Local do bota-fora é o lugar estabelecido para depósito de materiais inservíveis.</w:t>
      </w:r>
    </w:p>
    <w:p w14:paraId="52968B8F"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Corta-rio é uma</w:t>
      </w:r>
      <w:r w:rsidRPr="00280420">
        <w:rPr>
          <w:rFonts w:ascii="Arial" w:hAnsi="Arial" w:cs="Arial"/>
          <w:b/>
          <w:sz w:val="24"/>
          <w:szCs w:val="24"/>
        </w:rPr>
        <w:t xml:space="preserve"> </w:t>
      </w:r>
      <w:r w:rsidRPr="00280420">
        <w:rPr>
          <w:rFonts w:ascii="Arial" w:hAnsi="Arial" w:cs="Arial"/>
          <w:sz w:val="24"/>
          <w:szCs w:val="24"/>
        </w:rPr>
        <w:t>escavação destinada à alteração do percurso dos cursos d´água, com o objetivo de eliminá-los ou fazer com que se desenvolvam em local mais conveniente, de maneira a eliminar ou minimizar a sua interferência com a rodovia.</w:t>
      </w:r>
    </w:p>
    <w:p w14:paraId="7474C1C4"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Equipamentos em geral são</w:t>
      </w:r>
      <w:r w:rsidRPr="00280420">
        <w:rPr>
          <w:rFonts w:ascii="Arial" w:hAnsi="Arial" w:cs="Arial"/>
          <w:b/>
          <w:sz w:val="24"/>
          <w:szCs w:val="24"/>
        </w:rPr>
        <w:t xml:space="preserve"> </w:t>
      </w:r>
      <w:r w:rsidRPr="00280420">
        <w:rPr>
          <w:rFonts w:ascii="Arial" w:hAnsi="Arial" w:cs="Arial"/>
          <w:sz w:val="24"/>
          <w:szCs w:val="24"/>
        </w:rPr>
        <w:t xml:space="preserve">máquinas, veículos, equipamentos outros e todas as unidades móveis utilizadas na execução dos serviços e obras. </w:t>
      </w:r>
    </w:p>
    <w:p w14:paraId="3E3A6DB8"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As áreas a ser objeto de escavação, para efeito da implantação do segmento de corte reportado, devem se apresentar convenientemente desmatadas e destocadas e estando o respectivo entulho removido, na forma do disposto na Norma DNIT 104/2009 – ES – Terraplanagem – Serviços Preliminares – Especificações de Serviço.</w:t>
      </w:r>
    </w:p>
    <w:p w14:paraId="62900CE0"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Os segmentos em aterro, em cujas execuções serão utilizados, de forma parcial ou total, os materiais escavados do segmento do corte a ser implantado, devem estar devidamente tratados em termos de desmatamento, destocamento e remoção do entulho e obstruções outras e, assim, em condições de receber as correspondentes deposições dos materiais provenientes do corte em foco.</w:t>
      </w:r>
    </w:p>
    <w:p w14:paraId="4B4ACFD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As caixas de empréstimos que, de forma conjugada com os cortes focalizados na subseção 4.1, serão utilizados na execução dos aterros reportados em 4.2 deverão estar devidamente tratadas em termos de desmatamento, destocamento e remoção dos entulhos e, assim, em condições de serem exploradas.</w:t>
      </w:r>
    </w:p>
    <w:p w14:paraId="1013EBC8" w14:textId="77777777" w:rsidR="006865DF" w:rsidRPr="00280420" w:rsidRDefault="006865DF" w:rsidP="009F7623">
      <w:pPr>
        <w:pStyle w:val="SemEspaamento"/>
        <w:spacing w:line="360" w:lineRule="auto"/>
        <w:jc w:val="both"/>
        <w:rPr>
          <w:rFonts w:ascii="Arial" w:hAnsi="Arial" w:cs="Arial"/>
          <w:sz w:val="24"/>
          <w:szCs w:val="24"/>
        </w:rPr>
      </w:pPr>
    </w:p>
    <w:p w14:paraId="6749237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As obras-de-arte correntes, previstas para execução nos segmentos em aterro de que trata a subseção 4.2, devem estar devidamente construídas e concluídas.</w:t>
      </w:r>
    </w:p>
    <w:p w14:paraId="7BE31EFD"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ab/>
      </w:r>
    </w:p>
    <w:p w14:paraId="5328D30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As marcações do eixo e dos “Off sets”, bem como as referências de nível (RN) relacionadas com os segmentos reportados nas subseções 4.1 e 4.2, já devidamente atendido o disposto nas subseções 4.2.1, 4.2.2 e 4.2.4 da Norma DNIT104/2009 – ES – Terraplanagem  - Serviços Preliminares, devem, após as operações de desmatamento e destocamento, ser devidamente checadas e, se for o caso, revistas, de sorte a guardarem consonância com a nova configuração da superfície do terreno e com o projeto geométrico.</w:t>
      </w:r>
    </w:p>
    <w:p w14:paraId="6034D550"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Neste sentido, e em consequência, deve ser procedido novo levantamento de seções transversais de forma solidária com os RN instituídos no Projeto de Engenharia.</w:t>
      </w:r>
    </w:p>
    <w:p w14:paraId="65E83E1E"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Tais seções transversais constituir-se-ão, então, nas “seções primitivas” a serem efetivamente consideradas, para efeito de elaboração e de marcação da “Nota de Serviço de Terraplanagem” (respeitadas as cotas do projeto geométrico), do controle geométrico dos serviços e da medição dos serviços executados.</w:t>
      </w:r>
    </w:p>
    <w:p w14:paraId="19A3FFD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As correspondentes fontes ou tomadas d´água, indicadas no Projeto de Engenharia, devem estar, na forma devida, preparadas e equipadas, e em condições de municiarem, regularmente, as operações de compactação dos aterros reportados na subseção 4.2.</w:t>
      </w:r>
    </w:p>
    <w:p w14:paraId="439B512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Os locais definidos em projeto para “bota-fora” e/ou “praças para depósitos provisórios” de materiais oriundos do corte em foco devem estar convenientemente preparados e aptos a receberem os respectivos materiais de deposição e as operações consequentes. Os caminhos de serviço, concernentes aos vários trajetos, então definidos em função do disposto </w:t>
      </w:r>
      <w:proofErr w:type="spellStart"/>
      <w:r w:rsidRPr="00280420">
        <w:rPr>
          <w:rFonts w:ascii="Arial" w:hAnsi="Arial" w:cs="Arial"/>
          <w:sz w:val="24"/>
          <w:szCs w:val="24"/>
        </w:rPr>
        <w:t>nas</w:t>
      </w:r>
      <w:proofErr w:type="spellEnd"/>
      <w:r w:rsidRPr="00280420">
        <w:rPr>
          <w:rFonts w:ascii="Arial" w:hAnsi="Arial" w:cs="Arial"/>
          <w:sz w:val="24"/>
          <w:szCs w:val="24"/>
        </w:rPr>
        <w:t xml:space="preserve"> subseções 4.1, 4.2, 4.3, 4.6 e 4.7, devem estar devidamente concluídos e atendendo ao estabelecido na Norma DNIT105/2009 – ES – Terraplanagem – Caminhos de serviço.</w:t>
      </w:r>
    </w:p>
    <w:p w14:paraId="3885CBF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processo de execução dos cortes compreende a escavação do terreno natural, cuja constituição envolve formações de solos, de alteração de rocha, rocha ou associações destes tipos. A caracterização precisa do terreno natural, configurado através do perfil geotécnico do subleito, estabelecido no projeto de engenharia, se distribuirá, para efeito de escavação, nas três categorias, a saber: 1ª categoria, 2ª categoria e 3ª categoria, definidas na seção 3.</w:t>
      </w:r>
    </w:p>
    <w:p w14:paraId="7FEDB6E9" w14:textId="77777777" w:rsidR="006865DF" w:rsidRPr="00280420" w:rsidRDefault="006865DF" w:rsidP="009F7623">
      <w:pPr>
        <w:pStyle w:val="SemEspaamento"/>
        <w:spacing w:line="360" w:lineRule="auto"/>
        <w:jc w:val="both"/>
        <w:rPr>
          <w:rFonts w:ascii="Arial" w:hAnsi="Arial" w:cs="Arial"/>
          <w:b/>
          <w:sz w:val="24"/>
          <w:szCs w:val="24"/>
        </w:rPr>
      </w:pPr>
    </w:p>
    <w:p w14:paraId="5D8F0B18"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A escavação do corte deve ser executada mediante a utilização racional de equipamento adequado, que possibilite a execução dos serviços sob as condições especificadas e produtividade requerida.</w:t>
      </w:r>
    </w:p>
    <w:p w14:paraId="53A97AB3" w14:textId="77777777" w:rsidR="006865DF" w:rsidRPr="00280420" w:rsidRDefault="006865DF" w:rsidP="009F7623">
      <w:pPr>
        <w:pStyle w:val="SemEspaamento"/>
        <w:spacing w:line="360" w:lineRule="auto"/>
        <w:jc w:val="both"/>
        <w:rPr>
          <w:rFonts w:ascii="Arial" w:hAnsi="Arial" w:cs="Arial"/>
          <w:sz w:val="24"/>
          <w:szCs w:val="24"/>
        </w:rPr>
      </w:pPr>
    </w:p>
    <w:p w14:paraId="27D4FCD8"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A seleção do equipamento deve obedecer às indicações seguintes:</w:t>
      </w:r>
    </w:p>
    <w:p w14:paraId="30F4BFD0" w14:textId="77777777" w:rsidR="006865DF" w:rsidRPr="00280420" w:rsidRDefault="006865DF" w:rsidP="009F7623">
      <w:pPr>
        <w:pStyle w:val="SemEspaamento"/>
        <w:spacing w:line="360" w:lineRule="auto"/>
        <w:jc w:val="both"/>
        <w:rPr>
          <w:rFonts w:ascii="Arial" w:hAnsi="Arial" w:cs="Arial"/>
          <w:sz w:val="24"/>
          <w:szCs w:val="24"/>
        </w:rPr>
      </w:pPr>
    </w:p>
    <w:p w14:paraId="386F6422" w14:textId="77777777" w:rsidR="006865DF" w:rsidRPr="00280420" w:rsidRDefault="006865DF" w:rsidP="009F7623">
      <w:pPr>
        <w:pStyle w:val="SemEspaamento"/>
        <w:numPr>
          <w:ilvl w:val="0"/>
          <w:numId w:val="16"/>
        </w:numPr>
        <w:spacing w:line="360" w:lineRule="auto"/>
        <w:jc w:val="both"/>
        <w:rPr>
          <w:rFonts w:ascii="Arial" w:hAnsi="Arial" w:cs="Arial"/>
          <w:sz w:val="24"/>
          <w:szCs w:val="24"/>
        </w:rPr>
      </w:pPr>
      <w:r w:rsidRPr="00280420">
        <w:rPr>
          <w:rFonts w:ascii="Arial" w:hAnsi="Arial" w:cs="Arial"/>
          <w:sz w:val="24"/>
          <w:szCs w:val="24"/>
        </w:rPr>
        <w:t xml:space="preserve">Corte em solo – utilizam-se, em geral, tratores equipados com lâminas, escavo-transportadores, ou escavadores conjugados com transportadores diversos. A operação deve incluir, complementarmente, a utilização de tratores e </w:t>
      </w:r>
      <w:proofErr w:type="spellStart"/>
      <w:r w:rsidRPr="00280420">
        <w:rPr>
          <w:rFonts w:ascii="Arial" w:hAnsi="Arial" w:cs="Arial"/>
          <w:sz w:val="24"/>
          <w:szCs w:val="24"/>
        </w:rPr>
        <w:t>moto-niveladoras</w:t>
      </w:r>
      <w:proofErr w:type="spellEnd"/>
      <w:r w:rsidRPr="00280420">
        <w:rPr>
          <w:rFonts w:ascii="Arial" w:hAnsi="Arial" w:cs="Arial"/>
          <w:sz w:val="24"/>
          <w:szCs w:val="24"/>
        </w:rPr>
        <w:t xml:space="preserve"> para escarificação, manutenção de caminhos de serviço e áreas de trabalho, além de tratores empurradores (“</w:t>
      </w:r>
      <w:proofErr w:type="spellStart"/>
      <w:r w:rsidRPr="00280420">
        <w:rPr>
          <w:rFonts w:ascii="Arial" w:hAnsi="Arial" w:cs="Arial"/>
          <w:sz w:val="24"/>
          <w:szCs w:val="24"/>
        </w:rPr>
        <w:t>pushers</w:t>
      </w:r>
      <w:proofErr w:type="spellEnd"/>
      <w:r w:rsidRPr="00280420">
        <w:rPr>
          <w:rFonts w:ascii="Arial" w:hAnsi="Arial" w:cs="Arial"/>
          <w:sz w:val="24"/>
          <w:szCs w:val="24"/>
        </w:rPr>
        <w:t>”).</w:t>
      </w:r>
    </w:p>
    <w:p w14:paraId="24613077" w14:textId="77777777" w:rsidR="006865DF" w:rsidRPr="00280420" w:rsidRDefault="006865DF" w:rsidP="009F7623">
      <w:pPr>
        <w:pStyle w:val="SemEspaamento"/>
        <w:numPr>
          <w:ilvl w:val="0"/>
          <w:numId w:val="16"/>
        </w:numPr>
        <w:spacing w:line="360" w:lineRule="auto"/>
        <w:jc w:val="both"/>
        <w:rPr>
          <w:rFonts w:ascii="Arial" w:hAnsi="Arial" w:cs="Arial"/>
          <w:sz w:val="24"/>
          <w:szCs w:val="24"/>
        </w:rPr>
      </w:pPr>
      <w:r w:rsidRPr="00280420">
        <w:rPr>
          <w:rFonts w:ascii="Arial" w:hAnsi="Arial" w:cs="Arial"/>
          <w:sz w:val="24"/>
          <w:szCs w:val="24"/>
        </w:rPr>
        <w:lastRenderedPageBreak/>
        <w:t>Corte em rocha – empregam-se perfuratrizes pneumáticas ou elétricas para o preparo das minas, tratores equipados com lâmina para a operação de limpeza da praça de trabalho, e carregadores conjugados com transportadores para a carga e transporte do material extraído. Nesta operação, utilizam-se explosivos e detonadores adequados à natureza da rocha e às condições do canteiro de serviço.</w:t>
      </w:r>
    </w:p>
    <w:p w14:paraId="3F8CFCFA" w14:textId="77777777" w:rsidR="006865DF" w:rsidRPr="00280420" w:rsidRDefault="006865DF" w:rsidP="009F7623">
      <w:pPr>
        <w:pStyle w:val="SemEspaamento"/>
        <w:numPr>
          <w:ilvl w:val="0"/>
          <w:numId w:val="16"/>
        </w:numPr>
        <w:spacing w:line="360" w:lineRule="auto"/>
        <w:jc w:val="both"/>
        <w:rPr>
          <w:rFonts w:ascii="Arial" w:hAnsi="Arial" w:cs="Arial"/>
          <w:sz w:val="24"/>
          <w:szCs w:val="24"/>
        </w:rPr>
      </w:pPr>
      <w:r w:rsidRPr="00280420">
        <w:rPr>
          <w:rFonts w:ascii="Arial" w:hAnsi="Arial" w:cs="Arial"/>
          <w:sz w:val="24"/>
          <w:szCs w:val="24"/>
        </w:rPr>
        <w:t xml:space="preserve">Remoção de solos orgânicos, turfa ou similares, inclusive execução de </w:t>
      </w:r>
      <w:proofErr w:type="spellStart"/>
      <w:r w:rsidRPr="00280420">
        <w:rPr>
          <w:rFonts w:ascii="Arial" w:hAnsi="Arial" w:cs="Arial"/>
          <w:sz w:val="24"/>
          <w:szCs w:val="24"/>
        </w:rPr>
        <w:t>corta-rios</w:t>
      </w:r>
      <w:proofErr w:type="spellEnd"/>
      <w:r w:rsidRPr="00280420">
        <w:rPr>
          <w:rFonts w:ascii="Arial" w:hAnsi="Arial" w:cs="Arial"/>
          <w:sz w:val="24"/>
          <w:szCs w:val="24"/>
        </w:rPr>
        <w:t>, utilizam-se retroescavadeiras e escavadeiras com implementos adequados, e complementados por outros equipamentos citados nas alíneas anteriores.</w:t>
      </w:r>
    </w:p>
    <w:p w14:paraId="1ED1E20E" w14:textId="77777777" w:rsidR="006865DF" w:rsidRPr="00280420" w:rsidRDefault="006865DF" w:rsidP="009F7623">
      <w:pPr>
        <w:pStyle w:val="SemEspaamento"/>
        <w:spacing w:line="360" w:lineRule="auto"/>
        <w:jc w:val="both"/>
        <w:rPr>
          <w:rFonts w:ascii="Arial" w:hAnsi="Arial" w:cs="Arial"/>
          <w:sz w:val="24"/>
          <w:szCs w:val="24"/>
        </w:rPr>
      </w:pPr>
    </w:p>
    <w:p w14:paraId="74DA07C1"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 xml:space="preserve">O </w:t>
      </w:r>
      <w:proofErr w:type="spellStart"/>
      <w:r w:rsidRPr="00280420">
        <w:rPr>
          <w:rFonts w:ascii="Arial" w:hAnsi="Arial" w:cs="Arial"/>
          <w:sz w:val="24"/>
          <w:szCs w:val="24"/>
        </w:rPr>
        <w:t>inicio</w:t>
      </w:r>
      <w:proofErr w:type="spellEnd"/>
      <w:r w:rsidRPr="00280420">
        <w:rPr>
          <w:rFonts w:ascii="Arial" w:hAnsi="Arial" w:cs="Arial"/>
          <w:sz w:val="24"/>
          <w:szCs w:val="24"/>
        </w:rPr>
        <w:t xml:space="preserve"> e o desenvolvimento dos serviços de escavação dos cortes devem obedecer rigorosamente e consignada na “Segmentação do Diagrama de </w:t>
      </w:r>
      <w:proofErr w:type="spellStart"/>
      <w:r w:rsidRPr="00280420">
        <w:rPr>
          <w:rFonts w:ascii="Arial" w:hAnsi="Arial" w:cs="Arial"/>
          <w:sz w:val="24"/>
          <w:szCs w:val="24"/>
        </w:rPr>
        <w:t>Bruckner</w:t>
      </w:r>
      <w:proofErr w:type="spellEnd"/>
      <w:r w:rsidRPr="00280420">
        <w:rPr>
          <w:rFonts w:ascii="Arial" w:hAnsi="Arial" w:cs="Arial"/>
          <w:sz w:val="24"/>
          <w:szCs w:val="24"/>
        </w:rPr>
        <w:t>”, enfocada na subseção 4.2.7 da Norma DNIT 104/2009 – ES – Serviços preliminares.</w:t>
      </w:r>
    </w:p>
    <w:p w14:paraId="6B685AB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Uma vez atendida esta condição, as operações de cortes devem ser executadas, após devida autorização da Fiscalização, mediante a utilização dos equipamentos focalizados na subseção 5.2 e compreendendo e/ou atendendo ao contido nas subseções 5.3.1 a 5.3.17.</w:t>
      </w:r>
    </w:p>
    <w:p w14:paraId="1D6C2194"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 escavação dos cortes deve subordinar-se aos elementos técnicos fornecidos ao executante e constantes das Notas de Serviço elaboradas em conformidade com o projeto de engenharia e considerando, ainda, o disposto na seção 4 desta Norma.</w:t>
      </w:r>
    </w:p>
    <w:p w14:paraId="5850E62F"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transporte e deposição adequada dos materiais escavados para aterros, bota-fora ou “praças de depósito provisório”, conforme definido no Projeto de Engenharia.</w:t>
      </w:r>
    </w:p>
    <w:p w14:paraId="329B747D"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Cumpre observar que apenas devem ser transportados, para constituição dos aterros, os materiais que, pela classificação e caracterização efetuadas nas cortes, sejam compatíveis com as especificações da execução dos aterros, em conformidades com o projeto. </w:t>
      </w:r>
    </w:p>
    <w:p w14:paraId="10D0A9F8"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 xml:space="preserve">A retirada das camadas de má qualidade, visando o preparo do subleito, de acordo com o projeto de engenharia. Tais materiais removidos devem ser </w:t>
      </w:r>
      <w:r w:rsidRPr="00280420">
        <w:rPr>
          <w:rFonts w:ascii="Arial" w:hAnsi="Arial" w:cs="Arial"/>
          <w:sz w:val="24"/>
          <w:szCs w:val="24"/>
        </w:rPr>
        <w:lastRenderedPageBreak/>
        <w:t>transportados para locais previamente indicados, de modo a não causar transtorno à obra em caráter temporário ou definitivo.</w:t>
      </w:r>
    </w:p>
    <w:p w14:paraId="3015384E" w14:textId="77777777" w:rsidR="006865DF" w:rsidRPr="00280420" w:rsidRDefault="006865DF" w:rsidP="009F7623">
      <w:pPr>
        <w:pStyle w:val="SemEspaamento"/>
        <w:spacing w:line="360" w:lineRule="auto"/>
        <w:jc w:val="both"/>
        <w:rPr>
          <w:rFonts w:ascii="Arial" w:hAnsi="Arial" w:cs="Arial"/>
          <w:sz w:val="24"/>
          <w:szCs w:val="24"/>
        </w:rPr>
      </w:pPr>
    </w:p>
    <w:p w14:paraId="391DDE6E"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 xml:space="preserve">Quando alcançado o nível da plataforma dos cortes, </w:t>
      </w:r>
    </w:p>
    <w:p w14:paraId="49EAF07C" w14:textId="77777777" w:rsidR="006865DF" w:rsidRPr="00280420" w:rsidRDefault="006865DF" w:rsidP="009F7623">
      <w:pPr>
        <w:pStyle w:val="SemEspaamento"/>
        <w:spacing w:line="360" w:lineRule="auto"/>
        <w:jc w:val="both"/>
        <w:rPr>
          <w:rFonts w:ascii="Arial" w:hAnsi="Arial" w:cs="Arial"/>
          <w:sz w:val="24"/>
          <w:szCs w:val="24"/>
        </w:rPr>
      </w:pPr>
    </w:p>
    <w:p w14:paraId="5518ACAC" w14:textId="77777777" w:rsidR="006865DF" w:rsidRPr="00280420" w:rsidRDefault="006865DF" w:rsidP="009F7623">
      <w:pPr>
        <w:pStyle w:val="SemEspaamento"/>
        <w:numPr>
          <w:ilvl w:val="0"/>
          <w:numId w:val="17"/>
        </w:numPr>
        <w:spacing w:line="360" w:lineRule="auto"/>
        <w:jc w:val="both"/>
        <w:rPr>
          <w:rFonts w:ascii="Arial" w:hAnsi="Arial" w:cs="Arial"/>
          <w:sz w:val="24"/>
          <w:szCs w:val="24"/>
        </w:rPr>
      </w:pPr>
      <w:r w:rsidRPr="00280420">
        <w:rPr>
          <w:rFonts w:ascii="Arial" w:hAnsi="Arial" w:cs="Arial"/>
          <w:sz w:val="24"/>
          <w:szCs w:val="24"/>
        </w:rPr>
        <w:t xml:space="preserve">Se for verificada a ocorrência de rocha sã ou em decomposição, deve-se promover o rebaixamento do </w:t>
      </w:r>
      <w:proofErr w:type="spellStart"/>
      <w:r w:rsidRPr="00280420">
        <w:rPr>
          <w:rFonts w:ascii="Arial" w:hAnsi="Arial" w:cs="Arial"/>
          <w:sz w:val="24"/>
          <w:szCs w:val="24"/>
        </w:rPr>
        <w:t>greide</w:t>
      </w:r>
      <w:proofErr w:type="spellEnd"/>
      <w:r w:rsidRPr="00280420">
        <w:rPr>
          <w:rFonts w:ascii="Arial" w:hAnsi="Arial" w:cs="Arial"/>
          <w:sz w:val="24"/>
          <w:szCs w:val="24"/>
        </w:rPr>
        <w:t>, da ordem de 0,40 m, e o preenchimento de rebaixo com material inerte, indicado no projeto de engenharia ou em revisão;</w:t>
      </w:r>
    </w:p>
    <w:p w14:paraId="2EA52458" w14:textId="77777777" w:rsidR="006865DF" w:rsidRPr="00280420" w:rsidRDefault="006865DF" w:rsidP="009F7623">
      <w:pPr>
        <w:pStyle w:val="SemEspaamento"/>
        <w:numPr>
          <w:ilvl w:val="0"/>
          <w:numId w:val="17"/>
        </w:numPr>
        <w:spacing w:line="360" w:lineRule="auto"/>
        <w:jc w:val="both"/>
        <w:rPr>
          <w:rFonts w:ascii="Arial" w:hAnsi="Arial" w:cs="Arial"/>
          <w:sz w:val="24"/>
          <w:szCs w:val="24"/>
        </w:rPr>
      </w:pPr>
      <w:r w:rsidRPr="00280420">
        <w:rPr>
          <w:rFonts w:ascii="Arial" w:hAnsi="Arial" w:cs="Arial"/>
          <w:sz w:val="24"/>
          <w:szCs w:val="24"/>
        </w:rPr>
        <w:t>Se for verificada a ocorrência de solos de expansão maior que 2% e baixa capacidade de suporte, deve-se promover sua remoção, com rebaixamento de 0,60 m, em se tratando de solos orgânicos, o projeto ou sua revisão fixarão a espessura a ser removida. Em todos os casos, deve-se proceder à execução de novas camadas, constituídas de materiais selecionados, os quais devem ser objeto de fixação no projeto de engenharia ou em sua revisão;</w:t>
      </w:r>
    </w:p>
    <w:p w14:paraId="106FFFFD" w14:textId="77777777" w:rsidR="006865DF" w:rsidRPr="00280420" w:rsidRDefault="006865DF" w:rsidP="009F7623">
      <w:pPr>
        <w:pStyle w:val="SemEspaamento"/>
        <w:numPr>
          <w:ilvl w:val="0"/>
          <w:numId w:val="17"/>
        </w:numPr>
        <w:spacing w:line="360" w:lineRule="auto"/>
        <w:jc w:val="both"/>
        <w:rPr>
          <w:rFonts w:ascii="Arial" w:hAnsi="Arial" w:cs="Arial"/>
          <w:sz w:val="24"/>
          <w:szCs w:val="24"/>
        </w:rPr>
      </w:pPr>
      <w:r w:rsidRPr="00280420">
        <w:rPr>
          <w:rFonts w:ascii="Arial" w:hAnsi="Arial" w:cs="Arial"/>
          <w:sz w:val="24"/>
          <w:szCs w:val="24"/>
        </w:rPr>
        <w:t>No dos cortes em solo, considerando o preconizado no projeto de engenharia, devem ser verificadas as condições do solo “in natura” nas camadas superficiais (0,60 m superiores, equivalentes à camada final do aterro), em termos de grau de compactação devem ser escarificados, homogeneizados, levados à umidade adequada e, então, devidamente compactados, de sorte a alcançar a energia estabelecida no Projeto de Engenharia.</w:t>
      </w:r>
    </w:p>
    <w:p w14:paraId="33BC5358" w14:textId="77777777" w:rsidR="006865DF" w:rsidRPr="00280420" w:rsidRDefault="006865DF" w:rsidP="009F7623">
      <w:pPr>
        <w:pStyle w:val="SemEspaamento"/>
        <w:spacing w:line="360" w:lineRule="auto"/>
        <w:jc w:val="both"/>
        <w:rPr>
          <w:rFonts w:ascii="Arial" w:hAnsi="Arial" w:cs="Arial"/>
          <w:sz w:val="24"/>
          <w:szCs w:val="24"/>
        </w:rPr>
      </w:pPr>
    </w:p>
    <w:p w14:paraId="5AD626EA" w14:textId="77777777" w:rsidR="006865DF" w:rsidRPr="00280420" w:rsidRDefault="006865DF" w:rsidP="009F7623">
      <w:pPr>
        <w:pStyle w:val="SemEspaamento"/>
        <w:spacing w:line="360" w:lineRule="auto"/>
        <w:ind w:firstLine="644"/>
        <w:jc w:val="both"/>
        <w:rPr>
          <w:rFonts w:ascii="Arial" w:hAnsi="Arial" w:cs="Arial"/>
          <w:sz w:val="24"/>
          <w:szCs w:val="24"/>
        </w:rPr>
      </w:pPr>
      <w:r w:rsidRPr="00280420">
        <w:rPr>
          <w:rFonts w:ascii="Arial" w:hAnsi="Arial" w:cs="Arial"/>
          <w:sz w:val="24"/>
          <w:szCs w:val="24"/>
        </w:rPr>
        <w:t>Os taludes dos cortes devem apresentar, após a operação de terraplanagem, a inclinação indicada no projeto de engenharia, para cuja definição foram consideradas as indicações provenientes das investigações geológicas e geotécnicas. Qualquer alteração posterior da inclinação só deve ser efetivada, caso o controle tecnológico, durante a execução, a fundamentar. Os taludes devem se apresentar com a superfície devidamente desempenada, obtida pela normal utilização do equipamento de escavação.</w:t>
      </w:r>
    </w:p>
    <w:p w14:paraId="649FD7F1" w14:textId="77777777" w:rsidR="006865DF" w:rsidRPr="00280420" w:rsidRDefault="006865DF" w:rsidP="009F7623">
      <w:pPr>
        <w:pStyle w:val="SemEspaamento"/>
        <w:spacing w:line="360" w:lineRule="auto"/>
        <w:jc w:val="both"/>
        <w:rPr>
          <w:rFonts w:ascii="Arial" w:hAnsi="Arial" w:cs="Arial"/>
          <w:sz w:val="24"/>
          <w:szCs w:val="24"/>
        </w:rPr>
      </w:pPr>
    </w:p>
    <w:p w14:paraId="632C18D5" w14:textId="77777777" w:rsidR="006865DF" w:rsidRPr="00280420" w:rsidRDefault="006865DF" w:rsidP="009F7623">
      <w:pPr>
        <w:pStyle w:val="SemEspaamento"/>
        <w:spacing w:line="360" w:lineRule="auto"/>
        <w:ind w:firstLine="644"/>
        <w:jc w:val="both"/>
        <w:rPr>
          <w:rFonts w:ascii="Arial" w:hAnsi="Arial" w:cs="Arial"/>
          <w:sz w:val="24"/>
          <w:szCs w:val="24"/>
        </w:rPr>
      </w:pPr>
      <w:r w:rsidRPr="00280420">
        <w:rPr>
          <w:rFonts w:ascii="Arial" w:hAnsi="Arial" w:cs="Arial"/>
          <w:sz w:val="24"/>
          <w:szCs w:val="24"/>
        </w:rPr>
        <w:lastRenderedPageBreak/>
        <w:t xml:space="preserve">Durante as operações de escavação devem ser tomados os cuidados especiais, no sentido de que </w:t>
      </w:r>
      <w:proofErr w:type="gramStart"/>
      <w:r w:rsidRPr="00280420">
        <w:rPr>
          <w:rFonts w:ascii="Arial" w:hAnsi="Arial" w:cs="Arial"/>
          <w:sz w:val="24"/>
          <w:szCs w:val="24"/>
        </w:rPr>
        <w:t>a</w:t>
      </w:r>
      <w:proofErr w:type="gramEnd"/>
      <w:r w:rsidRPr="00280420">
        <w:rPr>
          <w:rFonts w:ascii="Arial" w:hAnsi="Arial" w:cs="Arial"/>
          <w:sz w:val="24"/>
          <w:szCs w:val="24"/>
        </w:rPr>
        <w:t xml:space="preserve"> medida que os cortes venham sendo executados, os taludes se apresentem sempre com a devida inclinação.</w:t>
      </w:r>
    </w:p>
    <w:p w14:paraId="2DC18CE1"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ab/>
      </w:r>
    </w:p>
    <w:p w14:paraId="754663FC" w14:textId="77777777" w:rsidR="006865DF" w:rsidRPr="00280420" w:rsidRDefault="006865DF" w:rsidP="009F7623">
      <w:pPr>
        <w:pStyle w:val="SemEspaamento"/>
        <w:spacing w:line="360" w:lineRule="auto"/>
        <w:ind w:firstLine="644"/>
        <w:jc w:val="both"/>
        <w:rPr>
          <w:rFonts w:ascii="Arial" w:hAnsi="Arial" w:cs="Arial"/>
          <w:sz w:val="24"/>
          <w:szCs w:val="24"/>
        </w:rPr>
      </w:pPr>
      <w:r w:rsidRPr="00280420">
        <w:rPr>
          <w:rFonts w:ascii="Arial" w:hAnsi="Arial" w:cs="Arial"/>
          <w:sz w:val="24"/>
          <w:szCs w:val="24"/>
        </w:rPr>
        <w:t>À medida que o corte for sendo rebaixado, a inclinação do talude deve ser acompanhada e verificada, mediante a utilização de gabarito apropriado e procedendo-se as eventuais correções. Não deve ser permitida a presença de blocos de rocha nos taludes que possam colocar em risco a segurança do trânsito.</w:t>
      </w:r>
    </w:p>
    <w:p w14:paraId="2876A8FE" w14:textId="77777777" w:rsidR="006865DF" w:rsidRPr="00280420" w:rsidRDefault="006865DF" w:rsidP="009F7623">
      <w:pPr>
        <w:pStyle w:val="SemEspaamento"/>
        <w:spacing w:line="360" w:lineRule="auto"/>
        <w:jc w:val="both"/>
        <w:rPr>
          <w:rFonts w:ascii="Arial" w:hAnsi="Arial" w:cs="Arial"/>
          <w:b/>
          <w:sz w:val="24"/>
          <w:szCs w:val="24"/>
        </w:rPr>
      </w:pPr>
    </w:p>
    <w:p w14:paraId="6B3DE838" w14:textId="77777777" w:rsidR="006865DF" w:rsidRPr="00280420" w:rsidRDefault="006865DF" w:rsidP="009F7623">
      <w:pPr>
        <w:pStyle w:val="SemEspaamento"/>
        <w:spacing w:line="360" w:lineRule="auto"/>
        <w:ind w:firstLine="644"/>
        <w:jc w:val="both"/>
        <w:rPr>
          <w:rFonts w:ascii="Arial" w:hAnsi="Arial" w:cs="Arial"/>
          <w:sz w:val="24"/>
          <w:szCs w:val="24"/>
        </w:rPr>
      </w:pPr>
      <w:r w:rsidRPr="00280420">
        <w:rPr>
          <w:rFonts w:ascii="Arial" w:hAnsi="Arial" w:cs="Arial"/>
          <w:sz w:val="24"/>
          <w:szCs w:val="24"/>
        </w:rPr>
        <w:t>Constatada a conveniência técnica e econômica de reserva de materiais escavados nos cortes, para a confecção das camadas superficiais da plataforma, deve ser procedido o depósito dos referidos materiais, para sua oportuna utilização.</w:t>
      </w:r>
    </w:p>
    <w:p w14:paraId="4102A547" w14:textId="77777777" w:rsidR="006865DF" w:rsidRPr="00280420" w:rsidRDefault="006865DF" w:rsidP="009F7623">
      <w:pPr>
        <w:pStyle w:val="SemEspaamento"/>
        <w:spacing w:line="360" w:lineRule="auto"/>
        <w:jc w:val="both"/>
        <w:rPr>
          <w:rFonts w:ascii="Arial" w:hAnsi="Arial" w:cs="Arial"/>
          <w:sz w:val="24"/>
          <w:szCs w:val="24"/>
        </w:rPr>
      </w:pPr>
    </w:p>
    <w:p w14:paraId="1D8B753A"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Atendido o projeto e, desde que técnica e economicamente aconselhável, a juízo da Fiscalização, as massas em excesso, que resultariam em bota-foras, podem ser integradas aos aterros, constituindo alargamentos da plataforma, adoçamento dos taludes ou bermas de equilíbrio. Referida operação deve ser efetuada desde a etapa inicial da construção do aterro, observada a respectiva Nota de Serviço e submetido ao mesmo processo de compactação preconizado na subseção 5.3.5 da Norma DNIT-108/2009 – ES – Terraplanagem – Aterros.</w:t>
      </w:r>
    </w:p>
    <w:p w14:paraId="0A1D0325" w14:textId="77777777" w:rsidR="006865DF" w:rsidRPr="00280420" w:rsidRDefault="006865DF" w:rsidP="009F7623">
      <w:pPr>
        <w:pStyle w:val="SemEspaamento"/>
        <w:spacing w:line="360" w:lineRule="auto"/>
        <w:jc w:val="both"/>
        <w:rPr>
          <w:rFonts w:ascii="Arial" w:hAnsi="Arial" w:cs="Arial"/>
          <w:sz w:val="24"/>
          <w:szCs w:val="24"/>
        </w:rPr>
      </w:pPr>
    </w:p>
    <w:p w14:paraId="160E6A73"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As massas excedentes que não se destinarem ao fim indicado na subseção anterior devem ser, então, objeto de deposição em bota-foras e de modo a não se constituírem em ameaça à estabilidade da rodovia e nem prejudicarem o aspecto paisagístico da região, atendendo ao preconizado no projeto de engenharia.</w:t>
      </w:r>
    </w:p>
    <w:p w14:paraId="4216869C" w14:textId="77777777" w:rsidR="006865DF" w:rsidRPr="00280420" w:rsidRDefault="006865DF" w:rsidP="009F7623">
      <w:pPr>
        <w:pStyle w:val="SemEspaamento"/>
        <w:spacing w:line="360" w:lineRule="auto"/>
        <w:jc w:val="both"/>
        <w:rPr>
          <w:rFonts w:ascii="Arial" w:hAnsi="Arial" w:cs="Arial"/>
          <w:sz w:val="24"/>
          <w:szCs w:val="24"/>
        </w:rPr>
      </w:pPr>
    </w:p>
    <w:p w14:paraId="7536D76D"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Na execução dos cortes em rochas devem ser tomados os seguintes cuidados, objetivando a segurança do pessoal e dos equipamentos:</w:t>
      </w:r>
    </w:p>
    <w:p w14:paraId="53F358BF" w14:textId="77777777" w:rsidR="006865DF" w:rsidRPr="00280420" w:rsidRDefault="006865DF" w:rsidP="009F7623">
      <w:pPr>
        <w:pStyle w:val="SemEspaamento"/>
        <w:spacing w:line="360" w:lineRule="auto"/>
        <w:jc w:val="both"/>
        <w:rPr>
          <w:rFonts w:ascii="Arial" w:hAnsi="Arial" w:cs="Arial"/>
          <w:sz w:val="24"/>
          <w:szCs w:val="24"/>
        </w:rPr>
      </w:pPr>
    </w:p>
    <w:p w14:paraId="39A083CF"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Estabelecer um horário rígido de detonação, com horas certas de fogo, e cumpri-lo à risca.</w:t>
      </w:r>
    </w:p>
    <w:p w14:paraId="5DED6FAB"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Não trabalhar com explosivos a noite.</w:t>
      </w:r>
    </w:p>
    <w:p w14:paraId="78E1DA4B"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Abrigar bem o equipamento e fazer com que o pessoal proteja, de modo que as pedras da explosão não o atinjam.</w:t>
      </w:r>
    </w:p>
    <w:p w14:paraId="0B807406"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Avisar a comunidade local e ao tráfego usuário, eventualmente existente, e colocar vigias para evitar a aproximação de pessoal estranho nas vizinhanças do corte na hora da explosão.</w:t>
      </w:r>
    </w:p>
    <w:p w14:paraId="59EFB88F"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Não permitir a permanência de pessoas estranhas ao serviço durante qualquer fase do ciclo, pois todas elas são perigosas.</w:t>
      </w:r>
    </w:p>
    <w:p w14:paraId="5C88307F"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Somente permitir o manuseio de explosivo por pessoa habilitada e usar sempre as mesmas pessoas nesse serviço, e num número o mais reduzido possível (somente o estritamente necessário)</w:t>
      </w:r>
    </w:p>
    <w:p w14:paraId="6FB95D36" w14:textId="77777777" w:rsidR="006865DF" w:rsidRPr="00280420" w:rsidRDefault="006865DF" w:rsidP="009F7623">
      <w:pPr>
        <w:pStyle w:val="SemEspaamento"/>
        <w:numPr>
          <w:ilvl w:val="0"/>
          <w:numId w:val="18"/>
        </w:numPr>
        <w:spacing w:line="360" w:lineRule="auto"/>
        <w:jc w:val="both"/>
        <w:rPr>
          <w:rFonts w:ascii="Arial" w:hAnsi="Arial" w:cs="Arial"/>
          <w:sz w:val="24"/>
          <w:szCs w:val="24"/>
        </w:rPr>
      </w:pPr>
      <w:r w:rsidRPr="00280420">
        <w:rPr>
          <w:rFonts w:ascii="Arial" w:hAnsi="Arial" w:cs="Arial"/>
          <w:sz w:val="24"/>
          <w:szCs w:val="24"/>
        </w:rPr>
        <w:t>Somente trazer do depósito a quantidade de explosivo necessária à detonação, não permitindo sobras. No caso de haver qualquer excesso, por erro de cálculo na quantidade, esse material, inclusive os acessórios (espoleta, estopim, etc.), deve ser levado de volta ao paiol, antes da detonação.</w:t>
      </w:r>
    </w:p>
    <w:p w14:paraId="3539E218" w14:textId="77777777" w:rsidR="006865DF" w:rsidRPr="00280420" w:rsidRDefault="006865DF" w:rsidP="009F7623">
      <w:pPr>
        <w:pStyle w:val="SemEspaamento"/>
        <w:spacing w:line="360" w:lineRule="auto"/>
        <w:jc w:val="both"/>
        <w:rPr>
          <w:rFonts w:ascii="Arial" w:hAnsi="Arial" w:cs="Arial"/>
          <w:sz w:val="24"/>
          <w:szCs w:val="24"/>
        </w:rPr>
      </w:pPr>
    </w:p>
    <w:p w14:paraId="08A387C4"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Nos cortes de altura elevada, em função do definido no projeto de engenharia, deve ser procedida a implantação de patamares, com banquetas de largura mínima de 3 m, valetas revestidas e proteção vegetal. Nos pontos de passagem de corte para aterro, a Fiscalização deve exigir, procedendo a execução deste último, a escavação transversal ao eixo, até a profundidade necessária para evitar recalques diferenciais.</w:t>
      </w:r>
    </w:p>
    <w:p w14:paraId="049C23E7"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Os dispositivos de drenagem superficial e de drenagem profunda devem ser executados, obrigatoriamente, de conformidade com o preconizado no projeto de engenharia. Nos cortes em que, eventualmente, vierem a ocorrer deslizamentos, devem ser executados o </w:t>
      </w:r>
      <w:proofErr w:type="spellStart"/>
      <w:r w:rsidRPr="00280420">
        <w:rPr>
          <w:rFonts w:ascii="Arial" w:hAnsi="Arial" w:cs="Arial"/>
          <w:sz w:val="24"/>
          <w:szCs w:val="24"/>
        </w:rPr>
        <w:t>terraceamento</w:t>
      </w:r>
      <w:proofErr w:type="spellEnd"/>
      <w:r w:rsidRPr="00280420">
        <w:rPr>
          <w:rFonts w:ascii="Arial" w:hAnsi="Arial" w:cs="Arial"/>
          <w:sz w:val="24"/>
          <w:szCs w:val="24"/>
        </w:rPr>
        <w:t xml:space="preserve"> e respectivas obras de drenagem dos patamares, bem como o revestimento das saias dos taludes, </w:t>
      </w:r>
      <w:r w:rsidRPr="00280420">
        <w:rPr>
          <w:rFonts w:ascii="Arial" w:hAnsi="Arial" w:cs="Arial"/>
          <w:sz w:val="24"/>
          <w:szCs w:val="24"/>
        </w:rPr>
        <w:lastRenderedPageBreak/>
        <w:t>para proteção contra a erosão. Quando necessário, antes da aplicação do revestimento de proteção, a saia do talude deve ser compactada.</w:t>
      </w:r>
    </w:p>
    <w:p w14:paraId="751A032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As escavações destinadas à alteração de curso d´água, objetivando eliminar travessias ou fazer com que as mesmas se processem em locais mais convenientes (</w:t>
      </w:r>
      <w:proofErr w:type="spellStart"/>
      <w:r w:rsidRPr="00280420">
        <w:rPr>
          <w:rFonts w:ascii="Arial" w:hAnsi="Arial" w:cs="Arial"/>
          <w:sz w:val="24"/>
          <w:szCs w:val="24"/>
        </w:rPr>
        <w:t>corta-rios</w:t>
      </w:r>
      <w:proofErr w:type="spellEnd"/>
      <w:r w:rsidRPr="00280420">
        <w:rPr>
          <w:rFonts w:ascii="Arial" w:hAnsi="Arial" w:cs="Arial"/>
          <w:sz w:val="24"/>
          <w:szCs w:val="24"/>
        </w:rPr>
        <w:t>) devem ser executadas em conformidades com o projeto de engenharia. A fiscalização deve analisar e verificar quanto à conveniência de se pesquisar a existência de lençol subterrâneo remanescente, segundo o percurso original do curso d´água.</w:t>
      </w:r>
    </w:p>
    <w:p w14:paraId="01F7A56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No caso de acentuada interferência com o tráfego usuário, e desde que este acuse significativa magnitude, o transporte dos materiais dos cortes para os locais de deposição deve ser efetivado, obrigatoriamente, por caminhões basculantes.</w:t>
      </w:r>
    </w:p>
    <w:p w14:paraId="1491C0D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Nas operações destinadas à execução de cortes, objetivando a preservação ambiental, devem ser devidamente observadas e adotadas as soluções e os respectivos procedimentos específicos atinentes ao tema ambiental, definidos no instrumental técnico-normativo pertinente vigente no DNIT e na documentação técnica vinculada à execução das obras, documentação esta que compreende o Projeto de Engenharia, os Programas Ambientais pertinentes do Plano Básico Ambiental e as recomendações e exigências dos órgãos ambientais.</w:t>
      </w:r>
    </w:p>
    <w:p w14:paraId="369F5F62" w14:textId="77777777" w:rsidR="006865DF" w:rsidRPr="00280420" w:rsidRDefault="006865DF" w:rsidP="009F7623">
      <w:pPr>
        <w:pStyle w:val="SemEspaamento"/>
        <w:spacing w:line="360" w:lineRule="auto"/>
        <w:jc w:val="both"/>
        <w:rPr>
          <w:rFonts w:ascii="Arial" w:hAnsi="Arial" w:cs="Arial"/>
          <w:sz w:val="24"/>
          <w:szCs w:val="24"/>
        </w:rPr>
      </w:pPr>
    </w:p>
    <w:p w14:paraId="1B1AFF5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conjunto de soluções e procedimentos acima reportados constitui elenco bastante diversificado de medidas condicionantes que, à luz do instrumental técnico pertinente e referenciado à Norma DNIT 070/2006 PRO, comporta o desdobramento apresentado na forma das subseções 6.1 a 6.3, que se seguem.</w:t>
      </w:r>
    </w:p>
    <w:p w14:paraId="75C2135A" w14:textId="77777777" w:rsidR="006865DF" w:rsidRPr="00280420" w:rsidRDefault="006865DF" w:rsidP="009F7623">
      <w:pPr>
        <w:pStyle w:val="SemEspaamento"/>
        <w:spacing w:line="360" w:lineRule="auto"/>
        <w:jc w:val="both"/>
        <w:rPr>
          <w:rFonts w:ascii="Arial" w:hAnsi="Arial" w:cs="Arial"/>
          <w:sz w:val="24"/>
          <w:szCs w:val="24"/>
        </w:rPr>
      </w:pPr>
    </w:p>
    <w:p w14:paraId="316D5BB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Medidas condicionantes de cunho genérico, focalizadas na subseção 4.2 da Norma DNIT 070/2006-PRO, e que contemplam, entre outros, os seguintes tópicos:</w:t>
      </w:r>
    </w:p>
    <w:p w14:paraId="4B64EE79" w14:textId="77777777" w:rsidR="006865DF" w:rsidRPr="00280420" w:rsidRDefault="006865DF" w:rsidP="009F7623">
      <w:pPr>
        <w:pStyle w:val="SemEspaamento"/>
        <w:spacing w:line="360" w:lineRule="auto"/>
        <w:jc w:val="both"/>
        <w:rPr>
          <w:rFonts w:ascii="Arial" w:hAnsi="Arial" w:cs="Arial"/>
          <w:sz w:val="24"/>
          <w:szCs w:val="24"/>
        </w:rPr>
      </w:pPr>
    </w:p>
    <w:p w14:paraId="7A1D741E"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O atendimento à plena regularidade ambiental;</w:t>
      </w:r>
    </w:p>
    <w:p w14:paraId="56FC8CC5"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lastRenderedPageBreak/>
        <w:t>A observância rigorosa da legislação referente ao uso e a ocupação do solo, vigente no município envolvido;</w:t>
      </w:r>
    </w:p>
    <w:p w14:paraId="31B154BB"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O estabelecimento de horário de trabalho compatível com a lei do silencio (regional ou local);</w:t>
      </w:r>
    </w:p>
    <w:p w14:paraId="7B0C6ABD"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O atendimento à segurança e ao conforto dos usuários da rodovia e dos moradores das faixas lindeiras;</w:t>
      </w:r>
    </w:p>
    <w:p w14:paraId="2667C893"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A segurança operacional dos trabalhadores da obra;</w:t>
      </w:r>
    </w:p>
    <w:p w14:paraId="7686893D"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O planejamento e a programação das obras;</w:t>
      </w:r>
    </w:p>
    <w:p w14:paraId="224BE133"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O disciplinamento do fluxo de tráfego e do estacionamento dos veículos e equipamentos;</w:t>
      </w:r>
    </w:p>
    <w:p w14:paraId="540B14B4" w14:textId="77777777" w:rsidR="006865DF" w:rsidRPr="00280420" w:rsidRDefault="006865DF" w:rsidP="009F7623">
      <w:pPr>
        <w:pStyle w:val="SemEspaamento"/>
        <w:numPr>
          <w:ilvl w:val="0"/>
          <w:numId w:val="19"/>
        </w:numPr>
        <w:spacing w:line="360" w:lineRule="auto"/>
        <w:jc w:val="both"/>
        <w:rPr>
          <w:rFonts w:ascii="Arial" w:hAnsi="Arial" w:cs="Arial"/>
          <w:sz w:val="24"/>
          <w:szCs w:val="24"/>
        </w:rPr>
      </w:pPr>
      <w:r w:rsidRPr="00280420">
        <w:rPr>
          <w:rFonts w:ascii="Arial" w:hAnsi="Arial" w:cs="Arial"/>
          <w:sz w:val="24"/>
          <w:szCs w:val="24"/>
        </w:rPr>
        <w:t>A devida recuperação ambiental das áreas afetadas pelas obras, após o encerramento das atividades.</w:t>
      </w:r>
    </w:p>
    <w:p w14:paraId="4826198D" w14:textId="77777777" w:rsidR="006865DF" w:rsidRPr="00280420" w:rsidRDefault="006865DF" w:rsidP="009F7623">
      <w:pPr>
        <w:pStyle w:val="SemEspaamento"/>
        <w:spacing w:line="360" w:lineRule="auto"/>
        <w:jc w:val="both"/>
        <w:rPr>
          <w:rFonts w:ascii="Arial" w:hAnsi="Arial" w:cs="Arial"/>
          <w:sz w:val="24"/>
          <w:szCs w:val="24"/>
        </w:rPr>
      </w:pPr>
    </w:p>
    <w:p w14:paraId="78AF2018" w14:textId="77777777" w:rsidR="006865DF" w:rsidRPr="00280420" w:rsidRDefault="006865DF" w:rsidP="009F7623">
      <w:pPr>
        <w:pStyle w:val="SemEspaamento"/>
        <w:spacing w:line="360" w:lineRule="auto"/>
        <w:jc w:val="both"/>
        <w:rPr>
          <w:rFonts w:ascii="Arial" w:hAnsi="Arial" w:cs="Arial"/>
          <w:sz w:val="24"/>
          <w:szCs w:val="24"/>
        </w:rPr>
      </w:pPr>
    </w:p>
    <w:p w14:paraId="716F2BCE"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Medidas condicionantes de cunho específico, focalizadas na subseção 5.1 da Norma DNIT 070/2006-PRO, e que contemplam os tópicos “canteiros de obras”, instalações industriais” e “equipamentos em geral”, em suas etapas de instalação / mobilização, de operação e de desmobilização.</w:t>
      </w:r>
    </w:p>
    <w:p w14:paraId="50F07E0A" w14:textId="77777777" w:rsidR="006865DF" w:rsidRPr="00280420" w:rsidRDefault="006865DF" w:rsidP="009F7623">
      <w:pPr>
        <w:pStyle w:val="SemEspaamento"/>
        <w:spacing w:line="360" w:lineRule="auto"/>
        <w:jc w:val="both"/>
        <w:rPr>
          <w:rFonts w:ascii="Arial" w:hAnsi="Arial" w:cs="Arial"/>
          <w:sz w:val="24"/>
          <w:szCs w:val="24"/>
        </w:rPr>
      </w:pPr>
    </w:p>
    <w:p w14:paraId="3520176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Medidas condicionantes de cunho especifico, focalizadas na subseção 5.5 da Norma DNIT 070/2006-PRO, e que, contemplando as atividades e ocorrências relacionadas com a execução dos cortes, se detêm, entre outros tópicos, nos seguintes:</w:t>
      </w:r>
    </w:p>
    <w:p w14:paraId="2B2DC499" w14:textId="77777777" w:rsidR="006865DF" w:rsidRPr="00280420" w:rsidRDefault="006865DF" w:rsidP="009F7623">
      <w:pPr>
        <w:pStyle w:val="SemEspaamento"/>
        <w:spacing w:line="360" w:lineRule="auto"/>
        <w:jc w:val="both"/>
        <w:rPr>
          <w:rFonts w:ascii="Arial" w:hAnsi="Arial" w:cs="Arial"/>
          <w:sz w:val="24"/>
          <w:szCs w:val="24"/>
        </w:rPr>
      </w:pPr>
    </w:p>
    <w:p w14:paraId="15DBEBB0" w14:textId="77777777" w:rsidR="006865DF" w:rsidRPr="00280420" w:rsidRDefault="006865DF" w:rsidP="009F7623">
      <w:pPr>
        <w:pStyle w:val="SemEspaamento"/>
        <w:numPr>
          <w:ilvl w:val="0"/>
          <w:numId w:val="20"/>
        </w:numPr>
        <w:spacing w:line="360" w:lineRule="auto"/>
        <w:jc w:val="both"/>
        <w:rPr>
          <w:rFonts w:ascii="Arial" w:hAnsi="Arial" w:cs="Arial"/>
          <w:sz w:val="24"/>
          <w:szCs w:val="24"/>
        </w:rPr>
      </w:pPr>
      <w:r w:rsidRPr="00280420">
        <w:rPr>
          <w:rFonts w:ascii="Arial" w:hAnsi="Arial" w:cs="Arial"/>
          <w:sz w:val="24"/>
          <w:szCs w:val="24"/>
        </w:rPr>
        <w:t>Ocorrências e/ou aceleração de processos erosivos;</w:t>
      </w:r>
    </w:p>
    <w:p w14:paraId="30ED8B11" w14:textId="77777777" w:rsidR="006865DF" w:rsidRPr="00280420" w:rsidRDefault="006865DF" w:rsidP="009F7623">
      <w:pPr>
        <w:pStyle w:val="SemEspaamento"/>
        <w:numPr>
          <w:ilvl w:val="0"/>
          <w:numId w:val="20"/>
        </w:numPr>
        <w:spacing w:line="360" w:lineRule="auto"/>
        <w:jc w:val="both"/>
        <w:rPr>
          <w:rFonts w:ascii="Arial" w:hAnsi="Arial" w:cs="Arial"/>
          <w:sz w:val="24"/>
          <w:szCs w:val="24"/>
        </w:rPr>
      </w:pPr>
      <w:r w:rsidRPr="00280420">
        <w:rPr>
          <w:rFonts w:ascii="Arial" w:hAnsi="Arial" w:cs="Arial"/>
          <w:sz w:val="24"/>
          <w:szCs w:val="24"/>
        </w:rPr>
        <w:t>Problemas de instabilidade física dos maciços;</w:t>
      </w:r>
    </w:p>
    <w:p w14:paraId="23FCD3A2" w14:textId="77777777" w:rsidR="006865DF" w:rsidRPr="00280420" w:rsidRDefault="006865DF" w:rsidP="009F7623">
      <w:pPr>
        <w:pStyle w:val="SemEspaamento"/>
        <w:numPr>
          <w:ilvl w:val="0"/>
          <w:numId w:val="20"/>
        </w:numPr>
        <w:spacing w:line="360" w:lineRule="auto"/>
        <w:jc w:val="both"/>
        <w:rPr>
          <w:rFonts w:ascii="Arial" w:hAnsi="Arial" w:cs="Arial"/>
          <w:sz w:val="24"/>
          <w:szCs w:val="24"/>
        </w:rPr>
      </w:pPr>
      <w:r w:rsidRPr="00280420">
        <w:rPr>
          <w:rFonts w:ascii="Arial" w:hAnsi="Arial" w:cs="Arial"/>
          <w:sz w:val="24"/>
          <w:szCs w:val="24"/>
        </w:rPr>
        <w:t>Implantação de sistema de drenagem especifica;</w:t>
      </w:r>
    </w:p>
    <w:p w14:paraId="354FBA21" w14:textId="77777777" w:rsidR="006865DF" w:rsidRPr="00280420" w:rsidRDefault="006865DF" w:rsidP="009F7623">
      <w:pPr>
        <w:pStyle w:val="SemEspaamento"/>
        <w:numPr>
          <w:ilvl w:val="0"/>
          <w:numId w:val="20"/>
        </w:numPr>
        <w:spacing w:line="360" w:lineRule="auto"/>
        <w:jc w:val="both"/>
        <w:rPr>
          <w:rFonts w:ascii="Arial" w:hAnsi="Arial" w:cs="Arial"/>
          <w:sz w:val="24"/>
          <w:szCs w:val="24"/>
        </w:rPr>
      </w:pPr>
      <w:r w:rsidRPr="00280420">
        <w:rPr>
          <w:rFonts w:ascii="Arial" w:hAnsi="Arial" w:cs="Arial"/>
          <w:sz w:val="24"/>
          <w:szCs w:val="24"/>
        </w:rPr>
        <w:t>Execução de obras e serviços de proteção;</w:t>
      </w:r>
    </w:p>
    <w:p w14:paraId="4EA45A61" w14:textId="77777777" w:rsidR="006865DF" w:rsidRPr="00280420" w:rsidRDefault="006865DF" w:rsidP="009F7623">
      <w:pPr>
        <w:pStyle w:val="SemEspaamento"/>
        <w:numPr>
          <w:ilvl w:val="0"/>
          <w:numId w:val="20"/>
        </w:numPr>
        <w:spacing w:line="360" w:lineRule="auto"/>
        <w:jc w:val="both"/>
        <w:rPr>
          <w:rFonts w:ascii="Arial" w:hAnsi="Arial" w:cs="Arial"/>
          <w:sz w:val="24"/>
          <w:szCs w:val="24"/>
        </w:rPr>
      </w:pPr>
      <w:r w:rsidRPr="00280420">
        <w:rPr>
          <w:rFonts w:ascii="Arial" w:hAnsi="Arial" w:cs="Arial"/>
          <w:sz w:val="24"/>
          <w:szCs w:val="24"/>
        </w:rPr>
        <w:t>Operações de terraplanagem em rocha;</w:t>
      </w:r>
    </w:p>
    <w:p w14:paraId="122C25A4" w14:textId="77777777" w:rsidR="006865DF" w:rsidRPr="00280420" w:rsidRDefault="006865DF" w:rsidP="009F7623">
      <w:pPr>
        <w:pStyle w:val="SemEspaamento"/>
        <w:numPr>
          <w:ilvl w:val="0"/>
          <w:numId w:val="20"/>
        </w:numPr>
        <w:spacing w:line="360" w:lineRule="auto"/>
        <w:jc w:val="both"/>
        <w:rPr>
          <w:rFonts w:ascii="Arial" w:hAnsi="Arial" w:cs="Arial"/>
          <w:sz w:val="24"/>
          <w:szCs w:val="24"/>
        </w:rPr>
      </w:pPr>
      <w:r w:rsidRPr="00280420">
        <w:rPr>
          <w:rFonts w:ascii="Arial" w:hAnsi="Arial" w:cs="Arial"/>
          <w:sz w:val="24"/>
          <w:szCs w:val="24"/>
        </w:rPr>
        <w:t xml:space="preserve">Execução de </w:t>
      </w:r>
      <w:proofErr w:type="spellStart"/>
      <w:r w:rsidRPr="00280420">
        <w:rPr>
          <w:rFonts w:ascii="Arial" w:hAnsi="Arial" w:cs="Arial"/>
          <w:sz w:val="24"/>
          <w:szCs w:val="24"/>
        </w:rPr>
        <w:t>corta-rios</w:t>
      </w:r>
      <w:proofErr w:type="spellEnd"/>
      <w:r w:rsidRPr="00280420">
        <w:rPr>
          <w:rFonts w:ascii="Arial" w:hAnsi="Arial" w:cs="Arial"/>
          <w:sz w:val="24"/>
          <w:szCs w:val="24"/>
        </w:rPr>
        <w:t xml:space="preserve"> e execução de bota-fora.</w:t>
      </w:r>
    </w:p>
    <w:p w14:paraId="42ACB55B" w14:textId="77777777" w:rsidR="006865DF" w:rsidRPr="00280420" w:rsidRDefault="006865DF" w:rsidP="009F7623">
      <w:pPr>
        <w:pStyle w:val="SemEspaamento"/>
        <w:spacing w:line="360" w:lineRule="auto"/>
        <w:jc w:val="both"/>
        <w:rPr>
          <w:rFonts w:ascii="Arial" w:hAnsi="Arial" w:cs="Arial"/>
          <w:sz w:val="24"/>
          <w:szCs w:val="24"/>
        </w:rPr>
      </w:pPr>
    </w:p>
    <w:p w14:paraId="76B6476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Em função de necessidades e particularidades especificas, detectadas ao longo do desenvolvimento dos serviços, a Fiscalização deve acatar, acrescentar, complementar ou suprimir itens integrantes do elenco de condicionantes, instituído na documentação técnica reportada.</w:t>
      </w:r>
    </w:p>
    <w:p w14:paraId="49DE81CD" w14:textId="77777777" w:rsidR="006865DF" w:rsidRPr="00280420" w:rsidRDefault="006865DF" w:rsidP="009F7623">
      <w:pPr>
        <w:pStyle w:val="SemEspaamento"/>
        <w:spacing w:line="360" w:lineRule="auto"/>
        <w:jc w:val="both"/>
        <w:rPr>
          <w:rFonts w:ascii="Arial" w:hAnsi="Arial" w:cs="Arial"/>
          <w:b/>
          <w:sz w:val="24"/>
          <w:szCs w:val="24"/>
        </w:rPr>
      </w:pPr>
    </w:p>
    <w:p w14:paraId="78267CA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Objetivando o atendimento ao preconizado nas Normas DNIT 011/2004-PRO e DNIT 013/2004-PRO, a Fiscalização deve elaborar e cumprir competente Programa de Inspeções, de sorte a exercer o controle externo da obra. Neste sentido, e de conformidade com o instituído no “Planejamento Geral da Obra ou Plano da Qualidade (PGQ</w:t>
      </w:r>
      <w:proofErr w:type="gramStart"/>
      <w:r w:rsidRPr="00280420">
        <w:rPr>
          <w:rFonts w:ascii="Arial" w:hAnsi="Arial" w:cs="Arial"/>
          <w:sz w:val="24"/>
          <w:szCs w:val="24"/>
        </w:rPr>
        <w:t>) ”</w:t>
      </w:r>
      <w:proofErr w:type="gramEnd"/>
      <w:r w:rsidRPr="00280420">
        <w:rPr>
          <w:rFonts w:ascii="Arial" w:hAnsi="Arial" w:cs="Arial"/>
          <w:sz w:val="24"/>
          <w:szCs w:val="24"/>
        </w:rPr>
        <w:t xml:space="preserve">, referidas inspeções, de forma sistemática e contínua, devem atender ao disposto nas subseções 7.1 a 7.4 que seguem: </w:t>
      </w:r>
    </w:p>
    <w:p w14:paraId="7788CAB6" w14:textId="77777777" w:rsidR="006865DF" w:rsidRPr="00280420" w:rsidRDefault="006865DF" w:rsidP="009F7623">
      <w:pPr>
        <w:pStyle w:val="SemEspaamento"/>
        <w:spacing w:line="360" w:lineRule="auto"/>
        <w:jc w:val="both"/>
        <w:rPr>
          <w:rFonts w:ascii="Arial" w:hAnsi="Arial" w:cs="Arial"/>
          <w:sz w:val="24"/>
          <w:szCs w:val="24"/>
        </w:rPr>
      </w:pPr>
    </w:p>
    <w:p w14:paraId="55D5A33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controle tecnológico dos materiais utilizados para a eventual substituição e/ou tratamento das camadas superficiais dos cortes, conforme preconizado na subseção 5.3.4 desta Norma, deve ser procedido na forma da subseção 7.1 – Controle dos insumos, da Norma DNIT 108/2009-ES – Aterros – Especificação de serviço.</w:t>
      </w:r>
    </w:p>
    <w:p w14:paraId="7FE3AC54" w14:textId="77777777" w:rsidR="006865DF" w:rsidRPr="00280420" w:rsidRDefault="006865DF" w:rsidP="009F7623">
      <w:pPr>
        <w:pStyle w:val="SemEspaamento"/>
        <w:spacing w:line="360" w:lineRule="auto"/>
        <w:jc w:val="both"/>
        <w:rPr>
          <w:rFonts w:ascii="Arial" w:hAnsi="Arial" w:cs="Arial"/>
          <w:sz w:val="24"/>
          <w:szCs w:val="24"/>
        </w:rPr>
      </w:pPr>
    </w:p>
    <w:p w14:paraId="5C56FE90"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Deve ser verificado, para cada corte escavado, se:</w:t>
      </w:r>
    </w:p>
    <w:p w14:paraId="1070B175" w14:textId="77777777" w:rsidR="006865DF" w:rsidRPr="00280420" w:rsidRDefault="006865DF" w:rsidP="009F7623">
      <w:pPr>
        <w:pStyle w:val="SemEspaamento"/>
        <w:numPr>
          <w:ilvl w:val="0"/>
          <w:numId w:val="21"/>
        </w:numPr>
        <w:spacing w:line="360" w:lineRule="auto"/>
        <w:jc w:val="both"/>
        <w:rPr>
          <w:rFonts w:ascii="Arial" w:hAnsi="Arial" w:cs="Arial"/>
          <w:sz w:val="24"/>
          <w:szCs w:val="24"/>
        </w:rPr>
      </w:pPr>
      <w:r w:rsidRPr="00280420">
        <w:rPr>
          <w:rFonts w:ascii="Arial" w:hAnsi="Arial" w:cs="Arial"/>
          <w:sz w:val="24"/>
          <w:szCs w:val="24"/>
        </w:rPr>
        <w:t>A sua execução foi, na forma devida, formalmente autorizada pela Fiscalização;</w:t>
      </w:r>
    </w:p>
    <w:p w14:paraId="4E54927F" w14:textId="77777777" w:rsidR="006865DF" w:rsidRPr="00280420" w:rsidRDefault="006865DF" w:rsidP="009F7623">
      <w:pPr>
        <w:pStyle w:val="SemEspaamento"/>
        <w:numPr>
          <w:ilvl w:val="0"/>
          <w:numId w:val="21"/>
        </w:numPr>
        <w:spacing w:line="360" w:lineRule="auto"/>
        <w:jc w:val="both"/>
        <w:rPr>
          <w:rFonts w:ascii="Arial" w:hAnsi="Arial" w:cs="Arial"/>
          <w:sz w:val="24"/>
          <w:szCs w:val="24"/>
        </w:rPr>
      </w:pPr>
      <w:r w:rsidRPr="00280420">
        <w:rPr>
          <w:rFonts w:ascii="Arial" w:hAnsi="Arial" w:cs="Arial"/>
          <w:sz w:val="24"/>
          <w:szCs w:val="24"/>
        </w:rPr>
        <w:t>O avanço longitudinal dos serviços de execução dos cortes se processa sem prejuízo no desenvolvimento adequado dos serviços de acabamento dos cortes já atacados;</w:t>
      </w:r>
    </w:p>
    <w:p w14:paraId="1D84E66F" w14:textId="77777777" w:rsidR="006865DF" w:rsidRPr="00280420" w:rsidRDefault="006865DF" w:rsidP="009F7623">
      <w:pPr>
        <w:pStyle w:val="SemEspaamento"/>
        <w:numPr>
          <w:ilvl w:val="0"/>
          <w:numId w:val="21"/>
        </w:numPr>
        <w:spacing w:line="360" w:lineRule="auto"/>
        <w:jc w:val="both"/>
        <w:rPr>
          <w:rFonts w:ascii="Arial" w:hAnsi="Arial" w:cs="Arial"/>
          <w:sz w:val="24"/>
          <w:szCs w:val="24"/>
        </w:rPr>
      </w:pPr>
      <w:r w:rsidRPr="00280420">
        <w:rPr>
          <w:rFonts w:ascii="Arial" w:hAnsi="Arial" w:cs="Arial"/>
          <w:sz w:val="24"/>
          <w:szCs w:val="24"/>
        </w:rPr>
        <w:t>O estágio e o ritmo desenvolvido nos serviços de escavação são compatíveis com o desenvolvimento das atividades pertinentes, nas unidades/componentes interferentes com o respectivo plano de utilização/distribuição dos materiais;</w:t>
      </w:r>
    </w:p>
    <w:p w14:paraId="0E88F111" w14:textId="77777777" w:rsidR="006865DF" w:rsidRPr="00280420" w:rsidRDefault="006865DF" w:rsidP="009F7623">
      <w:pPr>
        <w:pStyle w:val="SemEspaamento"/>
        <w:numPr>
          <w:ilvl w:val="0"/>
          <w:numId w:val="21"/>
        </w:numPr>
        <w:spacing w:line="360" w:lineRule="auto"/>
        <w:jc w:val="both"/>
        <w:rPr>
          <w:rFonts w:ascii="Arial" w:hAnsi="Arial" w:cs="Arial"/>
          <w:sz w:val="24"/>
          <w:szCs w:val="24"/>
        </w:rPr>
      </w:pPr>
      <w:r w:rsidRPr="00280420">
        <w:rPr>
          <w:rFonts w:ascii="Arial" w:hAnsi="Arial" w:cs="Arial"/>
          <w:sz w:val="24"/>
          <w:szCs w:val="24"/>
        </w:rPr>
        <w:t>O disposto nas seções 4 e 5 desta Norma está sendo devidamente atendido.</w:t>
      </w:r>
    </w:p>
    <w:p w14:paraId="3694CA41" w14:textId="77777777" w:rsidR="006865DF" w:rsidRPr="00280420" w:rsidRDefault="006865DF" w:rsidP="009F7623">
      <w:pPr>
        <w:pStyle w:val="SemEspaamento"/>
        <w:numPr>
          <w:ilvl w:val="0"/>
          <w:numId w:val="21"/>
        </w:numPr>
        <w:spacing w:line="360" w:lineRule="auto"/>
        <w:jc w:val="both"/>
        <w:rPr>
          <w:rFonts w:ascii="Arial" w:hAnsi="Arial" w:cs="Arial"/>
          <w:sz w:val="24"/>
          <w:szCs w:val="24"/>
        </w:rPr>
      </w:pPr>
      <w:r w:rsidRPr="00280420">
        <w:rPr>
          <w:rFonts w:ascii="Arial" w:hAnsi="Arial" w:cs="Arial"/>
          <w:sz w:val="24"/>
          <w:szCs w:val="24"/>
        </w:rPr>
        <w:lastRenderedPageBreak/>
        <w:t>Relativamente à substituição e/ou tratamento das camadas superficiais dos cortes deve ser procedido o seguinte:</w:t>
      </w:r>
    </w:p>
    <w:p w14:paraId="051FF87B"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 xml:space="preserve">             </w:t>
      </w:r>
    </w:p>
    <w:p w14:paraId="368C4A7F"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 Quanto aos atributos genéricos, deve ser observado o disposto na subseção 7.2.1 da Norma DNIT 108/2009-ES – Aterros – Especificações de serviço.</w:t>
      </w:r>
    </w:p>
    <w:p w14:paraId="3F12AC60" w14:textId="77777777" w:rsidR="006865DF" w:rsidRPr="00280420" w:rsidRDefault="006865DF" w:rsidP="009F7623">
      <w:pPr>
        <w:pStyle w:val="SemEspaamento"/>
        <w:spacing w:line="360" w:lineRule="auto"/>
        <w:jc w:val="both"/>
        <w:rPr>
          <w:rFonts w:ascii="Arial" w:hAnsi="Arial" w:cs="Arial"/>
          <w:sz w:val="24"/>
          <w:szCs w:val="24"/>
        </w:rPr>
      </w:pPr>
    </w:p>
    <w:p w14:paraId="4A6BA83B"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 Quanto à compactação, deve ser observado o disposto na subseção 7.2.3 da Norma DNIT 108/2009-ES – Aterros – Especificação de serviço.</w:t>
      </w:r>
    </w:p>
    <w:p w14:paraId="1F21B29B" w14:textId="77777777" w:rsidR="006865DF" w:rsidRPr="00280420" w:rsidRDefault="006865DF" w:rsidP="009F7623">
      <w:pPr>
        <w:pStyle w:val="SemEspaamento"/>
        <w:spacing w:line="360" w:lineRule="auto"/>
        <w:jc w:val="both"/>
        <w:rPr>
          <w:rFonts w:ascii="Arial" w:hAnsi="Arial" w:cs="Arial"/>
          <w:b/>
          <w:sz w:val="24"/>
          <w:szCs w:val="24"/>
        </w:rPr>
      </w:pPr>
    </w:p>
    <w:p w14:paraId="6ACDAF9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controle geométrico da execução dos serviços deve ser feito por levantamento topográfico e com gabarito apropriado, e considerando os elementos geométricos estabelecidos nas “Notas de Serviço”, com as quais deve ser feito o acompanhamento da execução dos serviços. Através do nivelamento do eixo e das bordas e de medidas da largura, deve ser verificado se foi alcançada a conformação da seção transversal do projeto de engenharia, admitidas as seguintes tolerâncias:</w:t>
      </w:r>
    </w:p>
    <w:p w14:paraId="6FD6E290" w14:textId="77777777" w:rsidR="006865DF" w:rsidRPr="00280420" w:rsidRDefault="006865DF" w:rsidP="009F7623">
      <w:pPr>
        <w:pStyle w:val="SemEspaamento"/>
        <w:spacing w:line="360" w:lineRule="auto"/>
        <w:jc w:val="both"/>
        <w:rPr>
          <w:rFonts w:ascii="Arial" w:hAnsi="Arial" w:cs="Arial"/>
          <w:sz w:val="24"/>
          <w:szCs w:val="24"/>
        </w:rPr>
      </w:pPr>
    </w:p>
    <w:p w14:paraId="21BEA7EC" w14:textId="77777777" w:rsidR="006865DF" w:rsidRPr="00280420" w:rsidRDefault="006865DF" w:rsidP="009F7623">
      <w:pPr>
        <w:pStyle w:val="SemEspaamento"/>
        <w:numPr>
          <w:ilvl w:val="0"/>
          <w:numId w:val="22"/>
        </w:numPr>
        <w:spacing w:line="360" w:lineRule="auto"/>
        <w:jc w:val="both"/>
        <w:rPr>
          <w:rFonts w:ascii="Arial" w:hAnsi="Arial" w:cs="Arial"/>
          <w:sz w:val="24"/>
          <w:szCs w:val="24"/>
        </w:rPr>
      </w:pPr>
      <w:r w:rsidRPr="00280420">
        <w:rPr>
          <w:rFonts w:ascii="Arial" w:hAnsi="Arial" w:cs="Arial"/>
          <w:sz w:val="24"/>
          <w:szCs w:val="24"/>
        </w:rPr>
        <w:t>Variação de altura máxima, para eixo e bordas:</w:t>
      </w:r>
    </w:p>
    <w:p w14:paraId="2A3CDB15" w14:textId="77777777" w:rsidR="006865DF" w:rsidRPr="00280420" w:rsidRDefault="006865DF" w:rsidP="009F7623">
      <w:pPr>
        <w:pStyle w:val="SemEspaamento"/>
        <w:spacing w:line="360" w:lineRule="auto"/>
        <w:ind w:left="720"/>
        <w:jc w:val="both"/>
        <w:rPr>
          <w:rFonts w:ascii="Arial" w:hAnsi="Arial" w:cs="Arial"/>
          <w:sz w:val="24"/>
          <w:szCs w:val="24"/>
        </w:rPr>
      </w:pPr>
    </w:p>
    <w:p w14:paraId="7BAD8001" w14:textId="77777777" w:rsidR="006865DF" w:rsidRPr="00280420" w:rsidRDefault="006865DF" w:rsidP="009F7623">
      <w:pPr>
        <w:pStyle w:val="SemEspaamento"/>
        <w:numPr>
          <w:ilvl w:val="0"/>
          <w:numId w:val="23"/>
        </w:numPr>
        <w:spacing w:line="360" w:lineRule="auto"/>
        <w:jc w:val="both"/>
        <w:rPr>
          <w:rFonts w:ascii="Arial" w:hAnsi="Arial" w:cs="Arial"/>
          <w:sz w:val="24"/>
          <w:szCs w:val="24"/>
        </w:rPr>
      </w:pPr>
      <w:r w:rsidRPr="00280420">
        <w:rPr>
          <w:rFonts w:ascii="Arial" w:hAnsi="Arial" w:cs="Arial"/>
          <w:sz w:val="24"/>
          <w:szCs w:val="24"/>
        </w:rPr>
        <w:t>Cortes em solo: ± 0,05 m;</w:t>
      </w:r>
    </w:p>
    <w:p w14:paraId="4A149C3A" w14:textId="77777777" w:rsidR="006865DF" w:rsidRPr="00280420" w:rsidRDefault="006865DF" w:rsidP="009F7623">
      <w:pPr>
        <w:pStyle w:val="SemEspaamento"/>
        <w:numPr>
          <w:ilvl w:val="0"/>
          <w:numId w:val="23"/>
        </w:numPr>
        <w:spacing w:line="360" w:lineRule="auto"/>
        <w:jc w:val="both"/>
        <w:rPr>
          <w:rFonts w:ascii="Arial" w:hAnsi="Arial" w:cs="Arial"/>
          <w:sz w:val="24"/>
          <w:szCs w:val="24"/>
        </w:rPr>
      </w:pPr>
      <w:r w:rsidRPr="00280420">
        <w:rPr>
          <w:rFonts w:ascii="Arial" w:hAnsi="Arial" w:cs="Arial"/>
          <w:sz w:val="24"/>
          <w:szCs w:val="24"/>
        </w:rPr>
        <w:t>Cortes em rocha: ± 0,10 m.</w:t>
      </w:r>
    </w:p>
    <w:p w14:paraId="13BA2C46" w14:textId="77777777" w:rsidR="006865DF" w:rsidRPr="00280420" w:rsidRDefault="006865DF" w:rsidP="009F7623">
      <w:pPr>
        <w:pStyle w:val="SemEspaamento"/>
        <w:spacing w:line="360" w:lineRule="auto"/>
        <w:ind w:left="1440"/>
        <w:jc w:val="both"/>
        <w:rPr>
          <w:rFonts w:ascii="Arial" w:hAnsi="Arial" w:cs="Arial"/>
          <w:sz w:val="24"/>
          <w:szCs w:val="24"/>
        </w:rPr>
      </w:pPr>
    </w:p>
    <w:p w14:paraId="68412CAE" w14:textId="77777777" w:rsidR="006865DF" w:rsidRPr="00280420" w:rsidRDefault="006865DF" w:rsidP="009F7623">
      <w:pPr>
        <w:pStyle w:val="SemEspaamento"/>
        <w:numPr>
          <w:ilvl w:val="0"/>
          <w:numId w:val="22"/>
        </w:numPr>
        <w:spacing w:line="360" w:lineRule="auto"/>
        <w:jc w:val="both"/>
        <w:rPr>
          <w:rFonts w:ascii="Arial" w:hAnsi="Arial" w:cs="Arial"/>
          <w:sz w:val="24"/>
          <w:szCs w:val="24"/>
        </w:rPr>
      </w:pPr>
      <w:r w:rsidRPr="00280420">
        <w:rPr>
          <w:rFonts w:ascii="Arial" w:hAnsi="Arial" w:cs="Arial"/>
          <w:sz w:val="24"/>
          <w:szCs w:val="24"/>
        </w:rPr>
        <w:t xml:space="preserve">Variação máxima de largura de + 0,20 m para cada </w:t>
      </w:r>
      <w:proofErr w:type="spellStart"/>
      <w:r w:rsidRPr="00280420">
        <w:rPr>
          <w:rFonts w:ascii="Arial" w:hAnsi="Arial" w:cs="Arial"/>
          <w:sz w:val="24"/>
          <w:szCs w:val="24"/>
        </w:rPr>
        <w:t>semi-plataforma</w:t>
      </w:r>
      <w:proofErr w:type="spellEnd"/>
      <w:r w:rsidRPr="00280420">
        <w:rPr>
          <w:rFonts w:ascii="Arial" w:hAnsi="Arial" w:cs="Arial"/>
          <w:sz w:val="24"/>
          <w:szCs w:val="24"/>
        </w:rPr>
        <w:t>, não se admitindo variação negativa.</w:t>
      </w:r>
    </w:p>
    <w:p w14:paraId="275BF258" w14:textId="77777777" w:rsidR="006865DF" w:rsidRPr="00280420" w:rsidRDefault="006865DF" w:rsidP="009F7623">
      <w:pPr>
        <w:pStyle w:val="SemEspaamento"/>
        <w:spacing w:line="360" w:lineRule="auto"/>
        <w:jc w:val="both"/>
        <w:rPr>
          <w:rFonts w:ascii="Arial" w:hAnsi="Arial" w:cs="Arial"/>
          <w:b/>
          <w:sz w:val="24"/>
          <w:szCs w:val="24"/>
        </w:rPr>
      </w:pPr>
    </w:p>
    <w:p w14:paraId="0D6CD95D"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Quanto à configuração dos taludes</w:t>
      </w:r>
      <w:r w:rsidRPr="00280420">
        <w:rPr>
          <w:rFonts w:ascii="Arial" w:hAnsi="Arial" w:cs="Arial"/>
          <w:b/>
          <w:sz w:val="24"/>
          <w:szCs w:val="24"/>
        </w:rPr>
        <w:t xml:space="preserve"> </w:t>
      </w:r>
      <w:r w:rsidRPr="00280420">
        <w:rPr>
          <w:rFonts w:ascii="Arial" w:hAnsi="Arial" w:cs="Arial"/>
          <w:sz w:val="24"/>
          <w:szCs w:val="24"/>
        </w:rPr>
        <w:t>o controle deve ser visual, considerando definido no projeto de engenharia. Quanto ao atendimento ambiental</w:t>
      </w:r>
      <w:r w:rsidRPr="00280420">
        <w:rPr>
          <w:rFonts w:ascii="Arial" w:hAnsi="Arial" w:cs="Arial"/>
          <w:b/>
          <w:sz w:val="24"/>
          <w:szCs w:val="24"/>
        </w:rPr>
        <w:t xml:space="preserve"> </w:t>
      </w:r>
      <w:r w:rsidRPr="00280420">
        <w:rPr>
          <w:rFonts w:ascii="Arial" w:hAnsi="Arial" w:cs="Arial"/>
          <w:sz w:val="24"/>
          <w:szCs w:val="24"/>
        </w:rPr>
        <w:t>deve ser verificada a devida observância e atendimento ao disposto na seção 6 desta Norma, bem como procedida a análise dos resultados, então alcançados em termos de preservação ambiental.</w:t>
      </w:r>
    </w:p>
    <w:p w14:paraId="23DB6B86" w14:textId="77777777" w:rsidR="006865DF" w:rsidRPr="00280420" w:rsidRDefault="006865DF" w:rsidP="009F7623">
      <w:pPr>
        <w:pStyle w:val="SemEspaamento"/>
        <w:spacing w:line="360" w:lineRule="auto"/>
        <w:jc w:val="both"/>
        <w:rPr>
          <w:rFonts w:ascii="Arial" w:hAnsi="Arial" w:cs="Arial"/>
          <w:sz w:val="24"/>
          <w:szCs w:val="24"/>
        </w:rPr>
      </w:pPr>
    </w:p>
    <w:p w14:paraId="532A1F11"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Terraplanagem – Aterros –</w:t>
      </w:r>
    </w:p>
    <w:p w14:paraId="11F6AA71" w14:textId="77777777" w:rsidR="006865DF" w:rsidRPr="00280420" w:rsidRDefault="006865DF" w:rsidP="009F7623">
      <w:pPr>
        <w:pStyle w:val="SemEspaamento"/>
        <w:spacing w:line="360" w:lineRule="auto"/>
        <w:jc w:val="both"/>
        <w:rPr>
          <w:rFonts w:ascii="Arial" w:hAnsi="Arial" w:cs="Arial"/>
          <w:sz w:val="24"/>
          <w:szCs w:val="24"/>
        </w:rPr>
      </w:pPr>
    </w:p>
    <w:p w14:paraId="3EF56DAB"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Aterros são</w:t>
      </w:r>
      <w:r w:rsidRPr="00280420">
        <w:rPr>
          <w:rFonts w:ascii="Arial" w:hAnsi="Arial" w:cs="Arial"/>
          <w:b/>
          <w:sz w:val="24"/>
          <w:szCs w:val="24"/>
        </w:rPr>
        <w:t xml:space="preserve"> </w:t>
      </w:r>
      <w:r w:rsidRPr="00280420">
        <w:rPr>
          <w:rFonts w:ascii="Arial" w:hAnsi="Arial" w:cs="Arial"/>
          <w:sz w:val="24"/>
          <w:szCs w:val="24"/>
        </w:rPr>
        <w:t xml:space="preserve">segmentos de rodovia cuja implantação requer depósito de materiais provenientes de cortes e/ou de empréstimos no interior dos limites das seções de projeto (Off sets) que definem o corpo </w:t>
      </w:r>
      <w:proofErr w:type="spellStart"/>
      <w:r w:rsidRPr="00280420">
        <w:rPr>
          <w:rFonts w:ascii="Arial" w:hAnsi="Arial" w:cs="Arial"/>
          <w:sz w:val="24"/>
          <w:szCs w:val="24"/>
        </w:rPr>
        <w:t>estradal</w:t>
      </w:r>
      <w:proofErr w:type="spellEnd"/>
      <w:r w:rsidRPr="00280420">
        <w:rPr>
          <w:rFonts w:ascii="Arial" w:hAnsi="Arial" w:cs="Arial"/>
          <w:sz w:val="24"/>
          <w:szCs w:val="24"/>
        </w:rPr>
        <w:t>, o qual corresponde à faixa terraplanada.</w:t>
      </w:r>
    </w:p>
    <w:p w14:paraId="687D10EF"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Faixa terraplanada</w:t>
      </w:r>
      <w:r w:rsidRPr="00280420">
        <w:rPr>
          <w:rFonts w:ascii="Arial" w:hAnsi="Arial" w:cs="Arial"/>
          <w:b/>
          <w:sz w:val="24"/>
          <w:szCs w:val="24"/>
        </w:rPr>
        <w:t xml:space="preserve"> </w:t>
      </w:r>
      <w:r w:rsidRPr="00280420">
        <w:rPr>
          <w:rFonts w:ascii="Arial" w:hAnsi="Arial" w:cs="Arial"/>
          <w:sz w:val="24"/>
          <w:szCs w:val="24"/>
        </w:rPr>
        <w:t>correspondente à largura que vai de crista a crista do corte, no caso de seção plena em corte; do pé do aterro ao pé do aterro, no caso de seção plena em aterro; e da crista do corte ao pé do aterro, no caso da seção mista. É a área compreendida entre as linhas “Off sets”.</w:t>
      </w:r>
    </w:p>
    <w:p w14:paraId="20FF9C88"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 xml:space="preserve">Corpo do aterro e a parte do aterro situada sobre o terreno natural até 0,60 m abaixo da cota correspondente ao </w:t>
      </w:r>
      <w:proofErr w:type="spellStart"/>
      <w:r w:rsidRPr="00280420">
        <w:rPr>
          <w:rFonts w:ascii="Arial" w:hAnsi="Arial" w:cs="Arial"/>
          <w:sz w:val="24"/>
          <w:szCs w:val="24"/>
        </w:rPr>
        <w:t>greide</w:t>
      </w:r>
      <w:proofErr w:type="spellEnd"/>
      <w:r w:rsidRPr="00280420">
        <w:rPr>
          <w:rFonts w:ascii="Arial" w:hAnsi="Arial" w:cs="Arial"/>
          <w:sz w:val="24"/>
          <w:szCs w:val="24"/>
        </w:rPr>
        <w:t xml:space="preserve"> de terraplanagem.</w:t>
      </w:r>
    </w:p>
    <w:p w14:paraId="0924E2FA"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Camada final e a</w:t>
      </w:r>
      <w:r w:rsidRPr="00280420">
        <w:rPr>
          <w:rFonts w:ascii="Arial" w:hAnsi="Arial" w:cs="Arial"/>
          <w:b/>
          <w:sz w:val="24"/>
          <w:szCs w:val="24"/>
        </w:rPr>
        <w:t xml:space="preserve"> </w:t>
      </w:r>
      <w:r w:rsidRPr="00280420">
        <w:rPr>
          <w:rFonts w:ascii="Arial" w:hAnsi="Arial" w:cs="Arial"/>
          <w:sz w:val="24"/>
          <w:szCs w:val="24"/>
        </w:rPr>
        <w:t xml:space="preserve">parte do aterro constituída de material selecionado, com base em preceitos técnico-econômicos, com 60,0 cm de espessura, situada sobre o corpo do aterro ou sobre o terreno remanescente de um corte e cuja superfície é definida pelo </w:t>
      </w:r>
      <w:proofErr w:type="spellStart"/>
      <w:r w:rsidRPr="00280420">
        <w:rPr>
          <w:rFonts w:ascii="Arial" w:hAnsi="Arial" w:cs="Arial"/>
          <w:sz w:val="24"/>
          <w:szCs w:val="24"/>
        </w:rPr>
        <w:t>greide</w:t>
      </w:r>
      <w:proofErr w:type="spellEnd"/>
      <w:r w:rsidRPr="00280420">
        <w:rPr>
          <w:rFonts w:ascii="Arial" w:hAnsi="Arial" w:cs="Arial"/>
          <w:sz w:val="24"/>
          <w:szCs w:val="24"/>
        </w:rPr>
        <w:t xml:space="preserve"> de terraplanagem.</w:t>
      </w:r>
    </w:p>
    <w:p w14:paraId="672454EE"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Compactação e a</w:t>
      </w:r>
      <w:r w:rsidRPr="00280420">
        <w:rPr>
          <w:rFonts w:ascii="Arial" w:hAnsi="Arial" w:cs="Arial"/>
          <w:b/>
          <w:sz w:val="24"/>
          <w:szCs w:val="24"/>
        </w:rPr>
        <w:t xml:space="preserve"> </w:t>
      </w:r>
      <w:r w:rsidRPr="00280420">
        <w:rPr>
          <w:rFonts w:ascii="Arial" w:hAnsi="Arial" w:cs="Arial"/>
          <w:sz w:val="24"/>
          <w:szCs w:val="24"/>
        </w:rPr>
        <w:t>operação por processo manual ou mecânico, destinada a reduzir o volume dos vazios de um solo ou outro material, com a finalidade de aumentar-lhe a massa específica, resistência e estabilidade.</w:t>
      </w:r>
    </w:p>
    <w:p w14:paraId="77DB0C9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Antes do início da execução dos aterros, os elementos/componentes do processo construtivo pertinente e que serão utilizados para a respectiva implantação do aterro, devem estar em condições adequadas, condições estas retratadas pelo atendimento ao disposto nas subseções 4.1 a 4.8 da Norma DNIT 106/2009 – ES – Terraplanagem </w:t>
      </w:r>
      <w:proofErr w:type="gramStart"/>
      <w:r w:rsidRPr="00280420">
        <w:rPr>
          <w:rFonts w:ascii="Arial" w:hAnsi="Arial" w:cs="Arial"/>
          <w:sz w:val="24"/>
          <w:szCs w:val="24"/>
        </w:rPr>
        <w:t>-  Cortes</w:t>
      </w:r>
      <w:proofErr w:type="gramEnd"/>
      <w:r w:rsidRPr="00280420">
        <w:rPr>
          <w:rFonts w:ascii="Arial" w:hAnsi="Arial" w:cs="Arial"/>
          <w:sz w:val="24"/>
          <w:szCs w:val="24"/>
        </w:rPr>
        <w:t>.</w:t>
      </w:r>
    </w:p>
    <w:p w14:paraId="297E1C46"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No tocante ao segmento em aterro a ser implantado, as respectivas marcações do eixo e dos “off sets”, bem como as referências de nível (RN), já devidamente atendido o disposto nas subseções 4.2.1, 4.2.2 e 4.2.4 da Norma DNIT 104/2009 – ES – Serviços Preliminares, devem, após as operações de desmatamento e destocamento, ser devidamente checadas e, se for o caso, revistas, de sorte a guardarem consonância com a nova configuração da superfície do terreno e com o Projeto Geométrico.</w:t>
      </w:r>
    </w:p>
    <w:p w14:paraId="660F7E2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Neste sentido, e em consequência, deve ser procedido novo levantamento de seções transversais, de forma solidária com os RN instituídos no Projeto de Engenharia.</w:t>
      </w:r>
    </w:p>
    <w:p w14:paraId="7B684887"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Tais seções transversais constituir-se-ão, então nas “seções primitivas” a serem efetivamente consideradas, para efeito de elaboração e de marcação da “Nota de Serviço de Terraplanagem” (respeitadas as cotas do projeto geométrico), do controle geométrico dos serviços e da medição dos serviços executados.</w:t>
      </w:r>
    </w:p>
    <w:p w14:paraId="6AB36E7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Os materiais a serem utilizados na execução dos aterros devem ser provenientes das escavações referentes à execução dos cortes e da utilização de empréstimos, devidamente caracterizados e selecionados com base nos Estudos Geotécnicos desenvolvidos através do Projeto de Engenharia.</w:t>
      </w:r>
    </w:p>
    <w:p w14:paraId="00A2663D"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Tais materiais, que ordinariamente devem se enquadrar nas classificações de 1ª categoria e de 2ª categoria deve atender a vários requisitos, em termos de características mecânicas e físicas, conforme se registra a seguir:</w:t>
      </w:r>
    </w:p>
    <w:p w14:paraId="7138E7CE" w14:textId="77777777" w:rsidR="006865DF" w:rsidRPr="00280420" w:rsidRDefault="006865DF" w:rsidP="009F7623">
      <w:pPr>
        <w:pStyle w:val="SemEspaamento"/>
        <w:spacing w:line="360" w:lineRule="auto"/>
        <w:jc w:val="both"/>
        <w:rPr>
          <w:rFonts w:ascii="Arial" w:hAnsi="Arial" w:cs="Arial"/>
          <w:sz w:val="24"/>
          <w:szCs w:val="24"/>
        </w:rPr>
      </w:pPr>
    </w:p>
    <w:p w14:paraId="2F21CC24" w14:textId="77777777" w:rsidR="006865DF" w:rsidRPr="00280420" w:rsidRDefault="006865DF" w:rsidP="009F7623">
      <w:pPr>
        <w:pStyle w:val="SemEspaamento"/>
        <w:numPr>
          <w:ilvl w:val="0"/>
          <w:numId w:val="24"/>
        </w:numPr>
        <w:spacing w:line="360" w:lineRule="auto"/>
        <w:jc w:val="both"/>
        <w:rPr>
          <w:rFonts w:ascii="Arial" w:hAnsi="Arial" w:cs="Arial"/>
          <w:sz w:val="24"/>
          <w:szCs w:val="24"/>
        </w:rPr>
      </w:pPr>
      <w:r w:rsidRPr="00280420">
        <w:rPr>
          <w:rFonts w:ascii="Arial" w:hAnsi="Arial" w:cs="Arial"/>
          <w:sz w:val="24"/>
          <w:szCs w:val="24"/>
        </w:rPr>
        <w:t>Ser preferencialmente utilizados, de conformidade com sua qualificação e destinação prévia fixada no projeto.</w:t>
      </w:r>
    </w:p>
    <w:p w14:paraId="3EA13B4C" w14:textId="77777777" w:rsidR="006865DF" w:rsidRPr="00280420" w:rsidRDefault="006865DF" w:rsidP="009F7623">
      <w:pPr>
        <w:pStyle w:val="SemEspaamento"/>
        <w:numPr>
          <w:ilvl w:val="0"/>
          <w:numId w:val="24"/>
        </w:numPr>
        <w:spacing w:line="360" w:lineRule="auto"/>
        <w:jc w:val="both"/>
        <w:rPr>
          <w:rFonts w:ascii="Arial" w:hAnsi="Arial" w:cs="Arial"/>
          <w:sz w:val="24"/>
          <w:szCs w:val="24"/>
        </w:rPr>
      </w:pPr>
      <w:r w:rsidRPr="00280420">
        <w:rPr>
          <w:rFonts w:ascii="Arial" w:hAnsi="Arial" w:cs="Arial"/>
          <w:sz w:val="24"/>
          <w:szCs w:val="24"/>
        </w:rPr>
        <w:t xml:space="preserve">Ser isentos de matérias orgânicas, </w:t>
      </w:r>
      <w:proofErr w:type="spellStart"/>
      <w:r w:rsidRPr="00280420">
        <w:rPr>
          <w:rFonts w:ascii="Arial" w:hAnsi="Arial" w:cs="Arial"/>
          <w:sz w:val="24"/>
          <w:szCs w:val="24"/>
        </w:rPr>
        <w:t>micáceas</w:t>
      </w:r>
      <w:proofErr w:type="spellEnd"/>
      <w:r w:rsidRPr="00280420">
        <w:rPr>
          <w:rFonts w:ascii="Arial" w:hAnsi="Arial" w:cs="Arial"/>
          <w:sz w:val="24"/>
          <w:szCs w:val="24"/>
        </w:rPr>
        <w:t xml:space="preserve"> e diatomáceas. Não devem ser constituídos de turfas ou argilas orgânicas.</w:t>
      </w:r>
    </w:p>
    <w:p w14:paraId="4A6CB19E" w14:textId="77777777" w:rsidR="006865DF" w:rsidRPr="00280420" w:rsidRDefault="006865DF" w:rsidP="009F7623">
      <w:pPr>
        <w:pStyle w:val="SemEspaamento"/>
        <w:numPr>
          <w:ilvl w:val="0"/>
          <w:numId w:val="24"/>
        </w:numPr>
        <w:spacing w:line="360" w:lineRule="auto"/>
        <w:jc w:val="both"/>
        <w:rPr>
          <w:rFonts w:ascii="Arial" w:hAnsi="Arial" w:cs="Arial"/>
          <w:sz w:val="24"/>
          <w:szCs w:val="24"/>
        </w:rPr>
      </w:pPr>
      <w:r w:rsidRPr="00280420">
        <w:rPr>
          <w:rFonts w:ascii="Arial" w:hAnsi="Arial" w:cs="Arial"/>
          <w:sz w:val="24"/>
          <w:szCs w:val="24"/>
        </w:rPr>
        <w:t xml:space="preserve">Para efeito de execução do corpo do aterro, apresentar capacidade de suporte adequada (ISC ≥ 2%) e expansão </w:t>
      </w:r>
      <w:proofErr w:type="spellStart"/>
      <w:r w:rsidRPr="00280420">
        <w:rPr>
          <w:rFonts w:ascii="Arial" w:hAnsi="Arial" w:cs="Arial"/>
          <w:sz w:val="24"/>
          <w:szCs w:val="24"/>
        </w:rPr>
        <w:t>menos</w:t>
      </w:r>
      <w:proofErr w:type="spellEnd"/>
      <w:r w:rsidRPr="00280420">
        <w:rPr>
          <w:rFonts w:ascii="Arial" w:hAnsi="Arial" w:cs="Arial"/>
          <w:sz w:val="24"/>
          <w:szCs w:val="24"/>
        </w:rPr>
        <w:t xml:space="preserve"> ou igual a 4%, quando determinados por intermédio dos seguintes ensaios:</w:t>
      </w:r>
    </w:p>
    <w:p w14:paraId="46E6E087" w14:textId="77777777" w:rsidR="006865DF" w:rsidRPr="00280420" w:rsidRDefault="006865DF" w:rsidP="009F7623">
      <w:pPr>
        <w:pStyle w:val="SemEspaamento"/>
        <w:spacing w:line="360" w:lineRule="auto"/>
        <w:ind w:left="720"/>
        <w:jc w:val="both"/>
        <w:rPr>
          <w:rFonts w:ascii="Arial" w:hAnsi="Arial" w:cs="Arial"/>
          <w:sz w:val="24"/>
          <w:szCs w:val="24"/>
        </w:rPr>
      </w:pPr>
    </w:p>
    <w:p w14:paraId="224064A0" w14:textId="77777777" w:rsidR="006865DF" w:rsidRPr="00280420" w:rsidRDefault="006865DF" w:rsidP="009F7623">
      <w:pPr>
        <w:pStyle w:val="SemEspaamento"/>
        <w:numPr>
          <w:ilvl w:val="0"/>
          <w:numId w:val="25"/>
        </w:numPr>
        <w:spacing w:line="360" w:lineRule="auto"/>
        <w:jc w:val="both"/>
        <w:rPr>
          <w:rFonts w:ascii="Arial" w:hAnsi="Arial" w:cs="Arial"/>
          <w:sz w:val="24"/>
          <w:szCs w:val="24"/>
        </w:rPr>
      </w:pPr>
      <w:r w:rsidRPr="00280420">
        <w:rPr>
          <w:rFonts w:ascii="Arial" w:hAnsi="Arial" w:cs="Arial"/>
          <w:sz w:val="24"/>
          <w:szCs w:val="24"/>
        </w:rPr>
        <w:t>Ensaio de compactação – Norma DNER-ME 129/94 (Método A);</w:t>
      </w:r>
    </w:p>
    <w:p w14:paraId="1B610FD7" w14:textId="77777777" w:rsidR="006865DF" w:rsidRPr="00280420" w:rsidRDefault="006865DF" w:rsidP="009F7623">
      <w:pPr>
        <w:pStyle w:val="SemEspaamento"/>
        <w:numPr>
          <w:ilvl w:val="0"/>
          <w:numId w:val="25"/>
        </w:numPr>
        <w:spacing w:line="360" w:lineRule="auto"/>
        <w:jc w:val="both"/>
        <w:rPr>
          <w:rFonts w:ascii="Arial" w:hAnsi="Arial" w:cs="Arial"/>
          <w:sz w:val="24"/>
          <w:szCs w:val="24"/>
        </w:rPr>
      </w:pPr>
      <w:r w:rsidRPr="00280420">
        <w:rPr>
          <w:rFonts w:ascii="Arial" w:hAnsi="Arial" w:cs="Arial"/>
          <w:sz w:val="24"/>
          <w:szCs w:val="24"/>
        </w:rPr>
        <w:t>Ensaio de Índice Suporte Califórnia – ISC – Norma DNER-ME  49/94, com a energia doo Ensaio de Compactação (Método A).</w:t>
      </w:r>
    </w:p>
    <w:p w14:paraId="75A96A0B" w14:textId="77777777" w:rsidR="006865DF" w:rsidRPr="00280420" w:rsidRDefault="006865DF" w:rsidP="009F7623">
      <w:pPr>
        <w:pStyle w:val="SemEspaamento"/>
        <w:spacing w:line="360" w:lineRule="auto"/>
        <w:ind w:left="720"/>
        <w:jc w:val="both"/>
        <w:rPr>
          <w:rFonts w:ascii="Arial" w:hAnsi="Arial" w:cs="Arial"/>
          <w:sz w:val="24"/>
          <w:szCs w:val="24"/>
        </w:rPr>
      </w:pPr>
    </w:p>
    <w:p w14:paraId="7F561803" w14:textId="77777777" w:rsidR="006865DF" w:rsidRPr="00280420" w:rsidRDefault="006865DF" w:rsidP="009F7623">
      <w:pPr>
        <w:pStyle w:val="SemEspaamento"/>
        <w:numPr>
          <w:ilvl w:val="0"/>
          <w:numId w:val="24"/>
        </w:numPr>
        <w:spacing w:line="360" w:lineRule="auto"/>
        <w:jc w:val="both"/>
        <w:rPr>
          <w:rFonts w:ascii="Arial" w:hAnsi="Arial" w:cs="Arial"/>
          <w:sz w:val="24"/>
          <w:szCs w:val="24"/>
        </w:rPr>
      </w:pPr>
      <w:r w:rsidRPr="00280420">
        <w:rPr>
          <w:rFonts w:ascii="Arial" w:hAnsi="Arial" w:cs="Arial"/>
          <w:sz w:val="24"/>
          <w:szCs w:val="24"/>
        </w:rPr>
        <w:t xml:space="preserve">Para feito de execução da camada final dos aterros, apresentar dentro das disponibilidades e em consonância com os preceitos de ordem técnico-econômica, a melhor capacidade de suporte e expansão ≤ 2%, </w:t>
      </w:r>
      <w:r w:rsidRPr="00280420">
        <w:rPr>
          <w:rFonts w:ascii="Arial" w:hAnsi="Arial" w:cs="Arial"/>
          <w:sz w:val="24"/>
          <w:szCs w:val="24"/>
        </w:rPr>
        <w:lastRenderedPageBreak/>
        <w:t>cabendo a determinação dos valores CBR e de expansão pertinentes, por intermédio dos seguintes ensaios:</w:t>
      </w:r>
    </w:p>
    <w:p w14:paraId="24E41A36" w14:textId="77777777" w:rsidR="006865DF" w:rsidRPr="00280420" w:rsidRDefault="006865DF" w:rsidP="009F7623">
      <w:pPr>
        <w:pStyle w:val="SemEspaamento"/>
        <w:spacing w:line="360" w:lineRule="auto"/>
        <w:jc w:val="both"/>
        <w:rPr>
          <w:rFonts w:ascii="Arial" w:hAnsi="Arial" w:cs="Arial"/>
          <w:sz w:val="24"/>
          <w:szCs w:val="24"/>
        </w:rPr>
      </w:pPr>
    </w:p>
    <w:p w14:paraId="5DCE4B7A" w14:textId="77777777" w:rsidR="006865DF" w:rsidRPr="00280420" w:rsidRDefault="006865DF" w:rsidP="009F7623">
      <w:pPr>
        <w:pStyle w:val="SemEspaamento"/>
        <w:numPr>
          <w:ilvl w:val="0"/>
          <w:numId w:val="26"/>
        </w:numPr>
        <w:spacing w:line="360" w:lineRule="auto"/>
        <w:jc w:val="both"/>
        <w:rPr>
          <w:rFonts w:ascii="Arial" w:hAnsi="Arial" w:cs="Arial"/>
          <w:sz w:val="24"/>
          <w:szCs w:val="24"/>
        </w:rPr>
      </w:pPr>
      <w:r w:rsidRPr="00280420">
        <w:rPr>
          <w:rFonts w:ascii="Arial" w:hAnsi="Arial" w:cs="Arial"/>
          <w:sz w:val="24"/>
          <w:szCs w:val="24"/>
        </w:rPr>
        <w:t>Ensaio de Compactação – Norma DNER-ME 129/94 (Método B)</w:t>
      </w:r>
    </w:p>
    <w:p w14:paraId="4E327A8F" w14:textId="77777777" w:rsidR="006865DF" w:rsidRPr="00280420" w:rsidRDefault="006865DF" w:rsidP="009F7623">
      <w:pPr>
        <w:pStyle w:val="SemEspaamento"/>
        <w:numPr>
          <w:ilvl w:val="0"/>
          <w:numId w:val="26"/>
        </w:numPr>
        <w:spacing w:line="360" w:lineRule="auto"/>
        <w:jc w:val="both"/>
        <w:rPr>
          <w:rFonts w:ascii="Arial" w:hAnsi="Arial" w:cs="Arial"/>
          <w:sz w:val="24"/>
          <w:szCs w:val="24"/>
        </w:rPr>
      </w:pPr>
      <w:r w:rsidRPr="00280420">
        <w:rPr>
          <w:rFonts w:ascii="Arial" w:hAnsi="Arial" w:cs="Arial"/>
          <w:sz w:val="24"/>
          <w:szCs w:val="24"/>
        </w:rPr>
        <w:t>Ensaio de Índice Suporte Califórnia – ISC – Norma DNER-ME 49/94, com a energia do Ensaio de Compactação do (Método B).</w:t>
      </w:r>
    </w:p>
    <w:p w14:paraId="0194A7BB" w14:textId="77777777" w:rsidR="006865DF" w:rsidRPr="00280420" w:rsidRDefault="006865DF" w:rsidP="009F7623">
      <w:pPr>
        <w:pStyle w:val="SemEspaamento"/>
        <w:spacing w:line="360" w:lineRule="auto"/>
        <w:ind w:left="720"/>
        <w:jc w:val="both"/>
        <w:rPr>
          <w:rFonts w:ascii="Arial" w:hAnsi="Arial" w:cs="Arial"/>
          <w:sz w:val="24"/>
          <w:szCs w:val="24"/>
        </w:rPr>
      </w:pPr>
    </w:p>
    <w:p w14:paraId="3EF35400" w14:textId="77777777" w:rsidR="006865DF" w:rsidRPr="00280420" w:rsidRDefault="006865DF" w:rsidP="009F7623">
      <w:pPr>
        <w:pStyle w:val="SemEspaamento"/>
        <w:spacing w:line="360" w:lineRule="auto"/>
        <w:ind w:left="720"/>
        <w:jc w:val="both"/>
        <w:rPr>
          <w:rFonts w:ascii="Arial" w:hAnsi="Arial" w:cs="Arial"/>
          <w:sz w:val="24"/>
          <w:szCs w:val="24"/>
        </w:rPr>
      </w:pPr>
      <w:r w:rsidRPr="00280420">
        <w:rPr>
          <w:rFonts w:ascii="Arial" w:hAnsi="Arial" w:cs="Arial"/>
          <w:sz w:val="24"/>
          <w:szCs w:val="24"/>
        </w:rPr>
        <w:t>O atendimento aos mencionados preceitos deve ser efetivado através de análise técnico-econômica, considerando as alternativas de disponibilidade de materiais ocorrentes e incluindo-se, pelo menos, 01 (uma) alternativa com a utilização de material com CBR ≥ 6%.</w:t>
      </w:r>
    </w:p>
    <w:p w14:paraId="17EA5E25" w14:textId="77777777" w:rsidR="006865DF" w:rsidRPr="00280420" w:rsidRDefault="006865DF" w:rsidP="009F7623">
      <w:pPr>
        <w:pStyle w:val="SemEspaamento"/>
        <w:spacing w:line="360" w:lineRule="auto"/>
        <w:ind w:left="720"/>
        <w:jc w:val="both"/>
        <w:rPr>
          <w:rFonts w:ascii="Arial" w:hAnsi="Arial" w:cs="Arial"/>
          <w:sz w:val="24"/>
          <w:szCs w:val="24"/>
        </w:rPr>
      </w:pPr>
    </w:p>
    <w:p w14:paraId="152A5DBA" w14:textId="77777777" w:rsidR="006865DF" w:rsidRPr="00280420" w:rsidRDefault="006865DF" w:rsidP="009F7623">
      <w:pPr>
        <w:pStyle w:val="SemEspaamento"/>
        <w:numPr>
          <w:ilvl w:val="0"/>
          <w:numId w:val="24"/>
        </w:numPr>
        <w:spacing w:line="360" w:lineRule="auto"/>
        <w:jc w:val="both"/>
        <w:rPr>
          <w:rFonts w:ascii="Arial" w:hAnsi="Arial" w:cs="Arial"/>
          <w:sz w:val="24"/>
          <w:szCs w:val="24"/>
        </w:rPr>
      </w:pPr>
      <w:r w:rsidRPr="00280420">
        <w:rPr>
          <w:rFonts w:ascii="Arial" w:hAnsi="Arial" w:cs="Arial"/>
          <w:sz w:val="24"/>
          <w:szCs w:val="24"/>
        </w:rPr>
        <w:t>Em regiões onde houver ocorrência de materiais rochosos e na falta de materiais de 1ª e/ou 2ª categoria admite-se, desde que devidamente especificado no projeto de engenharia, o emprego destes materiais de 3ª categoria (rochas), atendidas as condições prescritas no projeto de engenharia e o disposto na subseção 5.3 – Execução.</w:t>
      </w:r>
    </w:p>
    <w:p w14:paraId="155A6976" w14:textId="77777777" w:rsidR="006865DF" w:rsidRPr="00280420" w:rsidRDefault="006865DF" w:rsidP="009F7623">
      <w:pPr>
        <w:pStyle w:val="SemEspaamento"/>
        <w:spacing w:line="360" w:lineRule="auto"/>
        <w:jc w:val="both"/>
        <w:rPr>
          <w:rFonts w:ascii="Arial" w:hAnsi="Arial" w:cs="Arial"/>
          <w:sz w:val="24"/>
          <w:szCs w:val="24"/>
        </w:rPr>
      </w:pPr>
    </w:p>
    <w:p w14:paraId="488C92E2" w14:textId="77777777" w:rsidR="006865DF" w:rsidRPr="00280420" w:rsidRDefault="006865DF" w:rsidP="009F7623">
      <w:pPr>
        <w:pStyle w:val="SemEspaamento"/>
        <w:spacing w:line="360" w:lineRule="auto"/>
        <w:jc w:val="both"/>
        <w:rPr>
          <w:rFonts w:ascii="Arial" w:hAnsi="Arial" w:cs="Arial"/>
          <w:sz w:val="24"/>
          <w:szCs w:val="24"/>
        </w:rPr>
      </w:pPr>
    </w:p>
    <w:p w14:paraId="53EBB8B9" w14:textId="77777777" w:rsidR="006865DF" w:rsidRPr="00280420" w:rsidRDefault="006865DF" w:rsidP="009F7623">
      <w:pPr>
        <w:pStyle w:val="SemEspaamento"/>
        <w:spacing w:line="360" w:lineRule="auto"/>
        <w:ind w:firstLine="708"/>
        <w:jc w:val="both"/>
        <w:rPr>
          <w:rFonts w:ascii="Arial" w:hAnsi="Arial" w:cs="Arial"/>
          <w:b/>
          <w:sz w:val="24"/>
          <w:szCs w:val="24"/>
        </w:rPr>
      </w:pPr>
      <w:r w:rsidRPr="00280420">
        <w:rPr>
          <w:rFonts w:ascii="Arial" w:hAnsi="Arial" w:cs="Arial"/>
          <w:sz w:val="24"/>
          <w:szCs w:val="24"/>
        </w:rPr>
        <w:t>A execução dos aterros deve prever a utilização racional de equipamento apropriado, atendidas as condições locais e a produtividade exigida.</w:t>
      </w:r>
    </w:p>
    <w:p w14:paraId="151A7C22" w14:textId="77777777" w:rsidR="006865DF" w:rsidRPr="00280420" w:rsidRDefault="006865DF" w:rsidP="009F7623">
      <w:pPr>
        <w:pStyle w:val="SemEspaamento"/>
        <w:spacing w:line="360" w:lineRule="auto"/>
        <w:jc w:val="both"/>
        <w:rPr>
          <w:rFonts w:ascii="Arial" w:hAnsi="Arial" w:cs="Arial"/>
          <w:sz w:val="24"/>
          <w:szCs w:val="24"/>
        </w:rPr>
      </w:pPr>
    </w:p>
    <w:p w14:paraId="3418DF8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Podem ser empregados tratores de lâmina escavo-transportadores, moto-escavo-transportadores, caminhões basculantes, </w:t>
      </w:r>
      <w:proofErr w:type="spellStart"/>
      <w:r w:rsidRPr="00280420">
        <w:rPr>
          <w:rFonts w:ascii="Arial" w:hAnsi="Arial" w:cs="Arial"/>
          <w:sz w:val="24"/>
          <w:szCs w:val="24"/>
        </w:rPr>
        <w:t>moto-niveladoras</w:t>
      </w:r>
      <w:proofErr w:type="spellEnd"/>
      <w:r w:rsidRPr="00280420">
        <w:rPr>
          <w:rFonts w:ascii="Arial" w:hAnsi="Arial" w:cs="Arial"/>
          <w:sz w:val="24"/>
          <w:szCs w:val="24"/>
        </w:rPr>
        <w:t>, rolos lisos, de pneus e pés de carneiro, estáticos ou vibratórios.</w:t>
      </w:r>
    </w:p>
    <w:p w14:paraId="3944C45E" w14:textId="77777777" w:rsidR="006865DF" w:rsidRPr="00280420" w:rsidRDefault="006865DF" w:rsidP="009F7623">
      <w:pPr>
        <w:pStyle w:val="SemEspaamento"/>
        <w:spacing w:line="360" w:lineRule="auto"/>
        <w:jc w:val="both"/>
        <w:rPr>
          <w:rFonts w:ascii="Arial" w:hAnsi="Arial" w:cs="Arial"/>
          <w:b/>
          <w:sz w:val="24"/>
          <w:szCs w:val="24"/>
        </w:rPr>
      </w:pPr>
    </w:p>
    <w:p w14:paraId="1E2E211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O início e o desenvolvimento dos serviços de execução dos aterros devem obedecer, rigorosamente, à programação de obras estabelecidas e consignadas na “Segmentação do Diagrama de </w:t>
      </w:r>
      <w:proofErr w:type="spellStart"/>
      <w:r w:rsidRPr="00280420">
        <w:rPr>
          <w:rFonts w:ascii="Arial" w:hAnsi="Arial" w:cs="Arial"/>
          <w:sz w:val="24"/>
          <w:szCs w:val="24"/>
        </w:rPr>
        <w:t>Bruckner</w:t>
      </w:r>
      <w:proofErr w:type="spellEnd"/>
      <w:r w:rsidRPr="00280420">
        <w:rPr>
          <w:rFonts w:ascii="Arial" w:hAnsi="Arial" w:cs="Arial"/>
          <w:sz w:val="24"/>
          <w:szCs w:val="24"/>
        </w:rPr>
        <w:t>” enfocada na subseção 4.2.7 da Norma DNIT 104/2009 – ES – Terraplanagem – Serviços Preliminares.</w:t>
      </w:r>
    </w:p>
    <w:p w14:paraId="6AB757A0" w14:textId="77777777" w:rsidR="006865DF" w:rsidRPr="00280420" w:rsidRDefault="006865DF" w:rsidP="009F7623">
      <w:pPr>
        <w:pStyle w:val="SemEspaamento"/>
        <w:spacing w:line="360" w:lineRule="auto"/>
        <w:jc w:val="both"/>
        <w:rPr>
          <w:rFonts w:ascii="Arial" w:hAnsi="Arial" w:cs="Arial"/>
          <w:sz w:val="24"/>
          <w:szCs w:val="24"/>
        </w:rPr>
      </w:pPr>
    </w:p>
    <w:p w14:paraId="16A975C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Uma vez atendida esta condição, a execução dos aterros deve ser procedida, depois da devida autorização da Fiscalização, mediante a utilização dos equipamentos focalizados na subseção 5.2, obedecendo aos elementos técnicos constantes no Projeto de Engenharia e atendendo ao contido nas subseções 5.3.1 a 5.3.18.</w:t>
      </w:r>
    </w:p>
    <w:p w14:paraId="7E185FA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Descarga, espalhamento em camadas homogeneização, conveniente umedecimento ou aeração, compactação dos materiais selecionados procedentes de cortes ou empréstimos, para a construção do corpo do aterro até a cota correspondente ao </w:t>
      </w:r>
      <w:proofErr w:type="spellStart"/>
      <w:r w:rsidRPr="00280420">
        <w:rPr>
          <w:rFonts w:ascii="Arial" w:hAnsi="Arial" w:cs="Arial"/>
          <w:sz w:val="24"/>
          <w:szCs w:val="24"/>
        </w:rPr>
        <w:t>greide</w:t>
      </w:r>
      <w:proofErr w:type="spellEnd"/>
      <w:r w:rsidRPr="00280420">
        <w:rPr>
          <w:rFonts w:ascii="Arial" w:hAnsi="Arial" w:cs="Arial"/>
          <w:sz w:val="24"/>
          <w:szCs w:val="24"/>
        </w:rPr>
        <w:t xml:space="preserve"> de terraplanagem.</w:t>
      </w:r>
    </w:p>
    <w:p w14:paraId="0819ABDD"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Descarga, espalhamento em camadas, conveniente umedecimento ou aeração, e compactação dos materiais procedentes de cortes ou empréstimos, destinados a substituir eventualmente os materiais de qualidade inferior, previamente retirados, a fim de melhorar as fundações dos aterros. </w:t>
      </w:r>
    </w:p>
    <w:p w14:paraId="5BE2E0E0"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No caso de aterros assentes sobre encostas com inclinação transversal acentuada, de acordo com o projeto, as encostas naturais devem ser escarificadas com um trator de lâmina, produzindo ranhuras, acompanhado as curvas de nível. Se a natureza do solo condicionar a adoção de medidas especiais para a </w:t>
      </w:r>
      <w:proofErr w:type="spellStart"/>
      <w:r w:rsidRPr="00280420">
        <w:rPr>
          <w:rFonts w:ascii="Arial" w:hAnsi="Arial" w:cs="Arial"/>
          <w:sz w:val="24"/>
          <w:szCs w:val="24"/>
        </w:rPr>
        <w:t>solidarização</w:t>
      </w:r>
      <w:proofErr w:type="spellEnd"/>
      <w:r w:rsidRPr="00280420">
        <w:rPr>
          <w:rFonts w:ascii="Arial" w:hAnsi="Arial" w:cs="Arial"/>
          <w:sz w:val="24"/>
          <w:szCs w:val="24"/>
        </w:rPr>
        <w:t xml:space="preserve"> do aterro ao terreno natural, a Fiscalização pode exigir a execução de degraus ao longo da área a ser aterrada.</w:t>
      </w:r>
    </w:p>
    <w:p w14:paraId="29D9D5EE"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lançamento do material para a construção dos aterros deve ser feito em camadas sucessivas, em toda a largura da seção transversal, e em extensões tais que permitam seu umedecimento e compactação, de acordo com o previsto no projeto de engenharia. Para o corpo dos aterros, a espessura de cada camada compactada não deve ultrapassar de 0,30 m. para as camadas finais essa espessura não deve ultrapassar de 0,20 m.</w:t>
      </w:r>
    </w:p>
    <w:p w14:paraId="24F0DC29" w14:textId="77777777" w:rsidR="006865DF" w:rsidRPr="00280420" w:rsidRDefault="006865DF" w:rsidP="009F7623">
      <w:pPr>
        <w:pStyle w:val="SemEspaamento"/>
        <w:spacing w:line="360" w:lineRule="auto"/>
        <w:jc w:val="both"/>
        <w:rPr>
          <w:rFonts w:ascii="Arial" w:hAnsi="Arial" w:cs="Arial"/>
          <w:b/>
          <w:sz w:val="24"/>
          <w:szCs w:val="24"/>
        </w:rPr>
      </w:pPr>
    </w:p>
    <w:p w14:paraId="473ADC6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Todas as camadas do solo devem ser convenientemente compactadas, de conformidade com o definido no projeto de engenharia. Ordinariamente, o preconizado é o seguinte:</w:t>
      </w:r>
    </w:p>
    <w:p w14:paraId="3826F8AC" w14:textId="77777777" w:rsidR="006865DF" w:rsidRPr="00280420" w:rsidRDefault="006865DF" w:rsidP="009F7623">
      <w:pPr>
        <w:pStyle w:val="SemEspaamento"/>
        <w:spacing w:line="360" w:lineRule="auto"/>
        <w:jc w:val="both"/>
        <w:rPr>
          <w:rFonts w:ascii="Arial" w:hAnsi="Arial" w:cs="Arial"/>
          <w:sz w:val="24"/>
          <w:szCs w:val="24"/>
        </w:rPr>
      </w:pPr>
    </w:p>
    <w:p w14:paraId="4A1EA55E" w14:textId="77777777" w:rsidR="006865DF" w:rsidRPr="00280420" w:rsidRDefault="006865DF" w:rsidP="009F7623">
      <w:pPr>
        <w:pStyle w:val="SemEspaamento"/>
        <w:numPr>
          <w:ilvl w:val="0"/>
          <w:numId w:val="27"/>
        </w:numPr>
        <w:spacing w:line="360" w:lineRule="auto"/>
        <w:jc w:val="both"/>
        <w:rPr>
          <w:rFonts w:ascii="Arial" w:hAnsi="Arial" w:cs="Arial"/>
          <w:sz w:val="24"/>
          <w:szCs w:val="24"/>
        </w:rPr>
      </w:pPr>
      <w:r w:rsidRPr="00280420">
        <w:rPr>
          <w:rFonts w:ascii="Arial" w:hAnsi="Arial" w:cs="Arial"/>
          <w:sz w:val="24"/>
          <w:szCs w:val="24"/>
        </w:rPr>
        <w:lastRenderedPageBreak/>
        <w:t>Para o corpo dos aterros, na umidade ótima mais ou menos 3%, até se obter a massa especifica aparente seca correspondente a 100% da massa específica aparente máxima seca, do ensaio realizado pela Norma DNER-ME 129/94, Método A.</w:t>
      </w:r>
    </w:p>
    <w:p w14:paraId="14BADA8C" w14:textId="77777777" w:rsidR="006865DF" w:rsidRPr="00280420" w:rsidRDefault="006865DF" w:rsidP="009F7623">
      <w:pPr>
        <w:pStyle w:val="SemEspaamento"/>
        <w:numPr>
          <w:ilvl w:val="0"/>
          <w:numId w:val="27"/>
        </w:numPr>
        <w:spacing w:line="360" w:lineRule="auto"/>
        <w:jc w:val="both"/>
        <w:rPr>
          <w:rFonts w:ascii="Arial" w:hAnsi="Arial" w:cs="Arial"/>
          <w:sz w:val="24"/>
          <w:szCs w:val="24"/>
        </w:rPr>
      </w:pPr>
      <w:r w:rsidRPr="00280420">
        <w:rPr>
          <w:rFonts w:ascii="Arial" w:hAnsi="Arial" w:cs="Arial"/>
          <w:sz w:val="24"/>
          <w:szCs w:val="24"/>
        </w:rPr>
        <w:t>Para as camadas finais, aquela massa especifica aparente seca deve corresponder a 100% da massa especifica aparente máxima seca do ensaio DNER-ME 129/94, Método B.</w:t>
      </w:r>
    </w:p>
    <w:p w14:paraId="5F5EE6B4" w14:textId="77777777" w:rsidR="006865DF" w:rsidRPr="00280420" w:rsidRDefault="006865DF" w:rsidP="009F7623">
      <w:pPr>
        <w:pStyle w:val="SemEspaamento"/>
        <w:numPr>
          <w:ilvl w:val="0"/>
          <w:numId w:val="27"/>
        </w:numPr>
        <w:spacing w:line="360" w:lineRule="auto"/>
        <w:jc w:val="both"/>
        <w:rPr>
          <w:rFonts w:ascii="Arial" w:hAnsi="Arial" w:cs="Arial"/>
          <w:sz w:val="24"/>
          <w:szCs w:val="24"/>
        </w:rPr>
      </w:pPr>
      <w:r w:rsidRPr="00280420">
        <w:rPr>
          <w:rFonts w:ascii="Arial" w:hAnsi="Arial" w:cs="Arial"/>
          <w:sz w:val="24"/>
          <w:szCs w:val="24"/>
        </w:rPr>
        <w:t>Os trechos que não atingirem às condições mínimas de compactação devem ser escarificados, homogeneizados, levados à umidade adequada e novamente compactados, de acordo com o estabelecido no projeto de engenharia.</w:t>
      </w:r>
    </w:p>
    <w:p w14:paraId="56C569E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No caso de alargamento de aterros, sua execução obrigatoriamente deve ser procedida de baixo para cima, acompanhada de degraus nos seus taludes. Desde que justificados em projeto, pode a execução ser feita por meio de arrasamento parcial do aterro existente, até que o material escavado preencha a nova seção transversal, complementando-se após, com material importado, toda a largura da referida seção transversal. No caso de aterros em meia encosta, o terreno natural deve ser, também, escavado em degraus.</w:t>
      </w:r>
    </w:p>
    <w:p w14:paraId="6E7D571A"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 inclinação dos taludes de aterro, tendo em vista a natureza dos solos e as condições locais, deve ser fornecida pelo projeto de engenharia.</w:t>
      </w:r>
    </w:p>
    <w:p w14:paraId="59836E84"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Na execução dos aterros, deve ser cuidadosamente controlada e verificada a inclinação dos taludes, tanto com o uso de esquadro ou gabarito apropriado, bem como pelas referencias laterais.</w:t>
      </w:r>
    </w:p>
    <w:p w14:paraId="2233915A"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Para a construção de aterros assentes sobre terreno de fundação de baixa capacidade de carga, projeto de engenharia específico com especificação particular pertinente deve prever a solução a ser seguida. No caso de consolidação por adensamento da camada mole deve ser exigido o controle por medição de recalques e, quando prevista, a observação da variação das pressões neutras.</w:t>
      </w:r>
    </w:p>
    <w:p w14:paraId="2F5BE38B" w14:textId="77777777" w:rsidR="006865DF" w:rsidRPr="00280420" w:rsidRDefault="006865DF" w:rsidP="009F7623">
      <w:pPr>
        <w:pStyle w:val="SemEspaamento"/>
        <w:spacing w:line="360" w:lineRule="auto"/>
        <w:jc w:val="both"/>
        <w:rPr>
          <w:rFonts w:ascii="Arial" w:hAnsi="Arial" w:cs="Arial"/>
          <w:sz w:val="24"/>
          <w:szCs w:val="24"/>
        </w:rPr>
      </w:pPr>
    </w:p>
    <w:p w14:paraId="733507A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 xml:space="preserve">No caso da execução de aterros sobre solos de baixa resistência, solos moles e quando previsto no projeto de engenharia, para remoção de tais solos devem ser adotados os seguintes procedimentos: </w:t>
      </w:r>
    </w:p>
    <w:p w14:paraId="5473D920" w14:textId="77777777" w:rsidR="006865DF" w:rsidRPr="00280420" w:rsidRDefault="006865DF" w:rsidP="009F7623">
      <w:pPr>
        <w:pStyle w:val="SemEspaamento"/>
        <w:spacing w:line="360" w:lineRule="auto"/>
        <w:jc w:val="both"/>
        <w:rPr>
          <w:rFonts w:ascii="Arial" w:hAnsi="Arial" w:cs="Arial"/>
          <w:sz w:val="24"/>
          <w:szCs w:val="24"/>
        </w:rPr>
      </w:pPr>
    </w:p>
    <w:p w14:paraId="7B5D8ED7"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Iniciar as escavações para remoção dos solos moles no local exato determinado pela Fiscalização, a qual também determinará face aos resultados das escavações, o término das mesmas, sempre com a orientação determinada previamente no projeto de engenharia.</w:t>
      </w:r>
    </w:p>
    <w:p w14:paraId="4F3DD5BA" w14:textId="77777777" w:rsidR="006865DF" w:rsidRPr="00280420" w:rsidRDefault="006865DF" w:rsidP="009F7623">
      <w:pPr>
        <w:pStyle w:val="SemEspaamento"/>
        <w:spacing w:line="360" w:lineRule="auto"/>
        <w:ind w:left="720"/>
        <w:jc w:val="both"/>
        <w:rPr>
          <w:rFonts w:ascii="Arial" w:hAnsi="Arial" w:cs="Arial"/>
          <w:sz w:val="24"/>
          <w:szCs w:val="24"/>
        </w:rPr>
      </w:pPr>
      <w:r w:rsidRPr="00280420">
        <w:rPr>
          <w:rFonts w:ascii="Arial" w:hAnsi="Arial" w:cs="Arial"/>
          <w:sz w:val="24"/>
          <w:szCs w:val="24"/>
        </w:rPr>
        <w:t>Quando a remoção se fizer próximo a construções, podem ser necessários cuidados especiais para evitar danos aos prédios. Neste caso, devem ser cravadas estacas-pranchas ou utilizadas outras formas, então aprovadas, para conter o solo sob a construção, antes do início da remoção, de forma a assegurar a estabilidade do prédio. Os locais devem ser determinados no Projeto de Engenharia, e nas situações não previstas, a critério da Fiscalização;</w:t>
      </w:r>
    </w:p>
    <w:p w14:paraId="123D11B9" w14:textId="77777777" w:rsidR="006865DF" w:rsidRPr="00280420" w:rsidRDefault="006865DF" w:rsidP="009F7623">
      <w:pPr>
        <w:pStyle w:val="SemEspaamento"/>
        <w:spacing w:line="360" w:lineRule="auto"/>
        <w:ind w:left="720"/>
        <w:jc w:val="both"/>
        <w:rPr>
          <w:rFonts w:ascii="Arial" w:hAnsi="Arial" w:cs="Arial"/>
          <w:sz w:val="24"/>
          <w:szCs w:val="24"/>
        </w:rPr>
      </w:pPr>
    </w:p>
    <w:p w14:paraId="4BDD8ED1"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Escavar em nichos de, no máximo, 10,0 metros ao longo do eixo e 5,0 metros perpendiculares ao eixo da rodovia;</w:t>
      </w:r>
    </w:p>
    <w:p w14:paraId="0DBCD300"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proofErr w:type="spellStart"/>
      <w:r w:rsidRPr="00280420">
        <w:rPr>
          <w:rFonts w:ascii="Arial" w:hAnsi="Arial" w:cs="Arial"/>
          <w:sz w:val="24"/>
          <w:szCs w:val="24"/>
        </w:rPr>
        <w:t>Reaterrar</w:t>
      </w:r>
      <w:proofErr w:type="spellEnd"/>
      <w:r w:rsidRPr="00280420">
        <w:rPr>
          <w:rFonts w:ascii="Arial" w:hAnsi="Arial" w:cs="Arial"/>
          <w:sz w:val="24"/>
          <w:szCs w:val="24"/>
        </w:rPr>
        <w:t xml:space="preserve"> os nichos logo após concluída a escavação;</w:t>
      </w:r>
    </w:p>
    <w:p w14:paraId="1FF77022"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Evitar rebaixar o nível de água dentro da escavação, ou seja, a escavação deve ser feita de forma lenta o suficiente para evitar que o equipamento de escavação remova águas, mas o mais rápido possível para minimizar o tempo de escavação aberta;</w:t>
      </w:r>
    </w:p>
    <w:p w14:paraId="7295869D"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Sob nenhuma hipótese deve se admitir que qualquer escavação seja deixada aberta durante paralisações de construção, ou mesmo interrupções não previstas;</w:t>
      </w:r>
    </w:p>
    <w:p w14:paraId="6D5A3310"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Os taludes da escavação devem ser o mais íngreme possível e mantendo a estabilidade;</w:t>
      </w:r>
    </w:p>
    <w:p w14:paraId="3865DABC"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 xml:space="preserve">O material de enchimento das cavas de remoção, como em geral estas compreendem áreas com nível d´água elevado, deve ser constituído por material inerte granular até o nível em que seja possível, inclusive com </w:t>
      </w:r>
      <w:r w:rsidRPr="00280420">
        <w:rPr>
          <w:rFonts w:ascii="Arial" w:hAnsi="Arial" w:cs="Arial"/>
          <w:sz w:val="24"/>
          <w:szCs w:val="24"/>
        </w:rPr>
        <w:lastRenderedPageBreak/>
        <w:t xml:space="preserve">previsão de uso de bombeamento de vala, e prosseguimento do </w:t>
      </w:r>
      <w:proofErr w:type="spellStart"/>
      <w:r w:rsidRPr="00280420">
        <w:rPr>
          <w:rFonts w:ascii="Arial" w:hAnsi="Arial" w:cs="Arial"/>
          <w:sz w:val="24"/>
          <w:szCs w:val="24"/>
        </w:rPr>
        <w:t>reaterro</w:t>
      </w:r>
      <w:proofErr w:type="spellEnd"/>
      <w:r w:rsidRPr="00280420">
        <w:rPr>
          <w:rFonts w:ascii="Arial" w:hAnsi="Arial" w:cs="Arial"/>
          <w:sz w:val="24"/>
          <w:szCs w:val="24"/>
        </w:rPr>
        <w:t xml:space="preserve"> com solo compactado a seco.</w:t>
      </w:r>
    </w:p>
    <w:p w14:paraId="368523C2"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Tão logo o material de preenchimento esteja acima do nível d´águas na escavação, o material deve ser compactado com rolo liso ou a critério da Fiscalização;</w:t>
      </w:r>
    </w:p>
    <w:p w14:paraId="2CB98B91" w14:textId="77777777" w:rsidR="006865DF" w:rsidRPr="00280420" w:rsidRDefault="006865DF" w:rsidP="009F7623">
      <w:pPr>
        <w:pStyle w:val="SemEspaamento"/>
        <w:spacing w:line="360" w:lineRule="auto"/>
        <w:ind w:left="720"/>
        <w:jc w:val="both"/>
        <w:rPr>
          <w:rFonts w:ascii="Arial" w:hAnsi="Arial" w:cs="Arial"/>
          <w:sz w:val="24"/>
          <w:szCs w:val="24"/>
        </w:rPr>
      </w:pPr>
    </w:p>
    <w:p w14:paraId="652BF518" w14:textId="77777777" w:rsidR="006865DF" w:rsidRPr="00280420" w:rsidRDefault="006865DF" w:rsidP="009F7623">
      <w:pPr>
        <w:pStyle w:val="SemEspaamento"/>
        <w:numPr>
          <w:ilvl w:val="0"/>
          <w:numId w:val="28"/>
        </w:numPr>
        <w:spacing w:line="360" w:lineRule="auto"/>
        <w:jc w:val="both"/>
        <w:rPr>
          <w:rFonts w:ascii="Arial" w:hAnsi="Arial" w:cs="Arial"/>
          <w:sz w:val="24"/>
          <w:szCs w:val="24"/>
        </w:rPr>
      </w:pPr>
      <w:r w:rsidRPr="00280420">
        <w:rPr>
          <w:rFonts w:ascii="Arial" w:hAnsi="Arial" w:cs="Arial"/>
          <w:sz w:val="24"/>
          <w:szCs w:val="24"/>
        </w:rPr>
        <w:t xml:space="preserve">O material removido deve ser depositado convenientemente ao lado da rodovia; outro local qualquer definido pela Fiscalização, e provido de diques de retenção dos materiais, de forma que a água contida no solo se esvaia, permitindo uma </w:t>
      </w:r>
      <w:proofErr w:type="spellStart"/>
      <w:r w:rsidRPr="00280420">
        <w:rPr>
          <w:rFonts w:ascii="Arial" w:hAnsi="Arial" w:cs="Arial"/>
          <w:sz w:val="24"/>
          <w:szCs w:val="24"/>
        </w:rPr>
        <w:t>pré</w:t>
      </w:r>
      <w:proofErr w:type="spellEnd"/>
      <w:r w:rsidRPr="00280420">
        <w:rPr>
          <w:rFonts w:ascii="Arial" w:hAnsi="Arial" w:cs="Arial"/>
          <w:sz w:val="24"/>
          <w:szCs w:val="24"/>
        </w:rPr>
        <w:t>-secagem do solo antes do mesmo ter sua conformação definitiva, ou ser transportado para os locais de bota-fora ou de recomposição de empréstimos, conforme designado no Projeto.</w:t>
      </w:r>
    </w:p>
    <w:p w14:paraId="62667521" w14:textId="77777777" w:rsidR="006865DF" w:rsidRPr="00280420" w:rsidRDefault="006865DF" w:rsidP="009F7623">
      <w:pPr>
        <w:pStyle w:val="SemEspaamento"/>
        <w:spacing w:line="360" w:lineRule="auto"/>
        <w:jc w:val="both"/>
        <w:rPr>
          <w:rFonts w:ascii="Arial" w:hAnsi="Arial" w:cs="Arial"/>
          <w:sz w:val="24"/>
          <w:szCs w:val="24"/>
        </w:rPr>
      </w:pPr>
    </w:p>
    <w:p w14:paraId="0FA863E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Os aterros-barragens devem ter o seu projeto e construção fundamentados nas considerações de problemas referentes à compactação de solos, estabilidade do terreno de fundação, estabilidade dos taludes e percolação da água nos meios permeáveis. Devem ser objeto de Projeto de Engenharia específico e Especificação Particular pertinente.</w:t>
      </w:r>
    </w:p>
    <w:p w14:paraId="4A0D8AD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Em regiões onde houver ocorrência predominante de materiais rochosos, deve ser admitida a execução do corpo do aterro com o emprego dos mesmos materiais, conforme definido no projeto de engenharia, ou desde que haja conveniência, e a critério da Fiscalização. A rocha deve ser depositada em camadas, cuja espessura. A conformação das camadas deve ser executada mecanicamente, devendo o material ser espalhado com equipamento apropriado e devidamente compactado por meio de rolos vibratórios. Deve ser obtido um conjunto livre de grandes vazios e </w:t>
      </w:r>
      <w:proofErr w:type="spellStart"/>
      <w:r w:rsidRPr="00280420">
        <w:rPr>
          <w:rFonts w:ascii="Arial" w:hAnsi="Arial" w:cs="Arial"/>
          <w:sz w:val="24"/>
          <w:szCs w:val="24"/>
        </w:rPr>
        <w:t>engaiolamentos</w:t>
      </w:r>
      <w:proofErr w:type="spellEnd"/>
      <w:r w:rsidRPr="00280420">
        <w:rPr>
          <w:rFonts w:ascii="Arial" w:hAnsi="Arial" w:cs="Arial"/>
          <w:sz w:val="24"/>
          <w:szCs w:val="24"/>
        </w:rPr>
        <w:t xml:space="preserve"> e o diâmetro máximo dos blocos de pedra deve ser limitado pela espessura da camada. O tamanho admitido para maior dimensão da pedra deve ser de 2/3 da espessura da camada compactada. </w:t>
      </w:r>
    </w:p>
    <w:p w14:paraId="0494C9A8"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Em regiões onde houver ocorrência predominante de areia, deve ser admitido seu uso na execução de aterros. O projeto de engenharia deve definir a espessura e demais características das camadas de areia e de material </w:t>
      </w:r>
      <w:r w:rsidRPr="00280420">
        <w:rPr>
          <w:rFonts w:ascii="Arial" w:hAnsi="Arial" w:cs="Arial"/>
          <w:sz w:val="24"/>
          <w:szCs w:val="24"/>
        </w:rPr>
        <w:lastRenderedPageBreak/>
        <w:t>terroso subsequente. Ambas as camadas devem ser convenientemente compactadas. A camada de material terroso deve receber leivas de gramíneas, para sua proteção.</w:t>
      </w:r>
    </w:p>
    <w:p w14:paraId="5B08DA3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Devem ser atendidos requisitos visando o dimensionamento da espessura das camadas, regularização das mesmas, execução de leivas de contenção sobre material terroso e a compactação das camadas de material terroso subsequentes ao aterro em areia.</w:t>
      </w:r>
    </w:p>
    <w:p w14:paraId="7DA7716C"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A fim de proteger os taludes contra os efeitos da erosão, deve ser procedida a sua conveniente drenagem e obras de proteção, mediante a plantação de gramíneas ou a execução de patamares, com o objetivo de diminuir o efeito erosivo da água, tudo de conformidade com o estabelecido no projeto de engenharia.</w:t>
      </w:r>
    </w:p>
    <w:p w14:paraId="1BB7447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Havendo a possibilidade de solapamento da saia do aterro, em épocas chuvosas, deve ser providenciada a construção de enrocamento no pé do aterro.</w:t>
      </w:r>
    </w:p>
    <w:p w14:paraId="60C9F8AB"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Na execução de banquetas laterais ou meios-fios, conjugados com sarjetas revestidas, desde que previstas no projeto, as saídas de águas devem ser convenientes espaçadas e ancoradas na banqueta e na saia do aterro. O detalhamento destas obras deve ser apresentado no projeto de engenharia.</w:t>
      </w:r>
    </w:p>
    <w:p w14:paraId="3F55B2D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Sempre que possível nos locais de travessia de cursos d´água ou passagens superiores, a construção dos aterros deve preceder a das obras-de-arte projetadas. Em caso contrário, todas as medidas de precaução devem ser tomadas, a fim de que o método construtivo empregado para a construção dos aterros de acesso não origine movimentos ou tensões indevidas em qualquer obra-de-arte.</w:t>
      </w:r>
    </w:p>
    <w:p w14:paraId="55BB4344"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Os aterros de acesso próximos</w:t>
      </w:r>
      <w:r w:rsidRPr="00280420">
        <w:rPr>
          <w:rFonts w:ascii="Arial" w:hAnsi="Arial" w:cs="Arial"/>
          <w:b/>
          <w:sz w:val="24"/>
          <w:szCs w:val="24"/>
        </w:rPr>
        <w:t xml:space="preserve"> </w:t>
      </w:r>
      <w:r w:rsidRPr="00280420">
        <w:rPr>
          <w:rFonts w:ascii="Arial" w:hAnsi="Arial" w:cs="Arial"/>
          <w:sz w:val="24"/>
          <w:szCs w:val="24"/>
        </w:rPr>
        <w:t>dos encontros de pontes, o enchimento de cavas de fundações e das trincheiras de bueiros, bem como todas as áreas de difícil acesso ao equipamento usual de compactação, devem ser compactados mediante o uso de equipamento adequado, como soquetes manuais, sapos mecânicos etc. A execução deve ser em camadas, com as mesmas condições de massa específica aparente seca e umidade descritas para o corpo do aterro, e atendendo ao preconizado no projeto de engenharia.</w:t>
      </w:r>
    </w:p>
    <w:p w14:paraId="0C105B07"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Durante a construção, os serviços já executados devem ser mantidos, permanentemente, com a devida conformação geométrica e com adequado funcionamento do sistema de drenagem superficial.</w:t>
      </w:r>
    </w:p>
    <w:p w14:paraId="6A80CE6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Nas operações destinadas à execução dos aterros objetivando a preservação ambiental, devem ser devidamente observadas e adotadas as soluções e os respectivos procedimentos específicos atinentes ao tema ambiental, definidos e/ou instituídos no instrumental técnico-normativo pertinente vigente no DNIT e na documentação esta que compreende o Projeto de Engenharia – PE, os Programas Ambientais pertinentes do PBA e as recomendações e exigências dos órgãos ambientais.</w:t>
      </w:r>
    </w:p>
    <w:p w14:paraId="6A7BC58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conjunto de soluções e procedimentos, acima reportados, constitui elenco bastante diversificado de medidas condicionantes que, à luz do instrumental técnico-normativo pertinente e referenciado à Norma DNIT 070/2006-PRO, comporta o desdobramento apresentado na forma das subseções 6.1 a 6.3, que se seguem.</w:t>
      </w:r>
    </w:p>
    <w:p w14:paraId="295579AD"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Medidas condicionantes de cunho genérico, focalizadas na subseção 4.2 da Norma DNIT 070/2006-PRO, e que contemplam, entre outros, os seguintes tópicos:</w:t>
      </w:r>
    </w:p>
    <w:p w14:paraId="4F29AD13" w14:textId="77777777" w:rsidR="006865DF" w:rsidRPr="00280420" w:rsidRDefault="006865DF" w:rsidP="009F7623">
      <w:pPr>
        <w:pStyle w:val="SemEspaamento"/>
        <w:spacing w:line="360" w:lineRule="auto"/>
        <w:jc w:val="both"/>
        <w:rPr>
          <w:rFonts w:ascii="Arial" w:hAnsi="Arial" w:cs="Arial"/>
          <w:sz w:val="24"/>
          <w:szCs w:val="24"/>
        </w:rPr>
      </w:pPr>
    </w:p>
    <w:p w14:paraId="0CE199D5"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O atendimento à plena regularidade ambiental;</w:t>
      </w:r>
    </w:p>
    <w:p w14:paraId="45D73162"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A observância rigorosa da legislação referente ao uso e à ocupação do solo, vigente no município envolvido;</w:t>
      </w:r>
    </w:p>
    <w:p w14:paraId="6B8E4E7F"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O estabelecimento de horário de trabalho compatível com a lei do silêncio (regional ou local);</w:t>
      </w:r>
    </w:p>
    <w:p w14:paraId="4D664C6E"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 xml:space="preserve">O atendimento à segurança e ao conforto dos usuários da rodovia e dos moradores das faixas lindeiras; </w:t>
      </w:r>
    </w:p>
    <w:p w14:paraId="688F002F"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O planejamento e a programação das obras;</w:t>
      </w:r>
    </w:p>
    <w:p w14:paraId="5106FE50"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O disciplinamento do fluxo de tráfego e do estacionamento dos veículos e equipamentos;</w:t>
      </w:r>
    </w:p>
    <w:p w14:paraId="14572AD7" w14:textId="77777777" w:rsidR="006865DF" w:rsidRPr="00280420" w:rsidRDefault="006865DF" w:rsidP="009F7623">
      <w:pPr>
        <w:pStyle w:val="SemEspaamento"/>
        <w:numPr>
          <w:ilvl w:val="0"/>
          <w:numId w:val="29"/>
        </w:numPr>
        <w:spacing w:line="360" w:lineRule="auto"/>
        <w:jc w:val="both"/>
        <w:rPr>
          <w:rFonts w:ascii="Arial" w:hAnsi="Arial" w:cs="Arial"/>
          <w:sz w:val="24"/>
          <w:szCs w:val="24"/>
        </w:rPr>
      </w:pPr>
      <w:r w:rsidRPr="00280420">
        <w:rPr>
          <w:rFonts w:ascii="Arial" w:hAnsi="Arial" w:cs="Arial"/>
          <w:sz w:val="24"/>
          <w:szCs w:val="24"/>
        </w:rPr>
        <w:t>A devida recuperação ambiental das áreas afetadas pelas obras, após o encerramento das atividades.</w:t>
      </w:r>
    </w:p>
    <w:p w14:paraId="6F134388" w14:textId="77777777" w:rsidR="006865DF" w:rsidRPr="00280420" w:rsidRDefault="006865DF" w:rsidP="009F7623">
      <w:pPr>
        <w:pStyle w:val="SemEspaamento"/>
        <w:spacing w:line="360" w:lineRule="auto"/>
        <w:jc w:val="both"/>
        <w:rPr>
          <w:rFonts w:ascii="Arial" w:hAnsi="Arial" w:cs="Arial"/>
          <w:sz w:val="24"/>
          <w:szCs w:val="24"/>
        </w:rPr>
      </w:pPr>
    </w:p>
    <w:p w14:paraId="5112B8E8"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lastRenderedPageBreak/>
        <w:t>Medidas condicionantes de cunho especifico, focalizadas na subseção 5.1 da Norma DNIT 070/2006-PRO, e que contemplam os tópicos “canteiros de obras”, “instalações industriais” e “equipamentos em geral”, em suas etapas de instalação / mobilização, de operação e de desmobilização.</w:t>
      </w:r>
    </w:p>
    <w:p w14:paraId="564C89E6" w14:textId="77777777" w:rsidR="006865DF" w:rsidRPr="00280420" w:rsidRDefault="006865DF" w:rsidP="009F7623">
      <w:pPr>
        <w:pStyle w:val="SemEspaamento"/>
        <w:spacing w:line="360" w:lineRule="auto"/>
        <w:jc w:val="both"/>
        <w:rPr>
          <w:rFonts w:ascii="Arial" w:hAnsi="Arial" w:cs="Arial"/>
          <w:sz w:val="24"/>
          <w:szCs w:val="24"/>
        </w:rPr>
      </w:pPr>
    </w:p>
    <w:p w14:paraId="515332CA"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b/>
          <w:sz w:val="24"/>
          <w:szCs w:val="24"/>
        </w:rPr>
        <w:t>6.3</w:t>
      </w:r>
      <w:r w:rsidRPr="00280420">
        <w:rPr>
          <w:rFonts w:ascii="Arial" w:hAnsi="Arial" w:cs="Arial"/>
          <w:sz w:val="24"/>
          <w:szCs w:val="24"/>
        </w:rPr>
        <w:t xml:space="preserve"> Medidas condicionantes de cunho especifico, focalizadas na subseção 5.5 da Norma DNIT 070/2006-PRO e que, contemplando as atividades e ocorrências relacionadas com a execução dos aterros, se detêm, entre outros tópicos, nos seguintes:</w:t>
      </w:r>
    </w:p>
    <w:p w14:paraId="7FD06158" w14:textId="77777777" w:rsidR="006865DF" w:rsidRPr="00280420" w:rsidRDefault="006865DF" w:rsidP="009F7623">
      <w:pPr>
        <w:pStyle w:val="SemEspaamento"/>
        <w:spacing w:line="360" w:lineRule="auto"/>
        <w:jc w:val="both"/>
        <w:rPr>
          <w:rFonts w:ascii="Arial" w:hAnsi="Arial" w:cs="Arial"/>
          <w:sz w:val="24"/>
          <w:szCs w:val="24"/>
        </w:rPr>
      </w:pPr>
    </w:p>
    <w:p w14:paraId="783377BC" w14:textId="77777777" w:rsidR="006865DF" w:rsidRPr="00280420" w:rsidRDefault="006865DF" w:rsidP="009F7623">
      <w:pPr>
        <w:pStyle w:val="SemEspaamento"/>
        <w:numPr>
          <w:ilvl w:val="0"/>
          <w:numId w:val="30"/>
        </w:numPr>
        <w:spacing w:line="360" w:lineRule="auto"/>
        <w:jc w:val="both"/>
        <w:rPr>
          <w:rFonts w:ascii="Arial" w:hAnsi="Arial" w:cs="Arial"/>
          <w:sz w:val="24"/>
          <w:szCs w:val="24"/>
        </w:rPr>
      </w:pPr>
      <w:r w:rsidRPr="00280420">
        <w:rPr>
          <w:rFonts w:ascii="Arial" w:hAnsi="Arial" w:cs="Arial"/>
          <w:sz w:val="24"/>
          <w:szCs w:val="24"/>
        </w:rPr>
        <w:t>Ocorrências ou aceleração de processos erosivos;</w:t>
      </w:r>
    </w:p>
    <w:p w14:paraId="6985506B" w14:textId="77777777" w:rsidR="006865DF" w:rsidRPr="00280420" w:rsidRDefault="006865DF" w:rsidP="009F7623">
      <w:pPr>
        <w:pStyle w:val="SemEspaamento"/>
        <w:numPr>
          <w:ilvl w:val="0"/>
          <w:numId w:val="30"/>
        </w:numPr>
        <w:spacing w:line="360" w:lineRule="auto"/>
        <w:jc w:val="both"/>
        <w:rPr>
          <w:rFonts w:ascii="Arial" w:hAnsi="Arial" w:cs="Arial"/>
          <w:sz w:val="24"/>
          <w:szCs w:val="24"/>
        </w:rPr>
      </w:pPr>
      <w:r w:rsidRPr="00280420">
        <w:rPr>
          <w:rFonts w:ascii="Arial" w:hAnsi="Arial" w:cs="Arial"/>
          <w:sz w:val="24"/>
          <w:szCs w:val="24"/>
        </w:rPr>
        <w:t>Problemas de instabilidade física dos maciços;</w:t>
      </w:r>
    </w:p>
    <w:p w14:paraId="3A6B1314" w14:textId="77777777" w:rsidR="006865DF" w:rsidRPr="00280420" w:rsidRDefault="006865DF" w:rsidP="009F7623">
      <w:pPr>
        <w:pStyle w:val="SemEspaamento"/>
        <w:numPr>
          <w:ilvl w:val="0"/>
          <w:numId w:val="30"/>
        </w:numPr>
        <w:spacing w:line="360" w:lineRule="auto"/>
        <w:jc w:val="both"/>
        <w:rPr>
          <w:rFonts w:ascii="Arial" w:hAnsi="Arial" w:cs="Arial"/>
          <w:sz w:val="24"/>
          <w:szCs w:val="24"/>
        </w:rPr>
      </w:pPr>
      <w:r w:rsidRPr="00280420">
        <w:rPr>
          <w:rFonts w:ascii="Arial" w:hAnsi="Arial" w:cs="Arial"/>
          <w:sz w:val="24"/>
          <w:szCs w:val="24"/>
        </w:rPr>
        <w:t>Execução de aterros em encostas;</w:t>
      </w:r>
    </w:p>
    <w:p w14:paraId="38C7C9EC" w14:textId="77777777" w:rsidR="006865DF" w:rsidRPr="00280420" w:rsidRDefault="006865DF" w:rsidP="009F7623">
      <w:pPr>
        <w:pStyle w:val="SemEspaamento"/>
        <w:numPr>
          <w:ilvl w:val="0"/>
          <w:numId w:val="30"/>
        </w:numPr>
        <w:spacing w:line="360" w:lineRule="auto"/>
        <w:jc w:val="both"/>
        <w:rPr>
          <w:rFonts w:ascii="Arial" w:hAnsi="Arial" w:cs="Arial"/>
          <w:sz w:val="24"/>
          <w:szCs w:val="24"/>
        </w:rPr>
      </w:pPr>
      <w:r w:rsidRPr="00280420">
        <w:rPr>
          <w:rFonts w:ascii="Arial" w:hAnsi="Arial" w:cs="Arial"/>
          <w:sz w:val="24"/>
          <w:szCs w:val="24"/>
        </w:rPr>
        <w:t>Implantação de sistema de drenagem especifico;</w:t>
      </w:r>
    </w:p>
    <w:p w14:paraId="639A2C89" w14:textId="77777777" w:rsidR="006865DF" w:rsidRPr="00280420" w:rsidRDefault="006865DF" w:rsidP="009F7623">
      <w:pPr>
        <w:pStyle w:val="SemEspaamento"/>
        <w:numPr>
          <w:ilvl w:val="0"/>
          <w:numId w:val="30"/>
        </w:numPr>
        <w:spacing w:line="360" w:lineRule="auto"/>
        <w:jc w:val="both"/>
        <w:rPr>
          <w:rFonts w:ascii="Arial" w:hAnsi="Arial" w:cs="Arial"/>
          <w:sz w:val="24"/>
          <w:szCs w:val="24"/>
        </w:rPr>
      </w:pPr>
      <w:r w:rsidRPr="00280420">
        <w:rPr>
          <w:rFonts w:ascii="Arial" w:hAnsi="Arial" w:cs="Arial"/>
          <w:sz w:val="24"/>
          <w:szCs w:val="24"/>
        </w:rPr>
        <w:t>Execução de obras e serviços de proteção;</w:t>
      </w:r>
    </w:p>
    <w:p w14:paraId="2CAB80C0" w14:textId="77777777" w:rsidR="006865DF" w:rsidRPr="00280420" w:rsidRDefault="006865DF" w:rsidP="009F7623">
      <w:pPr>
        <w:pStyle w:val="SemEspaamento"/>
        <w:numPr>
          <w:ilvl w:val="0"/>
          <w:numId w:val="30"/>
        </w:numPr>
        <w:spacing w:line="360" w:lineRule="auto"/>
        <w:jc w:val="both"/>
        <w:rPr>
          <w:rFonts w:ascii="Arial" w:hAnsi="Arial" w:cs="Arial"/>
          <w:sz w:val="24"/>
          <w:szCs w:val="24"/>
        </w:rPr>
      </w:pPr>
      <w:r w:rsidRPr="00280420">
        <w:rPr>
          <w:rFonts w:ascii="Arial" w:hAnsi="Arial" w:cs="Arial"/>
          <w:sz w:val="24"/>
          <w:szCs w:val="24"/>
        </w:rPr>
        <w:t>Operações de terraplanagem em rocha.</w:t>
      </w:r>
    </w:p>
    <w:p w14:paraId="4A771EB1" w14:textId="77777777" w:rsidR="006865DF" w:rsidRPr="00280420" w:rsidRDefault="006865DF" w:rsidP="009F7623">
      <w:pPr>
        <w:pStyle w:val="SemEspaamento"/>
        <w:spacing w:line="360" w:lineRule="auto"/>
        <w:jc w:val="both"/>
        <w:rPr>
          <w:rFonts w:ascii="Arial" w:hAnsi="Arial" w:cs="Arial"/>
          <w:sz w:val="24"/>
          <w:szCs w:val="24"/>
        </w:rPr>
      </w:pPr>
    </w:p>
    <w:p w14:paraId="56E13714"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Em função de necessidades e particularidades especificas, detectadas ao longo do desenvolvimento dos serviços, a Fiscalização deve acatar, acrescentar, complementar ou suprimir itens integrantes do elenco de condicionantes, instituído na documentação técnica reportada.</w:t>
      </w:r>
    </w:p>
    <w:p w14:paraId="190ADEBF"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Objetivando o atendimento ao preconizado nas Normas DNIT 011/2004-PRO e DNIT 013/2004-PRO, a Fiscalização deve elaborar e cumprir competente Programa de Inspeções, de sorte a exercer o controle externo da obra.</w:t>
      </w:r>
    </w:p>
    <w:p w14:paraId="51100F1E"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Neste sentido, e de conformidade com o instituído no “Planejamento Geral da Obra ou Plano da Qualidade (PGQ)”, referidas inspeções, de forma sistemáticas e continua, devem atender ao disposto na forma das subseções 7.1 a 7.4 que seguem.</w:t>
      </w:r>
    </w:p>
    <w:p w14:paraId="7020C18B"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Deve ser procedido o controle tecnológico dos materiais terrosos utilizados, objetivando verificar quanto ao atendimento aos vários requisitos, em termos de características físicas e mecânicas, de conformidade com o </w:t>
      </w:r>
      <w:r w:rsidRPr="00280420">
        <w:rPr>
          <w:rFonts w:ascii="Arial" w:hAnsi="Arial" w:cs="Arial"/>
          <w:sz w:val="24"/>
          <w:szCs w:val="24"/>
        </w:rPr>
        <w:lastRenderedPageBreak/>
        <w:t>definido no Projeto de Engenharia e nas alíneas “a” a “e” da subseção 5.1 desta Norma.</w:t>
      </w:r>
    </w:p>
    <w:p w14:paraId="33ADF4EC" w14:textId="77777777" w:rsidR="006865DF" w:rsidRPr="00280420" w:rsidRDefault="006865DF" w:rsidP="009F7623">
      <w:pPr>
        <w:pStyle w:val="SemEspaamento"/>
        <w:spacing w:line="360" w:lineRule="auto"/>
        <w:jc w:val="both"/>
        <w:rPr>
          <w:rFonts w:ascii="Arial" w:hAnsi="Arial" w:cs="Arial"/>
          <w:sz w:val="24"/>
          <w:szCs w:val="24"/>
        </w:rPr>
      </w:pPr>
    </w:p>
    <w:p w14:paraId="3399CC4A" w14:textId="77777777" w:rsidR="006865DF" w:rsidRPr="00280420" w:rsidRDefault="006865DF" w:rsidP="009F7623">
      <w:pPr>
        <w:pStyle w:val="SemEspaamento"/>
        <w:spacing w:line="360" w:lineRule="auto"/>
        <w:ind w:firstLine="360"/>
        <w:jc w:val="both"/>
        <w:rPr>
          <w:rFonts w:ascii="Arial" w:hAnsi="Arial" w:cs="Arial"/>
          <w:sz w:val="24"/>
          <w:szCs w:val="24"/>
        </w:rPr>
      </w:pPr>
      <w:r w:rsidRPr="00280420">
        <w:rPr>
          <w:rFonts w:ascii="Arial" w:hAnsi="Arial" w:cs="Arial"/>
          <w:sz w:val="24"/>
          <w:szCs w:val="24"/>
        </w:rPr>
        <w:t>Neste sentido, devem ser adotados os seguintes procedimentos:</w:t>
      </w:r>
    </w:p>
    <w:p w14:paraId="2E3F0275" w14:textId="77777777" w:rsidR="006865DF" w:rsidRPr="00280420" w:rsidRDefault="006865DF" w:rsidP="009F7623">
      <w:pPr>
        <w:pStyle w:val="SemEspaamento"/>
        <w:spacing w:line="360" w:lineRule="auto"/>
        <w:jc w:val="both"/>
        <w:rPr>
          <w:rFonts w:ascii="Arial" w:hAnsi="Arial" w:cs="Arial"/>
          <w:sz w:val="24"/>
          <w:szCs w:val="24"/>
        </w:rPr>
      </w:pPr>
    </w:p>
    <w:p w14:paraId="424E1899" w14:textId="77777777" w:rsidR="006865DF" w:rsidRPr="00280420" w:rsidRDefault="006865DF" w:rsidP="009F7623">
      <w:pPr>
        <w:pStyle w:val="SemEspaamento"/>
        <w:numPr>
          <w:ilvl w:val="0"/>
          <w:numId w:val="31"/>
        </w:numPr>
        <w:spacing w:line="360" w:lineRule="auto"/>
        <w:jc w:val="both"/>
        <w:rPr>
          <w:rFonts w:ascii="Arial" w:hAnsi="Arial" w:cs="Arial"/>
          <w:sz w:val="24"/>
          <w:szCs w:val="24"/>
        </w:rPr>
      </w:pPr>
      <w:r w:rsidRPr="00280420">
        <w:rPr>
          <w:rFonts w:ascii="Arial" w:hAnsi="Arial" w:cs="Arial"/>
          <w:sz w:val="24"/>
          <w:szCs w:val="24"/>
        </w:rPr>
        <w:t>1 (um) ensaio de compactação, segundo o Método de Ensaio da Norma DNER-ME 129/94 (Método A), para cada 1.000 m³ de material do corpo do aterro;</w:t>
      </w:r>
    </w:p>
    <w:p w14:paraId="4912741B" w14:textId="77777777" w:rsidR="006865DF" w:rsidRPr="00280420" w:rsidRDefault="006865DF" w:rsidP="009F7623">
      <w:pPr>
        <w:pStyle w:val="SemEspaamento"/>
        <w:numPr>
          <w:ilvl w:val="0"/>
          <w:numId w:val="31"/>
        </w:numPr>
        <w:spacing w:line="360" w:lineRule="auto"/>
        <w:jc w:val="both"/>
        <w:rPr>
          <w:rFonts w:ascii="Arial" w:hAnsi="Arial" w:cs="Arial"/>
          <w:sz w:val="24"/>
          <w:szCs w:val="24"/>
        </w:rPr>
      </w:pPr>
      <w:r w:rsidRPr="00280420">
        <w:rPr>
          <w:rFonts w:ascii="Arial" w:hAnsi="Arial" w:cs="Arial"/>
          <w:sz w:val="24"/>
          <w:szCs w:val="24"/>
        </w:rPr>
        <w:t>1 (um) ensaio de compactação, segundo o Método de Ensaio da Norma DNER 129/94 (Método B), para cada 200m³ de material de camada final do aterro;</w:t>
      </w:r>
    </w:p>
    <w:p w14:paraId="63FD176F" w14:textId="77777777" w:rsidR="006865DF" w:rsidRPr="00280420" w:rsidRDefault="006865DF" w:rsidP="009F7623">
      <w:pPr>
        <w:pStyle w:val="SemEspaamento"/>
        <w:numPr>
          <w:ilvl w:val="0"/>
          <w:numId w:val="31"/>
        </w:numPr>
        <w:spacing w:line="360" w:lineRule="auto"/>
        <w:jc w:val="both"/>
        <w:rPr>
          <w:rFonts w:ascii="Arial" w:hAnsi="Arial" w:cs="Arial"/>
          <w:sz w:val="24"/>
          <w:szCs w:val="24"/>
        </w:rPr>
      </w:pPr>
      <w:r w:rsidRPr="00280420">
        <w:rPr>
          <w:rFonts w:ascii="Arial" w:hAnsi="Arial" w:cs="Arial"/>
          <w:sz w:val="24"/>
          <w:szCs w:val="24"/>
        </w:rPr>
        <w:t>1 (um) ensaio de granulometria (DNER-ME 080/94), do limite de liquidez (DNER-ME 122/94) e do limite de plasticidade (DNER-ME 082/94) para o corpo do aterro, para todo o grupo de dez amostras submetidas ao ensaio de compactação, conforme a alínea “a” desta subseção;</w:t>
      </w:r>
    </w:p>
    <w:p w14:paraId="7F78DF2D" w14:textId="77777777" w:rsidR="006865DF" w:rsidRPr="00280420" w:rsidRDefault="006865DF" w:rsidP="009F7623">
      <w:pPr>
        <w:pStyle w:val="SemEspaamento"/>
        <w:numPr>
          <w:ilvl w:val="0"/>
          <w:numId w:val="31"/>
        </w:numPr>
        <w:spacing w:line="360" w:lineRule="auto"/>
        <w:jc w:val="both"/>
        <w:rPr>
          <w:rFonts w:ascii="Arial" w:hAnsi="Arial" w:cs="Arial"/>
          <w:sz w:val="24"/>
          <w:szCs w:val="24"/>
        </w:rPr>
      </w:pPr>
      <w:r w:rsidRPr="00280420">
        <w:rPr>
          <w:rFonts w:ascii="Arial" w:hAnsi="Arial" w:cs="Arial"/>
          <w:sz w:val="24"/>
          <w:szCs w:val="24"/>
        </w:rPr>
        <w:t>1 (um) ensaio granulometria (DNER-ME 080/94), do limite de liquidez (DNER-ME122/94) e do limite de plasticidade (DNER-ME 082/94), para camadas finais do aterro, para todo o grupo de quatro amostras submetidas ao ensaio de compactação, conforme a alínea “b” desta subseção;</w:t>
      </w:r>
    </w:p>
    <w:p w14:paraId="5B16CA17" w14:textId="77777777" w:rsidR="006865DF" w:rsidRPr="00280420" w:rsidRDefault="006865DF" w:rsidP="009F7623">
      <w:pPr>
        <w:pStyle w:val="SemEspaamento"/>
        <w:numPr>
          <w:ilvl w:val="0"/>
          <w:numId w:val="31"/>
        </w:numPr>
        <w:spacing w:line="360" w:lineRule="auto"/>
        <w:jc w:val="both"/>
        <w:rPr>
          <w:rFonts w:ascii="Arial" w:hAnsi="Arial" w:cs="Arial"/>
          <w:sz w:val="24"/>
          <w:szCs w:val="24"/>
        </w:rPr>
      </w:pPr>
      <w:r w:rsidRPr="00280420">
        <w:rPr>
          <w:rFonts w:ascii="Arial" w:hAnsi="Arial" w:cs="Arial"/>
          <w:sz w:val="24"/>
          <w:szCs w:val="24"/>
        </w:rPr>
        <w:t>1 (um) ensaio do Índice de Suporte Califórnia, com energia do Método de Ensaio da Norma DNER-ME 049/94 para camada final, para cada grupo de quatro amostras submetidas a ensaios de compactação, segundo a alínea “b” desta subseção.</w:t>
      </w:r>
    </w:p>
    <w:p w14:paraId="1453C13B" w14:textId="77777777" w:rsidR="006865DF" w:rsidRPr="00280420" w:rsidRDefault="006865DF" w:rsidP="009F7623">
      <w:pPr>
        <w:pStyle w:val="SemEspaamento"/>
        <w:spacing w:line="360" w:lineRule="auto"/>
        <w:jc w:val="both"/>
        <w:rPr>
          <w:rFonts w:ascii="Arial" w:hAnsi="Arial" w:cs="Arial"/>
          <w:sz w:val="24"/>
          <w:szCs w:val="24"/>
        </w:rPr>
      </w:pPr>
    </w:p>
    <w:p w14:paraId="6C28A4FC" w14:textId="77777777" w:rsidR="006865DF" w:rsidRPr="00280420" w:rsidRDefault="006865DF" w:rsidP="009F7623">
      <w:pPr>
        <w:pStyle w:val="SemEspaamento"/>
        <w:spacing w:line="360" w:lineRule="auto"/>
        <w:ind w:firstLine="360"/>
        <w:jc w:val="both"/>
        <w:rPr>
          <w:rFonts w:ascii="Arial" w:hAnsi="Arial" w:cs="Arial"/>
          <w:sz w:val="24"/>
          <w:szCs w:val="24"/>
        </w:rPr>
      </w:pPr>
    </w:p>
    <w:p w14:paraId="6E4E4C5C"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Deverá ser verificado, na execução de cada segmento de aterro, se:</w:t>
      </w:r>
    </w:p>
    <w:p w14:paraId="4CD44627" w14:textId="77777777" w:rsidR="006865DF" w:rsidRPr="00280420" w:rsidRDefault="006865DF" w:rsidP="009F7623">
      <w:pPr>
        <w:pStyle w:val="SemEspaamento"/>
        <w:spacing w:line="360" w:lineRule="auto"/>
        <w:jc w:val="both"/>
        <w:rPr>
          <w:rFonts w:ascii="Arial" w:hAnsi="Arial" w:cs="Arial"/>
          <w:sz w:val="24"/>
          <w:szCs w:val="24"/>
        </w:rPr>
      </w:pPr>
    </w:p>
    <w:p w14:paraId="06943331" w14:textId="77777777" w:rsidR="006865DF" w:rsidRPr="00280420" w:rsidRDefault="006865DF" w:rsidP="009F7623">
      <w:pPr>
        <w:pStyle w:val="SemEspaamento"/>
        <w:numPr>
          <w:ilvl w:val="0"/>
          <w:numId w:val="32"/>
        </w:numPr>
        <w:spacing w:line="360" w:lineRule="auto"/>
        <w:jc w:val="both"/>
        <w:rPr>
          <w:rFonts w:ascii="Arial" w:hAnsi="Arial" w:cs="Arial"/>
          <w:sz w:val="24"/>
          <w:szCs w:val="24"/>
        </w:rPr>
      </w:pPr>
      <w:r w:rsidRPr="00280420">
        <w:rPr>
          <w:rFonts w:ascii="Arial" w:hAnsi="Arial" w:cs="Arial"/>
          <w:sz w:val="24"/>
          <w:szCs w:val="24"/>
        </w:rPr>
        <w:t>A sua execução foi, na forma devida, formalmente autorizada pela Fiscalização;</w:t>
      </w:r>
    </w:p>
    <w:p w14:paraId="7E7C9D4A" w14:textId="77777777" w:rsidR="006865DF" w:rsidRPr="00280420" w:rsidRDefault="006865DF" w:rsidP="009F7623">
      <w:pPr>
        <w:pStyle w:val="SemEspaamento"/>
        <w:numPr>
          <w:ilvl w:val="0"/>
          <w:numId w:val="32"/>
        </w:numPr>
        <w:spacing w:line="360" w:lineRule="auto"/>
        <w:jc w:val="both"/>
        <w:rPr>
          <w:rFonts w:ascii="Arial" w:hAnsi="Arial" w:cs="Arial"/>
          <w:sz w:val="24"/>
          <w:szCs w:val="24"/>
        </w:rPr>
      </w:pPr>
      <w:r w:rsidRPr="00280420">
        <w:rPr>
          <w:rFonts w:ascii="Arial" w:hAnsi="Arial" w:cs="Arial"/>
          <w:sz w:val="24"/>
          <w:szCs w:val="24"/>
        </w:rPr>
        <w:t xml:space="preserve">A origem do material terroso utilizado </w:t>
      </w:r>
      <w:proofErr w:type="spellStart"/>
      <w:proofErr w:type="gramStart"/>
      <w:r w:rsidRPr="00280420">
        <w:rPr>
          <w:rFonts w:ascii="Arial" w:hAnsi="Arial" w:cs="Arial"/>
          <w:sz w:val="24"/>
          <w:szCs w:val="24"/>
        </w:rPr>
        <w:t>esta</w:t>
      </w:r>
      <w:proofErr w:type="spellEnd"/>
      <w:proofErr w:type="gramEnd"/>
      <w:r w:rsidRPr="00280420">
        <w:rPr>
          <w:rFonts w:ascii="Arial" w:hAnsi="Arial" w:cs="Arial"/>
          <w:sz w:val="24"/>
          <w:szCs w:val="24"/>
        </w:rPr>
        <w:t xml:space="preserve"> de conformidade com a distribuição definida no projeto de engenharia;</w:t>
      </w:r>
    </w:p>
    <w:p w14:paraId="0DAB0C75" w14:textId="77777777" w:rsidR="006865DF" w:rsidRPr="00280420" w:rsidRDefault="006865DF" w:rsidP="009F7623">
      <w:pPr>
        <w:pStyle w:val="SemEspaamento"/>
        <w:numPr>
          <w:ilvl w:val="0"/>
          <w:numId w:val="32"/>
        </w:numPr>
        <w:spacing w:line="360" w:lineRule="auto"/>
        <w:jc w:val="both"/>
        <w:rPr>
          <w:rFonts w:ascii="Arial" w:hAnsi="Arial" w:cs="Arial"/>
          <w:sz w:val="24"/>
          <w:szCs w:val="24"/>
        </w:rPr>
      </w:pPr>
      <w:r w:rsidRPr="00280420">
        <w:rPr>
          <w:rFonts w:ascii="Arial" w:hAnsi="Arial" w:cs="Arial"/>
          <w:sz w:val="24"/>
          <w:szCs w:val="24"/>
        </w:rPr>
        <w:lastRenderedPageBreak/>
        <w:t>O disposto nas seções 4 e 5 desta Norma está sendo atendido.</w:t>
      </w:r>
    </w:p>
    <w:p w14:paraId="76099F9F" w14:textId="77777777" w:rsidR="006865DF" w:rsidRPr="00280420" w:rsidRDefault="006865DF" w:rsidP="009F7623">
      <w:pPr>
        <w:pStyle w:val="SemEspaamento"/>
        <w:spacing w:line="360" w:lineRule="auto"/>
        <w:jc w:val="both"/>
        <w:rPr>
          <w:rFonts w:ascii="Arial" w:hAnsi="Arial" w:cs="Arial"/>
          <w:sz w:val="24"/>
          <w:szCs w:val="24"/>
        </w:rPr>
      </w:pPr>
    </w:p>
    <w:p w14:paraId="6A3D7CA9" w14:textId="77777777" w:rsidR="006865DF" w:rsidRPr="00280420" w:rsidRDefault="006865DF" w:rsidP="009F7623">
      <w:pPr>
        <w:pStyle w:val="SemEspaamento"/>
        <w:spacing w:line="360" w:lineRule="auto"/>
        <w:jc w:val="both"/>
        <w:rPr>
          <w:rFonts w:ascii="Arial" w:hAnsi="Arial" w:cs="Arial"/>
          <w:sz w:val="24"/>
          <w:szCs w:val="24"/>
        </w:rPr>
      </w:pPr>
      <w:r w:rsidRPr="00280420">
        <w:rPr>
          <w:rFonts w:ascii="Arial" w:hAnsi="Arial" w:cs="Arial"/>
          <w:sz w:val="24"/>
          <w:szCs w:val="24"/>
        </w:rPr>
        <w:t>Devem ser adotados os seguintes procedimentos quanto a compactação dos aterros:</w:t>
      </w:r>
    </w:p>
    <w:p w14:paraId="53E460CB" w14:textId="77777777" w:rsidR="006865DF" w:rsidRPr="00280420" w:rsidRDefault="006865DF" w:rsidP="009F7623">
      <w:pPr>
        <w:pStyle w:val="SemEspaamento"/>
        <w:spacing w:line="360" w:lineRule="auto"/>
        <w:jc w:val="both"/>
        <w:rPr>
          <w:rFonts w:ascii="Arial" w:hAnsi="Arial" w:cs="Arial"/>
          <w:sz w:val="24"/>
          <w:szCs w:val="24"/>
        </w:rPr>
      </w:pPr>
    </w:p>
    <w:p w14:paraId="7B62402E" w14:textId="77777777" w:rsidR="006865DF" w:rsidRPr="00280420" w:rsidRDefault="006865DF" w:rsidP="009F7623">
      <w:pPr>
        <w:pStyle w:val="SemEspaamento"/>
        <w:numPr>
          <w:ilvl w:val="0"/>
          <w:numId w:val="33"/>
        </w:numPr>
        <w:spacing w:line="360" w:lineRule="auto"/>
        <w:jc w:val="both"/>
        <w:rPr>
          <w:rFonts w:ascii="Arial" w:hAnsi="Arial" w:cs="Arial"/>
          <w:sz w:val="24"/>
          <w:szCs w:val="24"/>
        </w:rPr>
      </w:pPr>
      <w:r w:rsidRPr="00280420">
        <w:rPr>
          <w:rFonts w:ascii="Arial" w:hAnsi="Arial" w:cs="Arial"/>
          <w:sz w:val="24"/>
          <w:szCs w:val="24"/>
        </w:rPr>
        <w:t>Ensaio de massa especifica aparente seca “in situ”, em locais escolhidos aleatoriamente, por camada, distribuídos regularmente ao longo do segmento, pelos Métodos de Ensaios das Normas DNER-ME 092/94 e DNER-ME 037/94. Para pistas de extensões limitadas, com volume de, no máximo, 1.200m³ no corpo do aterro, ou 800m³ para as camadas finais, devem ser feitas, pelo menos, cinco determinações para o cálculo do grau de compactação (GC)</w:t>
      </w:r>
    </w:p>
    <w:p w14:paraId="03452F42" w14:textId="77777777" w:rsidR="006865DF" w:rsidRPr="00280420" w:rsidRDefault="006865DF" w:rsidP="009F7623">
      <w:pPr>
        <w:pStyle w:val="SemEspaamento"/>
        <w:spacing w:line="360" w:lineRule="auto"/>
        <w:ind w:left="720"/>
        <w:jc w:val="both"/>
        <w:rPr>
          <w:rFonts w:ascii="Arial" w:hAnsi="Arial" w:cs="Arial"/>
          <w:sz w:val="24"/>
          <w:szCs w:val="24"/>
        </w:rPr>
      </w:pPr>
    </w:p>
    <w:p w14:paraId="1032A4E9" w14:textId="77777777" w:rsidR="006865DF" w:rsidRPr="00280420" w:rsidRDefault="006865DF" w:rsidP="009F7623">
      <w:pPr>
        <w:pStyle w:val="SemEspaamento"/>
        <w:numPr>
          <w:ilvl w:val="0"/>
          <w:numId w:val="33"/>
        </w:numPr>
        <w:spacing w:line="360" w:lineRule="auto"/>
        <w:jc w:val="both"/>
        <w:rPr>
          <w:rFonts w:ascii="Arial" w:hAnsi="Arial" w:cs="Arial"/>
          <w:sz w:val="24"/>
          <w:szCs w:val="24"/>
        </w:rPr>
      </w:pPr>
      <w:r w:rsidRPr="00280420">
        <w:rPr>
          <w:rFonts w:ascii="Arial" w:hAnsi="Arial" w:cs="Arial"/>
          <w:sz w:val="24"/>
          <w:szCs w:val="24"/>
        </w:rPr>
        <w:t xml:space="preserve">O </w:t>
      </w:r>
      <w:proofErr w:type="spellStart"/>
      <w:r w:rsidRPr="00280420">
        <w:rPr>
          <w:rFonts w:ascii="Arial" w:hAnsi="Arial" w:cs="Arial"/>
          <w:sz w:val="24"/>
          <w:szCs w:val="24"/>
        </w:rPr>
        <w:t>numero</w:t>
      </w:r>
      <w:proofErr w:type="spellEnd"/>
      <w:r w:rsidRPr="00280420">
        <w:rPr>
          <w:rFonts w:ascii="Arial" w:hAnsi="Arial" w:cs="Arial"/>
          <w:sz w:val="24"/>
          <w:szCs w:val="24"/>
        </w:rPr>
        <w:t xml:space="preserve"> de ensaios de massa especifica aparente “in situ”, para o controle da execução, deve ser definido em função do risco de rejeição de um serviço de boa qualidade, a ser assumido pelo executante, conforme a Tabela 1:</w:t>
      </w:r>
    </w:p>
    <w:p w14:paraId="01ED3F64" w14:textId="77777777" w:rsidR="006865DF" w:rsidRPr="00280420" w:rsidRDefault="006865DF" w:rsidP="009F7623">
      <w:pPr>
        <w:pStyle w:val="SemEspaamento"/>
        <w:spacing w:line="360" w:lineRule="auto"/>
        <w:jc w:val="both"/>
        <w:rPr>
          <w:rFonts w:ascii="Arial" w:hAnsi="Arial" w:cs="Arial"/>
          <w:sz w:val="24"/>
          <w:szCs w:val="24"/>
        </w:rPr>
      </w:pPr>
    </w:p>
    <w:p w14:paraId="05A5810D" w14:textId="77777777" w:rsidR="006865DF" w:rsidRPr="00280420" w:rsidRDefault="006865DF" w:rsidP="009F7623">
      <w:pPr>
        <w:pStyle w:val="SemEspaamento"/>
        <w:numPr>
          <w:ilvl w:val="0"/>
          <w:numId w:val="33"/>
        </w:numPr>
        <w:spacing w:line="360" w:lineRule="auto"/>
        <w:jc w:val="both"/>
        <w:rPr>
          <w:rFonts w:ascii="Arial" w:hAnsi="Arial" w:cs="Arial"/>
          <w:sz w:val="24"/>
          <w:szCs w:val="24"/>
        </w:rPr>
      </w:pPr>
      <w:r w:rsidRPr="00280420">
        <w:rPr>
          <w:rFonts w:ascii="Arial" w:hAnsi="Arial" w:cs="Arial"/>
          <w:sz w:val="24"/>
          <w:szCs w:val="24"/>
        </w:rPr>
        <w:t>As determinações do grau de compactação (GC) devem ser realizadas utilizando-se os valores da massa especifica aparente “in situ” obtida no campo. Devem ser obedecidos os limites seguintes:</w:t>
      </w:r>
    </w:p>
    <w:p w14:paraId="39547929" w14:textId="77777777" w:rsidR="006865DF" w:rsidRPr="00280420" w:rsidRDefault="006865DF" w:rsidP="009F7623">
      <w:pPr>
        <w:pStyle w:val="SemEspaamento"/>
        <w:numPr>
          <w:ilvl w:val="0"/>
          <w:numId w:val="34"/>
        </w:numPr>
        <w:spacing w:line="360" w:lineRule="auto"/>
        <w:jc w:val="both"/>
        <w:rPr>
          <w:rFonts w:ascii="Arial" w:hAnsi="Arial" w:cs="Arial"/>
          <w:sz w:val="24"/>
          <w:szCs w:val="24"/>
        </w:rPr>
      </w:pPr>
      <w:r w:rsidRPr="00280420">
        <w:rPr>
          <w:rFonts w:ascii="Arial" w:hAnsi="Arial" w:cs="Arial"/>
          <w:sz w:val="24"/>
          <w:szCs w:val="24"/>
        </w:rPr>
        <w:t>Corpo do aterro: GC ≥ 100%, conforme alínea “a” da subseção 5.3.5.</w:t>
      </w:r>
    </w:p>
    <w:p w14:paraId="78B8F585" w14:textId="77777777" w:rsidR="006865DF" w:rsidRPr="00280420" w:rsidRDefault="006865DF" w:rsidP="009F7623">
      <w:pPr>
        <w:pStyle w:val="SemEspaamento"/>
        <w:numPr>
          <w:ilvl w:val="0"/>
          <w:numId w:val="34"/>
        </w:numPr>
        <w:spacing w:line="360" w:lineRule="auto"/>
        <w:jc w:val="both"/>
        <w:rPr>
          <w:rFonts w:ascii="Arial" w:hAnsi="Arial" w:cs="Arial"/>
          <w:sz w:val="24"/>
          <w:szCs w:val="24"/>
        </w:rPr>
      </w:pPr>
      <w:r w:rsidRPr="00280420">
        <w:rPr>
          <w:rFonts w:ascii="Arial" w:hAnsi="Arial" w:cs="Arial"/>
          <w:sz w:val="24"/>
          <w:szCs w:val="24"/>
        </w:rPr>
        <w:t>Camadas finais GC ≥ 100%, conforme alínea “b” da subseção 5.3.5.</w:t>
      </w:r>
    </w:p>
    <w:p w14:paraId="6AAFE5DA" w14:textId="77777777" w:rsidR="006865DF" w:rsidRPr="00280420" w:rsidRDefault="006865DF" w:rsidP="009F7623">
      <w:pPr>
        <w:pStyle w:val="SemEspaamento"/>
        <w:spacing w:line="360" w:lineRule="auto"/>
        <w:jc w:val="both"/>
        <w:rPr>
          <w:rFonts w:ascii="Arial" w:hAnsi="Arial" w:cs="Arial"/>
          <w:sz w:val="24"/>
          <w:szCs w:val="24"/>
        </w:rPr>
      </w:pPr>
    </w:p>
    <w:p w14:paraId="7911C3D1"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executante deve informar previamente à Fiscalização a quantidade de ensaios e determinações que pretende realizar.</w:t>
      </w:r>
    </w:p>
    <w:p w14:paraId="39923125"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O controle geométrico de execução dos serviços deve ser feito por levantamento topográfico e com gabarito apropriado e considerando os elementos geométricos estabelecidos nas “Notas de Serviço”, com os quais deve ser feito o acompanhamento da execução dos serviços</w:t>
      </w:r>
    </w:p>
    <w:p w14:paraId="38743AF9" w14:textId="77777777" w:rsidR="006865DF" w:rsidRPr="00280420" w:rsidRDefault="006865DF" w:rsidP="009F7623">
      <w:pPr>
        <w:pStyle w:val="SemEspaamento"/>
        <w:spacing w:line="360" w:lineRule="auto"/>
        <w:ind w:firstLine="708"/>
        <w:jc w:val="both"/>
        <w:rPr>
          <w:rFonts w:ascii="Arial" w:hAnsi="Arial" w:cs="Arial"/>
          <w:sz w:val="24"/>
          <w:szCs w:val="24"/>
        </w:rPr>
      </w:pPr>
      <w:r w:rsidRPr="00280420">
        <w:rPr>
          <w:rFonts w:ascii="Arial" w:hAnsi="Arial" w:cs="Arial"/>
          <w:sz w:val="24"/>
          <w:szCs w:val="24"/>
        </w:rPr>
        <w:t xml:space="preserve">Através da verificação do alinhamento, do nivelamento do eixo e das bordas e de medidas de largura deve ser verificado se foi alcançada a </w:t>
      </w:r>
      <w:r w:rsidRPr="00280420">
        <w:rPr>
          <w:rFonts w:ascii="Arial" w:hAnsi="Arial" w:cs="Arial"/>
          <w:sz w:val="24"/>
          <w:szCs w:val="24"/>
        </w:rPr>
        <w:lastRenderedPageBreak/>
        <w:t>conformação da seção transversal do projeto de engenharia, admitidas as seguintes tolerâncias:</w:t>
      </w:r>
    </w:p>
    <w:p w14:paraId="5E0736D3" w14:textId="77777777" w:rsidR="006865DF" w:rsidRPr="00280420" w:rsidRDefault="006865DF" w:rsidP="009F7623">
      <w:pPr>
        <w:pStyle w:val="SemEspaamento"/>
        <w:spacing w:line="360" w:lineRule="auto"/>
        <w:jc w:val="both"/>
        <w:rPr>
          <w:rFonts w:ascii="Arial" w:hAnsi="Arial" w:cs="Arial"/>
          <w:sz w:val="24"/>
          <w:szCs w:val="24"/>
        </w:rPr>
      </w:pPr>
    </w:p>
    <w:p w14:paraId="55CF2AB9" w14:textId="77777777" w:rsidR="006865DF" w:rsidRPr="00280420" w:rsidRDefault="006865DF" w:rsidP="009F7623">
      <w:pPr>
        <w:pStyle w:val="SemEspaamento"/>
        <w:numPr>
          <w:ilvl w:val="0"/>
          <w:numId w:val="35"/>
        </w:numPr>
        <w:spacing w:line="360" w:lineRule="auto"/>
        <w:jc w:val="both"/>
        <w:rPr>
          <w:rFonts w:ascii="Arial" w:hAnsi="Arial" w:cs="Arial"/>
          <w:sz w:val="24"/>
          <w:szCs w:val="24"/>
        </w:rPr>
      </w:pPr>
      <w:r w:rsidRPr="00280420">
        <w:rPr>
          <w:rFonts w:ascii="Arial" w:hAnsi="Arial" w:cs="Arial"/>
          <w:sz w:val="24"/>
          <w:szCs w:val="24"/>
        </w:rPr>
        <w:t>Variação máxima da altura máxima de ± 0,04 m, para o eixo e bordas;</w:t>
      </w:r>
    </w:p>
    <w:p w14:paraId="07A6CE88" w14:textId="77777777" w:rsidR="006865DF" w:rsidRPr="00280420" w:rsidRDefault="006865DF" w:rsidP="009F7623">
      <w:pPr>
        <w:pStyle w:val="SemEspaamento"/>
        <w:numPr>
          <w:ilvl w:val="0"/>
          <w:numId w:val="35"/>
        </w:numPr>
        <w:spacing w:line="360" w:lineRule="auto"/>
        <w:jc w:val="both"/>
        <w:rPr>
          <w:rFonts w:ascii="Arial" w:hAnsi="Arial" w:cs="Arial"/>
          <w:sz w:val="24"/>
          <w:szCs w:val="24"/>
        </w:rPr>
      </w:pPr>
      <w:r w:rsidRPr="00280420">
        <w:rPr>
          <w:rFonts w:ascii="Arial" w:hAnsi="Arial" w:cs="Arial"/>
          <w:sz w:val="24"/>
          <w:szCs w:val="24"/>
        </w:rPr>
        <w:t>Variação máxima da largura de + 0,30 m, para a plataforma, não sendo admitida variação negativa.</w:t>
      </w:r>
    </w:p>
    <w:p w14:paraId="40C2CE21" w14:textId="77777777" w:rsidR="006865DF" w:rsidRPr="00280420" w:rsidRDefault="006865DF" w:rsidP="009F7623">
      <w:pPr>
        <w:spacing w:line="360" w:lineRule="auto"/>
        <w:jc w:val="both"/>
        <w:rPr>
          <w:rFonts w:ascii="Arial" w:hAnsi="Arial" w:cs="Arial"/>
          <w:sz w:val="24"/>
          <w:szCs w:val="24"/>
          <w:lang w:val="pt-BR"/>
        </w:rPr>
      </w:pPr>
    </w:p>
    <w:p w14:paraId="4366AE8B" w14:textId="77777777" w:rsidR="005E0507" w:rsidRPr="00280420" w:rsidRDefault="005E0507"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29" w:name="_Toc20413650"/>
      <w:r w:rsidRPr="00280420">
        <w:rPr>
          <w:rFonts w:ascii="Arial" w:hAnsi="Arial" w:cs="Arial"/>
          <w:sz w:val="24"/>
          <w:szCs w:val="24"/>
        </w:rPr>
        <w:t>Concepção</w:t>
      </w:r>
      <w:bookmarkEnd w:id="129"/>
    </w:p>
    <w:p w14:paraId="5542EA54" w14:textId="36AB4441" w:rsidR="005E0507" w:rsidRPr="00280420" w:rsidRDefault="005E0507" w:rsidP="009F7623">
      <w:pPr>
        <w:pStyle w:val="PargrafodaLista"/>
        <w:tabs>
          <w:tab w:val="left" w:pos="567"/>
        </w:tabs>
        <w:spacing w:line="360" w:lineRule="auto"/>
        <w:ind w:left="1224"/>
        <w:jc w:val="both"/>
        <w:outlineLvl w:val="1"/>
        <w:rPr>
          <w:rFonts w:ascii="Arial" w:hAnsi="Arial" w:cs="Arial"/>
          <w:b/>
          <w:sz w:val="24"/>
          <w:szCs w:val="24"/>
        </w:rPr>
      </w:pPr>
    </w:p>
    <w:p w14:paraId="65E4FE2C" w14:textId="77777777" w:rsidR="006865DF" w:rsidRPr="00280420" w:rsidRDefault="006865DF" w:rsidP="009F7623">
      <w:pPr>
        <w:spacing w:line="360" w:lineRule="auto"/>
        <w:ind w:firstLine="567"/>
        <w:jc w:val="both"/>
        <w:rPr>
          <w:rFonts w:ascii="Arial" w:hAnsi="Arial" w:cs="Arial"/>
          <w:sz w:val="24"/>
          <w:szCs w:val="24"/>
          <w:lang w:val="pt-BR"/>
        </w:rPr>
      </w:pPr>
      <w:r w:rsidRPr="00280420">
        <w:rPr>
          <w:rFonts w:ascii="Arial" w:hAnsi="Arial" w:cs="Arial"/>
          <w:sz w:val="24"/>
          <w:szCs w:val="24"/>
          <w:lang w:val="pt-BR"/>
        </w:rPr>
        <w:t>Os elementos básicos utilizados na elaboração deste projeto foram obtidos a partir do levantamento planialtimétrico, estudos geotécnicos e projeto geométrico.</w:t>
      </w:r>
    </w:p>
    <w:p w14:paraId="1CF7D13A" w14:textId="77777777" w:rsidR="006865DF" w:rsidRPr="00280420" w:rsidRDefault="006865DF" w:rsidP="009F7623">
      <w:pPr>
        <w:tabs>
          <w:tab w:val="left" w:pos="567"/>
        </w:tabs>
        <w:spacing w:line="360" w:lineRule="auto"/>
        <w:ind w:left="567" w:hanging="567"/>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Dos levantamentos topográficos, obtiveram-se as cotas do terreno natural e as seções transversais;</w:t>
      </w:r>
    </w:p>
    <w:p w14:paraId="6A225F7B" w14:textId="77777777" w:rsidR="006865DF" w:rsidRPr="00280420" w:rsidRDefault="006865DF" w:rsidP="009F7623">
      <w:pPr>
        <w:tabs>
          <w:tab w:val="left" w:pos="567"/>
        </w:tabs>
        <w:spacing w:line="360" w:lineRule="auto"/>
        <w:ind w:left="567" w:hanging="567"/>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 xml:space="preserve">Do projeto geométrico obtiveram-se as cotas finais de </w:t>
      </w:r>
      <w:proofErr w:type="spellStart"/>
      <w:r w:rsidRPr="00280420">
        <w:rPr>
          <w:rFonts w:ascii="Arial" w:hAnsi="Arial" w:cs="Arial"/>
          <w:sz w:val="24"/>
          <w:szCs w:val="24"/>
          <w:lang w:val="pt-BR"/>
        </w:rPr>
        <w:t>greide</w:t>
      </w:r>
      <w:proofErr w:type="spellEnd"/>
      <w:r w:rsidRPr="00280420">
        <w:rPr>
          <w:rFonts w:ascii="Arial" w:hAnsi="Arial" w:cs="Arial"/>
          <w:sz w:val="24"/>
          <w:szCs w:val="24"/>
          <w:lang w:val="pt-BR"/>
        </w:rPr>
        <w:t>, que subtraídas das espessuras das camadas estruturais do pavimento, representam as cotas finais de terraplenagem, ou de rebaixamento do subleito.</w:t>
      </w:r>
    </w:p>
    <w:p w14:paraId="03247E92" w14:textId="77777777" w:rsidR="005E0507" w:rsidRPr="00280420" w:rsidRDefault="005E0507"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A terraplenagem a ser executada constará basicamente na sua maioria de um rebaixo do caixão, em média de 35 cm em relação ao </w:t>
      </w:r>
      <w:proofErr w:type="spellStart"/>
      <w:r w:rsidRPr="00280420">
        <w:rPr>
          <w:rFonts w:ascii="Arial" w:hAnsi="Arial" w:cs="Arial"/>
          <w:sz w:val="24"/>
          <w:szCs w:val="24"/>
          <w:lang w:val="pt-BR"/>
        </w:rPr>
        <w:t>greide</w:t>
      </w:r>
      <w:proofErr w:type="spellEnd"/>
      <w:r w:rsidRPr="00280420">
        <w:rPr>
          <w:rFonts w:ascii="Arial" w:hAnsi="Arial" w:cs="Arial"/>
          <w:sz w:val="24"/>
          <w:szCs w:val="24"/>
          <w:lang w:val="pt-BR"/>
        </w:rPr>
        <w:t xml:space="preserve"> existente, com pequenos pontos de aterros para conformação da plataforma e implantação das camadas estruturantes do pavimento.</w:t>
      </w:r>
    </w:p>
    <w:p w14:paraId="2A1869A7" w14:textId="20A31970" w:rsidR="005E0507" w:rsidRPr="00280420" w:rsidRDefault="00D550B3"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5E0507" w:rsidRPr="00280420">
        <w:rPr>
          <w:rFonts w:ascii="Arial" w:hAnsi="Arial" w:cs="Arial"/>
          <w:sz w:val="24"/>
          <w:szCs w:val="24"/>
          <w:lang w:val="pt-BR"/>
        </w:rPr>
        <w:t xml:space="preserve">O cálculo volumétrico dos cortes foi feito utilizando-se programa específico de processamento denominado AutoCAD Civil 3D 2016, que resultou no volume conforme mapa de </w:t>
      </w:r>
      <w:proofErr w:type="spellStart"/>
      <w:r w:rsidR="005E0507" w:rsidRPr="00280420">
        <w:rPr>
          <w:rFonts w:ascii="Arial" w:hAnsi="Arial" w:cs="Arial"/>
          <w:sz w:val="24"/>
          <w:szCs w:val="24"/>
          <w:lang w:val="pt-BR"/>
        </w:rPr>
        <w:t>cubação</w:t>
      </w:r>
      <w:proofErr w:type="spellEnd"/>
      <w:r w:rsidR="005E0507" w:rsidRPr="00280420">
        <w:rPr>
          <w:rFonts w:ascii="Arial" w:hAnsi="Arial" w:cs="Arial"/>
          <w:sz w:val="24"/>
          <w:szCs w:val="24"/>
          <w:lang w:val="pt-BR"/>
        </w:rPr>
        <w:t xml:space="preserve"> relativo a terraplenagem a ser realizada na área para implantação da pavimentação e indicam os volumes parciais e acumulados de cortes apresentado.</w:t>
      </w:r>
    </w:p>
    <w:p w14:paraId="0599F182" w14:textId="68CA2EB4" w:rsidR="005E0507" w:rsidRPr="00280420" w:rsidRDefault="006865DF" w:rsidP="009F7623">
      <w:pPr>
        <w:spacing w:line="360" w:lineRule="auto"/>
        <w:jc w:val="both"/>
        <w:rPr>
          <w:rFonts w:ascii="Arial" w:hAnsi="Arial" w:cs="Arial"/>
          <w:sz w:val="24"/>
          <w:szCs w:val="24"/>
          <w:lang w:val="pt-BR"/>
        </w:rPr>
      </w:pPr>
      <w:r w:rsidRPr="00280420">
        <w:rPr>
          <w:rFonts w:ascii="Arial" w:hAnsi="Arial" w:cs="Arial"/>
          <w:sz w:val="24"/>
          <w:szCs w:val="24"/>
          <w:lang w:val="pt-BR"/>
        </w:rPr>
        <w:tab/>
        <w:t>O material excedente ou o saldo restante do serviço de movimentação de terra, deverá ser destinado ao local adequado através do serviço de bota-fora.</w:t>
      </w:r>
    </w:p>
    <w:p w14:paraId="0E59FA90" w14:textId="77777777" w:rsidR="00913B82" w:rsidRPr="00280420" w:rsidRDefault="00913B82" w:rsidP="009F7623">
      <w:pPr>
        <w:spacing w:line="360" w:lineRule="auto"/>
        <w:rPr>
          <w:rFonts w:ascii="Arial" w:hAnsi="Arial" w:cs="Arial"/>
          <w:sz w:val="24"/>
          <w:szCs w:val="24"/>
          <w:highlight w:val="yellow"/>
          <w:lang w:val="pt-BR"/>
        </w:rPr>
      </w:pPr>
    </w:p>
    <w:p w14:paraId="06900212" w14:textId="79C4900D" w:rsidR="00913B82" w:rsidRPr="00280420" w:rsidRDefault="00913B82" w:rsidP="00280420">
      <w:pPr>
        <w:pStyle w:val="PargrafodaLista"/>
        <w:numPr>
          <w:ilvl w:val="1"/>
          <w:numId w:val="1"/>
        </w:numPr>
        <w:tabs>
          <w:tab w:val="left" w:pos="851"/>
        </w:tabs>
        <w:spacing w:line="360" w:lineRule="auto"/>
        <w:jc w:val="both"/>
        <w:outlineLvl w:val="1"/>
        <w:rPr>
          <w:rFonts w:ascii="Arial" w:hAnsi="Arial" w:cs="Arial"/>
          <w:b/>
          <w:sz w:val="24"/>
          <w:szCs w:val="24"/>
        </w:rPr>
      </w:pPr>
      <w:bookmarkStart w:id="130" w:name="_Toc20413651"/>
      <w:r w:rsidRPr="00280420">
        <w:rPr>
          <w:rFonts w:ascii="Arial" w:hAnsi="Arial" w:cs="Arial"/>
          <w:b/>
          <w:sz w:val="24"/>
          <w:szCs w:val="24"/>
        </w:rPr>
        <w:lastRenderedPageBreak/>
        <w:t>Projeto de Drenagem</w:t>
      </w:r>
      <w:bookmarkStart w:id="131" w:name="_Toc501360917"/>
      <w:bookmarkStart w:id="132" w:name="_Toc501361095"/>
      <w:bookmarkStart w:id="133" w:name="_Toc517955660"/>
      <w:bookmarkStart w:id="134" w:name="_Toc518466395"/>
      <w:bookmarkStart w:id="135" w:name="_Toc518467255"/>
      <w:bookmarkStart w:id="136" w:name="_Toc18403672"/>
      <w:bookmarkStart w:id="137" w:name="_Toc501360923"/>
      <w:bookmarkStart w:id="138" w:name="_Toc501361101"/>
      <w:bookmarkStart w:id="139" w:name="_Toc517955666"/>
      <w:bookmarkStart w:id="140" w:name="_Toc518466401"/>
      <w:bookmarkStart w:id="141" w:name="_Toc518467261"/>
      <w:bookmarkStart w:id="142" w:name="_Toc18403678"/>
      <w:bookmarkEnd w:id="130"/>
      <w:bookmarkEnd w:id="131"/>
      <w:bookmarkEnd w:id="132"/>
      <w:bookmarkEnd w:id="133"/>
      <w:bookmarkEnd w:id="134"/>
      <w:bookmarkEnd w:id="135"/>
      <w:bookmarkEnd w:id="136"/>
      <w:bookmarkEnd w:id="137"/>
      <w:bookmarkEnd w:id="138"/>
      <w:bookmarkEnd w:id="139"/>
      <w:bookmarkEnd w:id="140"/>
      <w:bookmarkEnd w:id="141"/>
      <w:bookmarkEnd w:id="142"/>
    </w:p>
    <w:p w14:paraId="5DAC2EED" w14:textId="2E7E5C2E" w:rsidR="00913B82" w:rsidRPr="00280420" w:rsidRDefault="00FC4CFF" w:rsidP="00280420">
      <w:pPr>
        <w:pStyle w:val="PargrafodaLista"/>
        <w:numPr>
          <w:ilvl w:val="2"/>
          <w:numId w:val="1"/>
        </w:numPr>
        <w:tabs>
          <w:tab w:val="left" w:pos="851"/>
        </w:tabs>
        <w:spacing w:line="360" w:lineRule="auto"/>
        <w:jc w:val="both"/>
        <w:outlineLvl w:val="1"/>
        <w:rPr>
          <w:rFonts w:ascii="Arial" w:hAnsi="Arial" w:cs="Arial"/>
          <w:b/>
          <w:sz w:val="24"/>
          <w:szCs w:val="24"/>
        </w:rPr>
      </w:pPr>
      <w:bookmarkStart w:id="143" w:name="_Toc20413652"/>
      <w:r w:rsidRPr="00280420">
        <w:rPr>
          <w:rFonts w:ascii="Arial" w:hAnsi="Arial" w:cs="Arial"/>
          <w:b/>
          <w:sz w:val="24"/>
          <w:szCs w:val="24"/>
        </w:rPr>
        <w:t>Concepção</w:t>
      </w:r>
      <w:bookmarkEnd w:id="143"/>
    </w:p>
    <w:p w14:paraId="31911164" w14:textId="77777777" w:rsidR="00913B82" w:rsidRPr="00280420" w:rsidRDefault="00913B82" w:rsidP="009F7623">
      <w:pPr>
        <w:spacing w:line="360" w:lineRule="auto"/>
        <w:jc w:val="both"/>
        <w:rPr>
          <w:rFonts w:ascii="Arial" w:hAnsi="Arial" w:cs="Arial"/>
          <w:sz w:val="24"/>
          <w:szCs w:val="24"/>
          <w:lang w:val="pt-BR"/>
        </w:rPr>
      </w:pPr>
    </w:p>
    <w:p w14:paraId="2554F442" w14:textId="57C9591D" w:rsidR="00913B82" w:rsidRPr="00280420" w:rsidRDefault="00157D86"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 xml:space="preserve">As obras de drenagem têm por objetivos interceptar e captar as águas que chegam e se precipitam no corpo </w:t>
      </w:r>
      <w:proofErr w:type="spellStart"/>
      <w:r w:rsidR="00913B82" w:rsidRPr="00280420">
        <w:rPr>
          <w:rFonts w:ascii="Arial" w:hAnsi="Arial" w:cs="Arial"/>
          <w:sz w:val="24"/>
          <w:szCs w:val="24"/>
          <w:lang w:val="pt-BR"/>
        </w:rPr>
        <w:t>estradal</w:t>
      </w:r>
      <w:proofErr w:type="spellEnd"/>
      <w:r w:rsidR="00913B82" w:rsidRPr="00280420">
        <w:rPr>
          <w:rFonts w:ascii="Arial" w:hAnsi="Arial" w:cs="Arial"/>
          <w:sz w:val="24"/>
          <w:szCs w:val="24"/>
          <w:lang w:val="pt-BR"/>
        </w:rPr>
        <w:t xml:space="preserve"> e conduzi-las para local de deságue seguro</w:t>
      </w:r>
      <w:r w:rsidR="00FC4CFF" w:rsidRPr="00280420">
        <w:rPr>
          <w:rFonts w:ascii="Arial" w:hAnsi="Arial" w:cs="Arial"/>
          <w:sz w:val="24"/>
          <w:szCs w:val="24"/>
          <w:lang w:val="pt-BR"/>
        </w:rPr>
        <w:t>. Foi diagnosticada a existência de uma valeta de drenagem paralela ao encaminhamento concebida e com capacidade futura para atender a contribuição da rodovia a ser implantada</w:t>
      </w:r>
      <w:r w:rsidR="00D154A3" w:rsidRPr="00280420">
        <w:rPr>
          <w:rFonts w:ascii="Arial" w:hAnsi="Arial" w:cs="Arial"/>
          <w:sz w:val="24"/>
          <w:szCs w:val="24"/>
          <w:lang w:val="pt-BR"/>
        </w:rPr>
        <w:t>, não sendo necessária a implantação de galerias subterrâneas de drenagem</w:t>
      </w:r>
      <w:r w:rsidR="00FC4CFF" w:rsidRPr="00280420">
        <w:rPr>
          <w:rFonts w:ascii="Arial" w:hAnsi="Arial" w:cs="Arial"/>
          <w:sz w:val="24"/>
          <w:szCs w:val="24"/>
          <w:lang w:val="pt-BR"/>
        </w:rPr>
        <w:t xml:space="preserve">. Assim sendo, o volume da captação superficial coletado através da linha d’água/sarjeta </w:t>
      </w:r>
      <w:r w:rsidR="00D154A3" w:rsidRPr="00280420">
        <w:rPr>
          <w:rFonts w:ascii="Arial" w:hAnsi="Arial" w:cs="Arial"/>
          <w:sz w:val="24"/>
          <w:szCs w:val="24"/>
          <w:lang w:val="pt-BR"/>
        </w:rPr>
        <w:t xml:space="preserve">será encaminhado ao dispositivo existente através de Entrada d’água (EDA), </w:t>
      </w:r>
      <w:proofErr w:type="gramStart"/>
      <w:r w:rsidR="00D154A3" w:rsidRPr="00280420">
        <w:rPr>
          <w:rFonts w:ascii="Arial" w:hAnsi="Arial" w:cs="Arial"/>
          <w:sz w:val="24"/>
          <w:szCs w:val="24"/>
          <w:lang w:val="pt-BR"/>
        </w:rPr>
        <w:t>Descida</w:t>
      </w:r>
      <w:proofErr w:type="gramEnd"/>
      <w:r w:rsidR="00D154A3" w:rsidRPr="00280420">
        <w:rPr>
          <w:rFonts w:ascii="Arial" w:hAnsi="Arial" w:cs="Arial"/>
          <w:sz w:val="24"/>
          <w:szCs w:val="24"/>
          <w:lang w:val="pt-BR"/>
        </w:rPr>
        <w:t xml:space="preserve"> d’água tipo rápido (DAR) e, havendo a necessidade, Dispositivo dissipador de energia hidráulica.</w:t>
      </w:r>
    </w:p>
    <w:p w14:paraId="472B5407" w14:textId="77777777" w:rsidR="00913B82" w:rsidRPr="00280420" w:rsidRDefault="00913B82" w:rsidP="009F7623">
      <w:pPr>
        <w:pStyle w:val="Corpodetexto"/>
        <w:tabs>
          <w:tab w:val="left" w:pos="1276"/>
        </w:tabs>
        <w:spacing w:line="360" w:lineRule="auto"/>
        <w:ind w:left="1276" w:right="115" w:hanging="425"/>
        <w:rPr>
          <w:rFonts w:ascii="Arial" w:hAnsi="Arial" w:cs="Arial"/>
        </w:rPr>
      </w:pPr>
    </w:p>
    <w:p w14:paraId="64437864" w14:textId="77777777" w:rsidR="00913B82" w:rsidRPr="00280420" w:rsidRDefault="00913B82"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44" w:name="_Toc20413653"/>
      <w:r w:rsidRPr="00280420">
        <w:rPr>
          <w:rFonts w:ascii="Arial" w:hAnsi="Arial" w:cs="Arial"/>
          <w:sz w:val="24"/>
          <w:szCs w:val="24"/>
        </w:rPr>
        <w:t>Classificação</w:t>
      </w:r>
      <w:bookmarkEnd w:id="144"/>
    </w:p>
    <w:p w14:paraId="0B6E8B18" w14:textId="77777777" w:rsidR="00913B82" w:rsidRPr="00280420" w:rsidRDefault="00913B82" w:rsidP="009F7623">
      <w:pPr>
        <w:spacing w:before="16" w:line="360" w:lineRule="auto"/>
        <w:rPr>
          <w:rFonts w:ascii="Arial" w:hAnsi="Arial" w:cs="Arial"/>
          <w:sz w:val="24"/>
          <w:szCs w:val="24"/>
          <w:lang w:val="pt-BR"/>
        </w:rPr>
      </w:pPr>
    </w:p>
    <w:p w14:paraId="2ADAC760" w14:textId="259AFBD3" w:rsidR="00913B82" w:rsidRPr="00280420" w:rsidRDefault="00157D86"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O projeto de drenagem classificou-se segundo a utilização dos dispositivos em drenagem superficial.</w:t>
      </w:r>
    </w:p>
    <w:p w14:paraId="261F756F" w14:textId="77777777" w:rsidR="00913B82" w:rsidRPr="00280420" w:rsidRDefault="00913B82" w:rsidP="009F7623">
      <w:pPr>
        <w:tabs>
          <w:tab w:val="left" w:pos="2696"/>
        </w:tabs>
        <w:spacing w:before="2" w:line="360" w:lineRule="auto"/>
        <w:rPr>
          <w:rFonts w:ascii="Arial" w:hAnsi="Arial" w:cs="Arial"/>
          <w:sz w:val="24"/>
          <w:szCs w:val="24"/>
          <w:lang w:val="pt-BR"/>
        </w:rPr>
      </w:pPr>
      <w:r w:rsidRPr="00280420">
        <w:rPr>
          <w:rFonts w:ascii="Arial" w:hAnsi="Arial" w:cs="Arial"/>
          <w:sz w:val="24"/>
          <w:szCs w:val="24"/>
          <w:lang w:val="pt-BR"/>
        </w:rPr>
        <w:tab/>
      </w:r>
    </w:p>
    <w:p w14:paraId="1FE8E8B6" w14:textId="77777777" w:rsidR="00913B82" w:rsidRPr="00280420" w:rsidRDefault="00913B82"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45" w:name="_Toc20413654"/>
      <w:r w:rsidRPr="00280420">
        <w:rPr>
          <w:rFonts w:ascii="Arial" w:hAnsi="Arial" w:cs="Arial"/>
          <w:sz w:val="24"/>
          <w:szCs w:val="24"/>
        </w:rPr>
        <w:t>Subsídios</w:t>
      </w:r>
      <w:bookmarkEnd w:id="145"/>
    </w:p>
    <w:p w14:paraId="4534493C" w14:textId="77777777" w:rsidR="00913B82" w:rsidRPr="00280420" w:rsidRDefault="00913B82" w:rsidP="009F7623">
      <w:pPr>
        <w:spacing w:line="360" w:lineRule="auto"/>
        <w:jc w:val="both"/>
        <w:rPr>
          <w:rFonts w:ascii="Arial" w:hAnsi="Arial" w:cs="Arial"/>
          <w:sz w:val="24"/>
          <w:szCs w:val="24"/>
          <w:lang w:val="pt-BR"/>
        </w:rPr>
      </w:pPr>
    </w:p>
    <w:p w14:paraId="01EA68B4" w14:textId="77777777"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O projeto de drenagem foi desenvolvido com base nos estudos hidrológicos e topográficos além de observações em campo.</w:t>
      </w:r>
    </w:p>
    <w:p w14:paraId="18BF7611" w14:textId="77777777" w:rsidR="00913B82" w:rsidRPr="00280420" w:rsidRDefault="00913B82" w:rsidP="009F7623">
      <w:pPr>
        <w:pStyle w:val="Texto100"/>
        <w:spacing w:line="360" w:lineRule="auto"/>
        <w:rPr>
          <w:rFonts w:ascii="Arial" w:hAnsi="Arial" w:cs="Arial"/>
          <w:b/>
        </w:rPr>
      </w:pPr>
    </w:p>
    <w:p w14:paraId="04213842" w14:textId="77777777" w:rsidR="00913B82" w:rsidRPr="00280420" w:rsidRDefault="00913B82"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46" w:name="_Toc20413655"/>
      <w:r w:rsidRPr="00280420">
        <w:rPr>
          <w:rFonts w:ascii="Arial" w:hAnsi="Arial" w:cs="Arial"/>
          <w:sz w:val="24"/>
          <w:szCs w:val="24"/>
        </w:rPr>
        <w:t>Metodologia</w:t>
      </w:r>
      <w:bookmarkEnd w:id="146"/>
    </w:p>
    <w:p w14:paraId="0977EA70" w14:textId="77777777" w:rsidR="00913B82" w:rsidRPr="00280420" w:rsidRDefault="00913B82" w:rsidP="009F7623">
      <w:pPr>
        <w:pStyle w:val="Texto100"/>
        <w:spacing w:line="360" w:lineRule="auto"/>
        <w:rPr>
          <w:rFonts w:ascii="Arial" w:hAnsi="Arial" w:cs="Arial"/>
          <w:b/>
        </w:rPr>
      </w:pPr>
    </w:p>
    <w:p w14:paraId="58696F7A" w14:textId="70558F59"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Para alcançar o objetivo proposto, foram adotados os procedimentos metodológicos definidos pelas Normas do DNIT, que constitui </w:t>
      </w:r>
      <w:r w:rsidR="008422B5" w:rsidRPr="00280420">
        <w:rPr>
          <w:rFonts w:ascii="Arial" w:hAnsi="Arial" w:cs="Arial"/>
          <w:sz w:val="24"/>
          <w:szCs w:val="24"/>
          <w:lang w:val="pt-BR"/>
        </w:rPr>
        <w:t>referência</w:t>
      </w:r>
      <w:r w:rsidRPr="00280420">
        <w:rPr>
          <w:rFonts w:ascii="Arial" w:hAnsi="Arial" w:cs="Arial"/>
          <w:sz w:val="24"/>
          <w:szCs w:val="24"/>
          <w:lang w:val="pt-BR"/>
        </w:rPr>
        <w:t xml:space="preserve"> básica, tanto no que toca ao cálculo hidráulico como na definição das obras tipo.</w:t>
      </w:r>
    </w:p>
    <w:p w14:paraId="5FE67C47" w14:textId="77777777" w:rsidR="00913B82" w:rsidRPr="00280420" w:rsidRDefault="00913B82" w:rsidP="009F7623">
      <w:pPr>
        <w:pStyle w:val="Texto100"/>
        <w:spacing w:line="360" w:lineRule="auto"/>
        <w:rPr>
          <w:rFonts w:ascii="Arial" w:hAnsi="Arial" w:cs="Arial"/>
        </w:rPr>
      </w:pPr>
    </w:p>
    <w:p w14:paraId="4C915C39" w14:textId="77777777"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O meio-fio tem como objetivo captar as águas precipitadas sobre a plataforma de modo a impedir que provoquem erosões na borda do acostamento e/ou no talude de aterro, conduzindo-se ao local de deságue seguro. Em situações eventuais, considera-se o alargamento temporário do acostamento, o meio-fio simples também poderá ser usado.</w:t>
      </w:r>
    </w:p>
    <w:p w14:paraId="7F8BD7A9" w14:textId="77777777" w:rsidR="00913B82" w:rsidRPr="00280420" w:rsidRDefault="00913B82" w:rsidP="009F7623">
      <w:pPr>
        <w:spacing w:line="360" w:lineRule="auto"/>
        <w:jc w:val="both"/>
        <w:rPr>
          <w:rFonts w:ascii="Arial" w:hAnsi="Arial" w:cs="Arial"/>
          <w:sz w:val="24"/>
          <w:szCs w:val="24"/>
          <w:lang w:val="pt-BR"/>
        </w:rPr>
      </w:pPr>
    </w:p>
    <w:p w14:paraId="32DD703F" w14:textId="77777777" w:rsidR="00913B82" w:rsidRPr="00280420" w:rsidRDefault="00913B82"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47" w:name="_Toc20413656"/>
      <w:r w:rsidRPr="00280420">
        <w:rPr>
          <w:rFonts w:ascii="Arial" w:hAnsi="Arial" w:cs="Arial"/>
          <w:sz w:val="24"/>
          <w:szCs w:val="24"/>
        </w:rPr>
        <w:t>Dimensionamento das Descargas de Projeto</w:t>
      </w:r>
      <w:bookmarkEnd w:id="147"/>
    </w:p>
    <w:p w14:paraId="7427F27B" w14:textId="77777777" w:rsidR="00913B82" w:rsidRPr="00280420" w:rsidRDefault="00913B82" w:rsidP="009F7623">
      <w:pPr>
        <w:pStyle w:val="Corpodetexto"/>
        <w:spacing w:line="360" w:lineRule="auto"/>
        <w:ind w:right="116" w:firstLine="796"/>
        <w:rPr>
          <w:rFonts w:ascii="Arial" w:hAnsi="Arial" w:cs="Arial"/>
        </w:rPr>
      </w:pPr>
    </w:p>
    <w:p w14:paraId="3B8E5178" w14:textId="77777777"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 xml:space="preserve">Segundo comprovam os trabalhos de Izzard e </w:t>
      </w:r>
      <w:proofErr w:type="spellStart"/>
      <w:r w:rsidRPr="00280420">
        <w:rPr>
          <w:rFonts w:ascii="Arial" w:hAnsi="Arial" w:cs="Arial"/>
          <w:sz w:val="24"/>
          <w:szCs w:val="24"/>
          <w:lang w:val="pt-BR"/>
        </w:rPr>
        <w:t>Tapley</w:t>
      </w:r>
      <w:proofErr w:type="spellEnd"/>
      <w:r w:rsidRPr="00280420">
        <w:rPr>
          <w:rFonts w:ascii="Arial" w:hAnsi="Arial" w:cs="Arial"/>
          <w:sz w:val="24"/>
          <w:szCs w:val="24"/>
          <w:lang w:val="pt-BR"/>
        </w:rPr>
        <w:t>, é possível o emprego da fórmula de Manning no cálculo das vazões em sarjetas desde que se despreze a parte o perímetro molhado correspondente à face da guia, isto é, fazendo Rh = y, temos:</w:t>
      </w:r>
    </w:p>
    <w:p w14:paraId="5DD83AF0" w14:textId="77777777" w:rsidR="00913B82" w:rsidRPr="00280420" w:rsidRDefault="00913B82" w:rsidP="009F7623">
      <w:pPr>
        <w:spacing w:line="360" w:lineRule="auto"/>
        <w:jc w:val="center"/>
        <w:rPr>
          <w:rFonts w:ascii="Arial" w:hAnsi="Arial" w:cs="Arial"/>
          <w:sz w:val="24"/>
          <w:szCs w:val="24"/>
          <w:lang w:val="pt-BR"/>
        </w:rPr>
      </w:pPr>
      <w:r w:rsidRPr="00280420">
        <w:rPr>
          <w:rFonts w:ascii="Arial" w:hAnsi="Arial" w:cs="Arial"/>
          <w:sz w:val="24"/>
          <w:szCs w:val="24"/>
          <w:lang w:val="pt-BR"/>
        </w:rPr>
        <w:object w:dxaOrig="2460" w:dyaOrig="680" w14:anchorId="61F74778">
          <v:shape id="_x0000_i1025" type="#_x0000_t75" style="width:123.05pt;height:32.65pt" o:ole="" fillcolor="window">
            <v:imagedata r:id="rId36" o:title=""/>
          </v:shape>
          <o:OLEObject Type="Embed" ProgID="Equation.3" ShapeID="_x0000_i1025" DrawAspect="Content" ObjectID="_1631026784" r:id="rId37"/>
        </w:object>
      </w:r>
      <w:r w:rsidRPr="00280420">
        <w:rPr>
          <w:rFonts w:ascii="Arial" w:hAnsi="Arial" w:cs="Arial"/>
          <w:sz w:val="24"/>
          <w:szCs w:val="24"/>
          <w:lang w:val="pt-BR"/>
        </w:rPr>
        <w:t>,</w:t>
      </w:r>
    </w:p>
    <w:p w14:paraId="4B59FAEE"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onde:</w:t>
      </w:r>
    </w:p>
    <w:p w14:paraId="55FC4BF5" w14:textId="77777777" w:rsidR="00913B82" w:rsidRPr="00280420" w:rsidRDefault="00913B82" w:rsidP="009F7623">
      <w:pPr>
        <w:pStyle w:val="PargrafodaLista"/>
        <w:numPr>
          <w:ilvl w:val="0"/>
          <w:numId w:val="10"/>
        </w:numPr>
        <w:spacing w:after="0" w:line="360" w:lineRule="auto"/>
        <w:ind w:left="567" w:hanging="567"/>
        <w:jc w:val="both"/>
        <w:rPr>
          <w:rFonts w:ascii="Arial" w:hAnsi="Arial" w:cs="Arial"/>
          <w:sz w:val="24"/>
          <w:szCs w:val="24"/>
        </w:rPr>
      </w:pPr>
      <w:proofErr w:type="spellStart"/>
      <w:r w:rsidRPr="00280420">
        <w:rPr>
          <w:rFonts w:ascii="Arial" w:hAnsi="Arial" w:cs="Arial"/>
          <w:sz w:val="24"/>
          <w:szCs w:val="24"/>
        </w:rPr>
        <w:t>Qo</w:t>
      </w:r>
      <w:proofErr w:type="spellEnd"/>
      <w:r w:rsidRPr="00280420">
        <w:rPr>
          <w:rFonts w:ascii="Arial" w:hAnsi="Arial" w:cs="Arial"/>
          <w:sz w:val="24"/>
          <w:szCs w:val="24"/>
        </w:rPr>
        <w:t xml:space="preserve"> = descarga em m3/s;</w:t>
      </w:r>
    </w:p>
    <w:p w14:paraId="4AFAEB7E" w14:textId="77777777" w:rsidR="00913B82" w:rsidRPr="00280420" w:rsidRDefault="00913B82" w:rsidP="009F7623">
      <w:pPr>
        <w:pStyle w:val="PargrafodaLista"/>
        <w:numPr>
          <w:ilvl w:val="0"/>
          <w:numId w:val="10"/>
        </w:numPr>
        <w:spacing w:after="0" w:line="360" w:lineRule="auto"/>
        <w:ind w:left="567" w:hanging="567"/>
        <w:jc w:val="both"/>
        <w:rPr>
          <w:rFonts w:ascii="Arial" w:hAnsi="Arial" w:cs="Arial"/>
          <w:sz w:val="24"/>
          <w:szCs w:val="24"/>
        </w:rPr>
      </w:pPr>
      <w:r w:rsidRPr="00280420">
        <w:rPr>
          <w:rFonts w:ascii="Arial" w:hAnsi="Arial" w:cs="Arial"/>
          <w:sz w:val="24"/>
          <w:szCs w:val="24"/>
        </w:rPr>
        <w:t xml:space="preserve">z = inverso da declividade transversal </w:t>
      </w:r>
      <w:proofErr w:type="gramStart"/>
      <w:r w:rsidRPr="00280420">
        <w:rPr>
          <w:rFonts w:ascii="Arial" w:hAnsi="Arial" w:cs="Arial"/>
          <w:sz w:val="24"/>
          <w:szCs w:val="24"/>
        </w:rPr>
        <w:t>( &gt;</w:t>
      </w:r>
      <w:proofErr w:type="gramEnd"/>
      <w:r w:rsidRPr="00280420">
        <w:rPr>
          <w:rFonts w:ascii="Arial" w:hAnsi="Arial" w:cs="Arial"/>
          <w:sz w:val="24"/>
          <w:szCs w:val="24"/>
        </w:rPr>
        <w:t xml:space="preserve"> 10);</w:t>
      </w:r>
    </w:p>
    <w:p w14:paraId="1729136C" w14:textId="77777777" w:rsidR="00913B82" w:rsidRPr="00280420" w:rsidRDefault="00913B82" w:rsidP="009F7623">
      <w:pPr>
        <w:pStyle w:val="PargrafodaLista"/>
        <w:numPr>
          <w:ilvl w:val="0"/>
          <w:numId w:val="10"/>
        </w:numPr>
        <w:spacing w:after="0" w:line="360" w:lineRule="auto"/>
        <w:ind w:left="567" w:hanging="567"/>
        <w:jc w:val="both"/>
        <w:rPr>
          <w:rFonts w:ascii="Arial" w:hAnsi="Arial" w:cs="Arial"/>
          <w:sz w:val="24"/>
          <w:szCs w:val="24"/>
        </w:rPr>
      </w:pPr>
      <w:r w:rsidRPr="00280420">
        <w:rPr>
          <w:rFonts w:ascii="Arial" w:hAnsi="Arial" w:cs="Arial"/>
          <w:sz w:val="24"/>
          <w:szCs w:val="24"/>
        </w:rPr>
        <w:t xml:space="preserve">i = declividade longitudinal (m/m); </w:t>
      </w:r>
    </w:p>
    <w:p w14:paraId="1DDAD720" w14:textId="77777777" w:rsidR="00913B82" w:rsidRPr="00280420" w:rsidRDefault="00913B82" w:rsidP="009F7623">
      <w:pPr>
        <w:pStyle w:val="PargrafodaLista"/>
        <w:numPr>
          <w:ilvl w:val="0"/>
          <w:numId w:val="10"/>
        </w:numPr>
        <w:spacing w:after="0" w:line="360" w:lineRule="auto"/>
        <w:ind w:left="567" w:hanging="567"/>
        <w:jc w:val="both"/>
        <w:rPr>
          <w:rFonts w:ascii="Arial" w:hAnsi="Arial" w:cs="Arial"/>
          <w:sz w:val="24"/>
          <w:szCs w:val="24"/>
        </w:rPr>
      </w:pPr>
      <w:r w:rsidRPr="00280420">
        <w:rPr>
          <w:rFonts w:ascii="Arial" w:hAnsi="Arial" w:cs="Arial"/>
          <w:sz w:val="24"/>
          <w:szCs w:val="24"/>
        </w:rPr>
        <w:t>y = profundidade junto a linha de fundo, em m;</w:t>
      </w:r>
    </w:p>
    <w:p w14:paraId="6F7BA5A3" w14:textId="77777777" w:rsidR="00913B82" w:rsidRPr="00280420" w:rsidRDefault="00913B82" w:rsidP="009F7623">
      <w:pPr>
        <w:pStyle w:val="PargrafodaLista"/>
        <w:numPr>
          <w:ilvl w:val="0"/>
          <w:numId w:val="10"/>
        </w:numPr>
        <w:spacing w:after="0" w:line="360" w:lineRule="auto"/>
        <w:ind w:left="567" w:hanging="567"/>
        <w:jc w:val="both"/>
        <w:rPr>
          <w:rFonts w:ascii="Arial" w:hAnsi="Arial" w:cs="Arial"/>
          <w:sz w:val="24"/>
          <w:szCs w:val="24"/>
        </w:rPr>
      </w:pPr>
      <w:r w:rsidRPr="00280420">
        <w:rPr>
          <w:rFonts w:ascii="Arial" w:hAnsi="Arial" w:cs="Arial"/>
          <w:sz w:val="24"/>
          <w:szCs w:val="24"/>
        </w:rPr>
        <w:t xml:space="preserve">n = coeficiente de rugosidade </w:t>
      </w:r>
      <w:proofErr w:type="gramStart"/>
      <w:r w:rsidRPr="00280420">
        <w:rPr>
          <w:rFonts w:ascii="Arial" w:hAnsi="Arial" w:cs="Arial"/>
          <w:sz w:val="24"/>
          <w:szCs w:val="24"/>
        </w:rPr>
        <w:t>( 0,016</w:t>
      </w:r>
      <w:proofErr w:type="gramEnd"/>
      <w:r w:rsidRPr="00280420">
        <w:rPr>
          <w:rFonts w:ascii="Arial" w:hAnsi="Arial" w:cs="Arial"/>
          <w:sz w:val="24"/>
          <w:szCs w:val="24"/>
        </w:rPr>
        <w:t>).</w:t>
      </w:r>
    </w:p>
    <w:p w14:paraId="758E5533" w14:textId="77777777" w:rsidR="00913B82" w:rsidRPr="00280420" w:rsidRDefault="00913B82" w:rsidP="009F7623">
      <w:pPr>
        <w:pStyle w:val="Texto100"/>
        <w:spacing w:line="360" w:lineRule="auto"/>
        <w:rPr>
          <w:rFonts w:ascii="Arial" w:hAnsi="Arial" w:cs="Arial"/>
        </w:rPr>
      </w:pPr>
    </w:p>
    <w:p w14:paraId="70677073" w14:textId="77777777" w:rsidR="00913B82" w:rsidRPr="00280420" w:rsidRDefault="00913B82" w:rsidP="009F7623">
      <w:pPr>
        <w:pStyle w:val="Texto100"/>
        <w:spacing w:line="360" w:lineRule="auto"/>
        <w:rPr>
          <w:rFonts w:ascii="Arial" w:hAnsi="Arial" w:cs="Arial"/>
        </w:rPr>
      </w:pPr>
      <w:r w:rsidRPr="00280420">
        <w:rPr>
          <w:rFonts w:ascii="Arial" w:hAnsi="Arial" w:cs="Arial"/>
        </w:rPr>
        <w:t xml:space="preserve">A velocidade é dada por: </w:t>
      </w:r>
    </w:p>
    <w:p w14:paraId="4B51CD69" w14:textId="77777777" w:rsidR="00913B82" w:rsidRPr="00280420" w:rsidRDefault="00913B82" w:rsidP="009F7623">
      <w:pPr>
        <w:pStyle w:val="Texto100"/>
        <w:spacing w:line="360" w:lineRule="auto"/>
        <w:ind w:firstLine="851"/>
        <w:jc w:val="center"/>
        <w:rPr>
          <w:rFonts w:ascii="Arial" w:hAnsi="Arial" w:cs="Arial"/>
        </w:rPr>
      </w:pPr>
      <w:r w:rsidRPr="00280420">
        <w:rPr>
          <w:rFonts w:ascii="Arial" w:hAnsi="Arial" w:cs="Arial"/>
        </w:rPr>
        <w:object w:dxaOrig="2860" w:dyaOrig="880" w14:anchorId="667DC1B3">
          <v:shape id="_x0000_i1026" type="#_x0000_t75" style="width:142.35pt;height:43.55pt" o:ole="" fillcolor="window">
            <v:imagedata r:id="rId38" o:title=""/>
          </v:shape>
          <o:OLEObject Type="Embed" ProgID="Equation.3" ShapeID="_x0000_i1026" DrawAspect="Content" ObjectID="_1631026785" r:id="rId39"/>
        </w:object>
      </w:r>
    </w:p>
    <w:p w14:paraId="1C4202B3" w14:textId="77777777" w:rsidR="00913B82" w:rsidRPr="00280420" w:rsidRDefault="00913B82" w:rsidP="009F7623">
      <w:pPr>
        <w:pStyle w:val="Texto100"/>
        <w:spacing w:line="360" w:lineRule="auto"/>
        <w:rPr>
          <w:rFonts w:ascii="Arial" w:hAnsi="Arial" w:cs="Arial"/>
        </w:rPr>
      </w:pPr>
    </w:p>
    <w:p w14:paraId="2B6E406E" w14:textId="77777777"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A declividade mínima admissível, para proporcionar uma drenagem adequada, é de 0,25%. Abaixo desta declividade aumentará a possibilidade de sedimentação de materiais em suspensão nas águas de enxurradas provocando um significativo aumento da largura da mesma, o que poderá vir a prejudicar o tráfego da rodovia com a invasão da água na pista de rolamento.</w:t>
      </w:r>
    </w:p>
    <w:p w14:paraId="3FAA86AA" w14:textId="77777777" w:rsidR="00913B82" w:rsidRPr="00280420" w:rsidRDefault="00913B82" w:rsidP="009F7623">
      <w:pPr>
        <w:spacing w:line="360" w:lineRule="auto"/>
        <w:jc w:val="both"/>
        <w:rPr>
          <w:rFonts w:ascii="Arial" w:hAnsi="Arial" w:cs="Arial"/>
          <w:sz w:val="24"/>
          <w:szCs w:val="24"/>
          <w:lang w:val="pt-BR"/>
        </w:rPr>
      </w:pPr>
    </w:p>
    <w:p w14:paraId="0BFD0546" w14:textId="7E721D84"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No caso de meio-fio com baixa declividade, aplicou-se um fator de redução da capacidade de vazão calculada conforme acima, para compensar os problemas de sedimentação de materiais em suspensão, que ocorrem nestes casos.</w:t>
      </w:r>
    </w:p>
    <w:p w14:paraId="04BFF5EC" w14:textId="77777777" w:rsidR="00913B82" w:rsidRPr="00280420" w:rsidRDefault="00913B82" w:rsidP="009F7623">
      <w:pPr>
        <w:spacing w:line="360" w:lineRule="auto"/>
        <w:jc w:val="both"/>
        <w:rPr>
          <w:rFonts w:ascii="Arial" w:hAnsi="Arial" w:cs="Arial"/>
          <w:sz w:val="24"/>
          <w:szCs w:val="24"/>
          <w:lang w:val="pt-BR"/>
        </w:rPr>
      </w:pPr>
    </w:p>
    <w:p w14:paraId="534A07A5" w14:textId="77777777" w:rsidR="00913B82" w:rsidRPr="00280420" w:rsidRDefault="00913B82" w:rsidP="009F7623">
      <w:pPr>
        <w:spacing w:line="360" w:lineRule="auto"/>
        <w:ind w:firstLine="708"/>
        <w:jc w:val="both"/>
        <w:rPr>
          <w:rFonts w:ascii="Arial" w:hAnsi="Arial" w:cs="Arial"/>
          <w:sz w:val="24"/>
          <w:szCs w:val="24"/>
          <w:lang w:val="pt-BR"/>
        </w:rPr>
      </w:pPr>
      <w:r w:rsidRPr="00280420">
        <w:rPr>
          <w:rFonts w:ascii="Arial" w:hAnsi="Arial" w:cs="Arial"/>
          <w:sz w:val="24"/>
          <w:szCs w:val="24"/>
          <w:lang w:val="pt-BR"/>
        </w:rPr>
        <w:t>Na determinação da capacidade máxima de vazão utilizou-se a metodologia anteriormente exposta para meio-fio sem sarjeta.</w:t>
      </w:r>
    </w:p>
    <w:p w14:paraId="5A142586" w14:textId="1D693169"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 xml:space="preserve">Sendo tomada a contribuição por metro linear da rodovia, o valor de A é numericamente igual ao </w:t>
      </w:r>
      <w:proofErr w:type="spellStart"/>
      <w:r w:rsidR="00913B82" w:rsidRPr="00280420">
        <w:rPr>
          <w:rFonts w:ascii="Arial" w:hAnsi="Arial" w:cs="Arial"/>
          <w:sz w:val="24"/>
          <w:szCs w:val="24"/>
          <w:lang w:val="pt-BR"/>
        </w:rPr>
        <w:t>impluvium</w:t>
      </w:r>
      <w:proofErr w:type="spellEnd"/>
      <w:r w:rsidR="00913B82" w:rsidRPr="00280420">
        <w:rPr>
          <w:rFonts w:ascii="Arial" w:hAnsi="Arial" w:cs="Arial"/>
          <w:sz w:val="24"/>
          <w:szCs w:val="24"/>
          <w:lang w:val="pt-BR"/>
        </w:rPr>
        <w:t>, isto é:</w:t>
      </w:r>
    </w:p>
    <w:p w14:paraId="51F064B0" w14:textId="77777777" w:rsidR="00913B82" w:rsidRPr="00280420" w:rsidRDefault="00913B82" w:rsidP="009F7623">
      <w:pPr>
        <w:spacing w:line="360" w:lineRule="auto"/>
        <w:jc w:val="center"/>
        <w:rPr>
          <w:rFonts w:ascii="Arial" w:hAnsi="Arial" w:cs="Arial"/>
          <w:sz w:val="24"/>
          <w:szCs w:val="24"/>
          <w:lang w:val="pt-BR"/>
        </w:rPr>
      </w:pPr>
      <w:r w:rsidRPr="00280420">
        <w:rPr>
          <w:rFonts w:ascii="Arial" w:hAnsi="Arial" w:cs="Arial"/>
          <w:sz w:val="24"/>
          <w:szCs w:val="24"/>
          <w:lang w:val="pt-BR"/>
        </w:rPr>
        <w:object w:dxaOrig="1760" w:dyaOrig="340" w14:anchorId="017CDA94">
          <v:shape id="_x0000_i1027" type="#_x0000_t75" style="width:87.9pt;height:17.6pt" o:ole="" fillcolor="window">
            <v:imagedata r:id="rId40" o:title=""/>
          </v:shape>
          <o:OLEObject Type="Embed" ProgID="Equation.3" ShapeID="_x0000_i1027" DrawAspect="Content" ObjectID="_1631026786" r:id="rId41"/>
        </w:object>
      </w:r>
      <w:r w:rsidRPr="00280420">
        <w:rPr>
          <w:rFonts w:ascii="Arial" w:hAnsi="Arial" w:cs="Arial"/>
          <w:sz w:val="24"/>
          <w:szCs w:val="24"/>
          <w:lang w:val="pt-BR"/>
        </w:rPr>
        <w:t>,</w:t>
      </w:r>
    </w:p>
    <w:p w14:paraId="0E539A11"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onde:</w:t>
      </w:r>
    </w:p>
    <w:p w14:paraId="384A47C2" w14:textId="77777777" w:rsidR="00913B82" w:rsidRPr="00280420" w:rsidRDefault="00913B82" w:rsidP="009F7623">
      <w:pPr>
        <w:spacing w:line="360" w:lineRule="auto"/>
        <w:jc w:val="both"/>
        <w:rPr>
          <w:rFonts w:ascii="Arial" w:hAnsi="Arial" w:cs="Arial"/>
          <w:sz w:val="24"/>
          <w:szCs w:val="24"/>
          <w:lang w:val="pt-BR"/>
        </w:rPr>
      </w:pPr>
    </w:p>
    <w:p w14:paraId="14AF9F31"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 xml:space="preserve">L1 = metade da largura da pista, para trecho em tangente; </w:t>
      </w:r>
    </w:p>
    <w:p w14:paraId="307AD9BE"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L1 = largura da pista, quando o trecho for em curva, considerando a calha do lado interno;</w:t>
      </w:r>
    </w:p>
    <w:p w14:paraId="740017AD"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 xml:space="preserve">L1 = trecho em curva, considerando calha do lado externo; </w:t>
      </w:r>
    </w:p>
    <w:p w14:paraId="429936E4"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L2 = largura do acostamento.</w:t>
      </w:r>
    </w:p>
    <w:p w14:paraId="0ADBAA2A" w14:textId="77777777" w:rsidR="00913B82" w:rsidRPr="00280420" w:rsidRDefault="00913B82" w:rsidP="009F7623">
      <w:pPr>
        <w:spacing w:line="360" w:lineRule="auto"/>
        <w:jc w:val="both"/>
        <w:rPr>
          <w:rFonts w:ascii="Arial" w:hAnsi="Arial" w:cs="Arial"/>
          <w:sz w:val="24"/>
          <w:szCs w:val="24"/>
          <w:lang w:val="pt-BR"/>
        </w:rPr>
      </w:pPr>
    </w:p>
    <w:p w14:paraId="281BBEDD" w14:textId="7AE33BDF"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Utilizando a fórmula do método racional à vazão de contribuição de sarjeta com uma intensidade pluviométrica de I mm/h e coeficiente de escoamento = C.</w:t>
      </w:r>
    </w:p>
    <w:p w14:paraId="4B75E134" w14:textId="77777777" w:rsidR="00913B82" w:rsidRPr="00280420" w:rsidRDefault="00913B82" w:rsidP="009F7623">
      <w:pPr>
        <w:spacing w:line="360" w:lineRule="auto"/>
        <w:jc w:val="both"/>
        <w:rPr>
          <w:rFonts w:ascii="Arial" w:hAnsi="Arial" w:cs="Arial"/>
          <w:sz w:val="24"/>
          <w:szCs w:val="24"/>
          <w:lang w:val="pt-BR"/>
        </w:rPr>
      </w:pPr>
    </w:p>
    <w:p w14:paraId="044D5538" w14:textId="7A7CE201"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O comprimento crítico, em metros, foi dado pelo quociente entre a capacidade de vazão pela vazão afluente, em m³/s por metro linear.</w:t>
      </w:r>
    </w:p>
    <w:p w14:paraId="25CB0A34" w14:textId="77777777" w:rsidR="00913B82" w:rsidRPr="00280420" w:rsidRDefault="00913B82" w:rsidP="009F7623">
      <w:pPr>
        <w:spacing w:line="360" w:lineRule="auto"/>
        <w:jc w:val="both"/>
        <w:rPr>
          <w:rFonts w:ascii="Arial" w:hAnsi="Arial" w:cs="Arial"/>
          <w:sz w:val="24"/>
          <w:szCs w:val="24"/>
          <w:lang w:val="pt-BR"/>
        </w:rPr>
      </w:pPr>
    </w:p>
    <w:p w14:paraId="795343F4" w14:textId="23F73448"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 xml:space="preserve">Os trechos com </w:t>
      </w:r>
      <w:proofErr w:type="spellStart"/>
      <w:r w:rsidR="00913B82" w:rsidRPr="00280420">
        <w:rPr>
          <w:rFonts w:ascii="Arial" w:hAnsi="Arial" w:cs="Arial"/>
          <w:sz w:val="24"/>
          <w:szCs w:val="24"/>
          <w:lang w:val="pt-BR"/>
        </w:rPr>
        <w:t>greide</w:t>
      </w:r>
      <w:proofErr w:type="spellEnd"/>
      <w:r w:rsidR="00913B82" w:rsidRPr="00280420">
        <w:rPr>
          <w:rFonts w:ascii="Arial" w:hAnsi="Arial" w:cs="Arial"/>
          <w:sz w:val="24"/>
          <w:szCs w:val="24"/>
          <w:lang w:val="pt-BR"/>
        </w:rPr>
        <w:t xml:space="preserve"> de pequena declividade provocam a sedimentação de materiais suspensos na água, devido à baixa velocidade de escoamento, podendo inclusive aumentar a largura de escoamento, com a inundação das faixas de tráfego, o que não é recomendável.</w:t>
      </w:r>
    </w:p>
    <w:p w14:paraId="5A2BFD9F" w14:textId="77777777" w:rsidR="00913B82" w:rsidRPr="00280420" w:rsidRDefault="00913B82" w:rsidP="009F7623">
      <w:pPr>
        <w:pStyle w:val="Corpodetexto"/>
        <w:spacing w:line="360" w:lineRule="auto"/>
        <w:ind w:right="120"/>
        <w:rPr>
          <w:rFonts w:ascii="Arial" w:hAnsi="Arial" w:cs="Arial"/>
        </w:rPr>
      </w:pPr>
    </w:p>
    <w:p w14:paraId="64AD939A" w14:textId="5D9D61A1"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lastRenderedPageBreak/>
        <w:tab/>
      </w:r>
      <w:r w:rsidR="00913B82" w:rsidRPr="00280420">
        <w:rPr>
          <w:rFonts w:ascii="Arial" w:hAnsi="Arial" w:cs="Arial"/>
          <w:sz w:val="24"/>
          <w:szCs w:val="24"/>
          <w:lang w:val="pt-BR"/>
        </w:rPr>
        <w:t xml:space="preserve">As águas, nos taludes de cortes, escoam, inicialmente, pelos terrenos até chegarem às faixas de tráfego. Sendo as faixas abauladas (declividade transversal) e tendo inclinação longitudinal, as águas escoarão, rapidamente, para as sarjetas e, destas, faixas abaixo. Se a vazão for excessiva, ocorrerá: </w:t>
      </w:r>
    </w:p>
    <w:p w14:paraId="720468CA" w14:textId="77777777" w:rsidR="00913B82" w:rsidRPr="00280420" w:rsidRDefault="00913B82" w:rsidP="009F7623">
      <w:pPr>
        <w:spacing w:line="360" w:lineRule="auto"/>
        <w:jc w:val="both"/>
        <w:rPr>
          <w:rFonts w:ascii="Arial" w:hAnsi="Arial" w:cs="Arial"/>
          <w:sz w:val="24"/>
          <w:szCs w:val="24"/>
          <w:lang w:val="pt-BR"/>
        </w:rPr>
      </w:pPr>
    </w:p>
    <w:p w14:paraId="2E34F22A" w14:textId="77777777" w:rsidR="00913B82" w:rsidRPr="00280420" w:rsidRDefault="00913B82" w:rsidP="009F7623">
      <w:pPr>
        <w:spacing w:line="360" w:lineRule="auto"/>
        <w:jc w:val="both"/>
        <w:rPr>
          <w:rFonts w:ascii="Arial" w:hAnsi="Arial" w:cs="Arial"/>
          <w:sz w:val="24"/>
          <w:szCs w:val="24"/>
          <w:lang w:val="pt-BR"/>
        </w:rPr>
      </w:pPr>
      <w:proofErr w:type="gramStart"/>
      <w:r w:rsidRPr="00280420">
        <w:rPr>
          <w:rFonts w:ascii="Arial" w:hAnsi="Arial" w:cs="Arial"/>
          <w:sz w:val="24"/>
          <w:szCs w:val="24"/>
          <w:lang w:val="pt-BR"/>
        </w:rPr>
        <w:t>( i</w:t>
      </w:r>
      <w:proofErr w:type="gramEnd"/>
      <w:r w:rsidRPr="00280420">
        <w:rPr>
          <w:rFonts w:ascii="Arial" w:hAnsi="Arial" w:cs="Arial"/>
          <w:sz w:val="24"/>
          <w:szCs w:val="24"/>
          <w:lang w:val="pt-BR"/>
        </w:rPr>
        <w:t xml:space="preserve"> ) alagamento e seus reflexos; </w:t>
      </w:r>
    </w:p>
    <w:p w14:paraId="403AF493" w14:textId="77777777" w:rsidR="00913B82" w:rsidRPr="00280420" w:rsidRDefault="00913B82" w:rsidP="009F7623">
      <w:pPr>
        <w:spacing w:line="360" w:lineRule="auto"/>
        <w:jc w:val="both"/>
        <w:rPr>
          <w:rFonts w:ascii="Arial" w:hAnsi="Arial" w:cs="Arial"/>
          <w:sz w:val="24"/>
          <w:szCs w:val="24"/>
          <w:lang w:val="pt-BR"/>
        </w:rPr>
      </w:pPr>
      <w:proofErr w:type="gramStart"/>
      <w:r w:rsidRPr="00280420">
        <w:rPr>
          <w:rFonts w:ascii="Arial" w:hAnsi="Arial" w:cs="Arial"/>
          <w:sz w:val="24"/>
          <w:szCs w:val="24"/>
          <w:lang w:val="pt-BR"/>
        </w:rPr>
        <w:t xml:space="preserve">( </w:t>
      </w:r>
      <w:proofErr w:type="spellStart"/>
      <w:r w:rsidRPr="00280420">
        <w:rPr>
          <w:rFonts w:ascii="Arial" w:hAnsi="Arial" w:cs="Arial"/>
          <w:sz w:val="24"/>
          <w:szCs w:val="24"/>
          <w:lang w:val="pt-BR"/>
        </w:rPr>
        <w:t>ii</w:t>
      </w:r>
      <w:proofErr w:type="spellEnd"/>
      <w:proofErr w:type="gramEnd"/>
      <w:r w:rsidRPr="00280420">
        <w:rPr>
          <w:rFonts w:ascii="Arial" w:hAnsi="Arial" w:cs="Arial"/>
          <w:sz w:val="24"/>
          <w:szCs w:val="24"/>
          <w:lang w:val="pt-BR"/>
        </w:rPr>
        <w:t xml:space="preserve"> ) inundação das pistas; </w:t>
      </w:r>
    </w:p>
    <w:p w14:paraId="30C57189" w14:textId="77777777" w:rsidR="00913B82" w:rsidRPr="00280420" w:rsidRDefault="00913B82" w:rsidP="009F7623">
      <w:pPr>
        <w:spacing w:line="360" w:lineRule="auto"/>
        <w:jc w:val="both"/>
        <w:rPr>
          <w:rFonts w:ascii="Arial" w:hAnsi="Arial" w:cs="Arial"/>
          <w:sz w:val="24"/>
          <w:szCs w:val="24"/>
          <w:lang w:val="pt-BR"/>
        </w:rPr>
      </w:pPr>
      <w:proofErr w:type="gramStart"/>
      <w:r w:rsidRPr="00280420">
        <w:rPr>
          <w:rFonts w:ascii="Arial" w:hAnsi="Arial" w:cs="Arial"/>
          <w:sz w:val="24"/>
          <w:szCs w:val="24"/>
          <w:lang w:val="pt-BR"/>
        </w:rPr>
        <w:t xml:space="preserve">( </w:t>
      </w:r>
      <w:proofErr w:type="spellStart"/>
      <w:r w:rsidRPr="00280420">
        <w:rPr>
          <w:rFonts w:ascii="Arial" w:hAnsi="Arial" w:cs="Arial"/>
          <w:sz w:val="24"/>
          <w:szCs w:val="24"/>
          <w:lang w:val="pt-BR"/>
        </w:rPr>
        <w:t>iii</w:t>
      </w:r>
      <w:proofErr w:type="spellEnd"/>
      <w:proofErr w:type="gramEnd"/>
      <w:r w:rsidRPr="00280420">
        <w:rPr>
          <w:rFonts w:ascii="Arial" w:hAnsi="Arial" w:cs="Arial"/>
          <w:sz w:val="24"/>
          <w:szCs w:val="24"/>
          <w:lang w:val="pt-BR"/>
        </w:rPr>
        <w:t xml:space="preserve"> ) velocidades exageradas, com erosão do pavimento.</w:t>
      </w:r>
    </w:p>
    <w:p w14:paraId="21A16F36" w14:textId="77777777" w:rsidR="00913B82" w:rsidRPr="00280420" w:rsidRDefault="00913B82" w:rsidP="009F7623">
      <w:pPr>
        <w:spacing w:line="360" w:lineRule="auto"/>
        <w:jc w:val="both"/>
        <w:rPr>
          <w:rFonts w:ascii="Arial" w:hAnsi="Arial" w:cs="Arial"/>
          <w:sz w:val="24"/>
          <w:szCs w:val="24"/>
          <w:lang w:val="pt-BR"/>
        </w:rPr>
      </w:pPr>
    </w:p>
    <w:p w14:paraId="4934274F" w14:textId="79B75585"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A capacidade de condução da faixa de tráfego ou da sarjeta pode ser calculada a partir de duas hipóteses:</w:t>
      </w:r>
    </w:p>
    <w:p w14:paraId="70D4E07B"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 xml:space="preserve">a água escoando por toda a calha da pista; </w:t>
      </w:r>
    </w:p>
    <w:p w14:paraId="31B4C645"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a água escoando somente pelas sarjetas.</w:t>
      </w:r>
    </w:p>
    <w:p w14:paraId="7F271B01" w14:textId="77777777" w:rsidR="00913B82" w:rsidRPr="00280420" w:rsidRDefault="00913B82" w:rsidP="009F7623">
      <w:pPr>
        <w:spacing w:line="360" w:lineRule="auto"/>
        <w:jc w:val="both"/>
        <w:rPr>
          <w:rFonts w:ascii="Arial" w:hAnsi="Arial" w:cs="Arial"/>
          <w:sz w:val="24"/>
          <w:szCs w:val="24"/>
          <w:lang w:val="pt-BR"/>
        </w:rPr>
      </w:pPr>
    </w:p>
    <w:p w14:paraId="1A4402AE" w14:textId="0958CF13"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Os cálculos para determinação da capacidade de escoamento (vazão) das sarjetas pode ser estabelecido utilizando-se a fórmula de IZZARD que traduz a expressão de Manning-</w:t>
      </w:r>
      <w:proofErr w:type="spellStart"/>
      <w:r w:rsidR="00913B82" w:rsidRPr="00280420">
        <w:rPr>
          <w:rFonts w:ascii="Arial" w:hAnsi="Arial" w:cs="Arial"/>
          <w:sz w:val="24"/>
          <w:szCs w:val="24"/>
          <w:lang w:val="pt-BR"/>
        </w:rPr>
        <w:t>Strickler</w:t>
      </w:r>
      <w:proofErr w:type="spellEnd"/>
      <w:r w:rsidR="00913B82" w:rsidRPr="00280420">
        <w:rPr>
          <w:rFonts w:ascii="Arial" w:hAnsi="Arial" w:cs="Arial"/>
          <w:sz w:val="24"/>
          <w:szCs w:val="24"/>
          <w:lang w:val="pt-BR"/>
        </w:rPr>
        <w:t xml:space="preserve">: Q = 0,375 x </w:t>
      </w:r>
      <w:proofErr w:type="gramStart"/>
      <w:r w:rsidR="00913B82" w:rsidRPr="00280420">
        <w:rPr>
          <w:rFonts w:ascii="Arial" w:hAnsi="Arial" w:cs="Arial"/>
          <w:sz w:val="24"/>
          <w:szCs w:val="24"/>
          <w:lang w:val="pt-BR"/>
        </w:rPr>
        <w:t>( Z</w:t>
      </w:r>
      <w:proofErr w:type="gramEnd"/>
      <w:r w:rsidR="00913B82" w:rsidRPr="00280420">
        <w:rPr>
          <w:rFonts w:ascii="Arial" w:hAnsi="Arial" w:cs="Arial"/>
          <w:sz w:val="24"/>
          <w:szCs w:val="24"/>
          <w:lang w:val="pt-BR"/>
        </w:rPr>
        <w:t>/n ) x S1/2 x Y8/3</w:t>
      </w:r>
    </w:p>
    <w:p w14:paraId="0FD38B55" w14:textId="77777777" w:rsidR="00913B82" w:rsidRPr="00280420" w:rsidRDefault="00913B82" w:rsidP="009F7623">
      <w:pPr>
        <w:spacing w:line="360" w:lineRule="auto"/>
        <w:jc w:val="both"/>
        <w:rPr>
          <w:rFonts w:ascii="Arial" w:hAnsi="Arial" w:cs="Arial"/>
          <w:sz w:val="24"/>
          <w:szCs w:val="24"/>
          <w:lang w:val="pt-BR"/>
        </w:rPr>
      </w:pPr>
    </w:p>
    <w:p w14:paraId="4194F6B3"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Onde:</w:t>
      </w:r>
    </w:p>
    <w:p w14:paraId="0AC8FB0F"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Q - vazão, em m³/s;</w:t>
      </w:r>
    </w:p>
    <w:p w14:paraId="5B54339B"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Z - inverso da declividade transversal;</w:t>
      </w:r>
    </w:p>
    <w:p w14:paraId="484CB440"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Y - profundidade junto a linha de fundo em metros;</w:t>
      </w:r>
    </w:p>
    <w:p w14:paraId="41ABC727" w14:textId="77777777" w:rsidR="00913B82" w:rsidRPr="00280420" w:rsidRDefault="00913B82" w:rsidP="009F7623">
      <w:pPr>
        <w:spacing w:line="360" w:lineRule="auto"/>
        <w:jc w:val="both"/>
        <w:rPr>
          <w:rFonts w:ascii="Arial" w:hAnsi="Arial" w:cs="Arial"/>
          <w:sz w:val="24"/>
          <w:szCs w:val="24"/>
          <w:lang w:val="pt-BR"/>
        </w:rPr>
      </w:pPr>
      <w:r w:rsidRPr="00280420">
        <w:rPr>
          <w:rFonts w:ascii="Arial" w:hAnsi="Arial" w:cs="Arial"/>
          <w:sz w:val="24"/>
          <w:szCs w:val="24"/>
          <w:lang w:val="pt-BR"/>
        </w:rPr>
        <w:t>•</w:t>
      </w:r>
      <w:r w:rsidRPr="00280420">
        <w:rPr>
          <w:rFonts w:ascii="Arial" w:hAnsi="Arial" w:cs="Arial"/>
          <w:sz w:val="24"/>
          <w:szCs w:val="24"/>
          <w:lang w:val="pt-BR"/>
        </w:rPr>
        <w:tab/>
        <w:t>n - coeficiente de rugosidade de Manning, adotado para sarjeta em concreto e pavimento em asfalto.</w:t>
      </w:r>
    </w:p>
    <w:p w14:paraId="7603FD14" w14:textId="77777777" w:rsidR="00913B82" w:rsidRPr="00280420" w:rsidRDefault="00913B82" w:rsidP="009F7623">
      <w:pPr>
        <w:spacing w:line="360" w:lineRule="auto"/>
        <w:jc w:val="both"/>
        <w:rPr>
          <w:rFonts w:ascii="Arial" w:hAnsi="Arial" w:cs="Arial"/>
          <w:sz w:val="24"/>
          <w:szCs w:val="24"/>
          <w:lang w:val="pt-BR"/>
        </w:rPr>
      </w:pPr>
    </w:p>
    <w:p w14:paraId="1210E746" w14:textId="2F0CB3D7" w:rsidR="00913B82" w:rsidRPr="00280420" w:rsidRDefault="008422B5" w:rsidP="009F7623">
      <w:pPr>
        <w:spacing w:line="360" w:lineRule="auto"/>
        <w:jc w:val="both"/>
        <w:rPr>
          <w:rFonts w:ascii="Arial" w:hAnsi="Arial" w:cs="Arial"/>
          <w:sz w:val="24"/>
          <w:szCs w:val="24"/>
          <w:lang w:val="pt-BR"/>
        </w:rPr>
      </w:pPr>
      <w:r w:rsidRPr="00280420">
        <w:rPr>
          <w:rFonts w:ascii="Arial" w:hAnsi="Arial" w:cs="Arial"/>
          <w:sz w:val="24"/>
          <w:szCs w:val="24"/>
          <w:lang w:val="pt-BR"/>
        </w:rPr>
        <w:tab/>
      </w:r>
      <w:r w:rsidR="00913B82" w:rsidRPr="00280420">
        <w:rPr>
          <w:rFonts w:ascii="Arial" w:hAnsi="Arial" w:cs="Arial"/>
          <w:sz w:val="24"/>
          <w:szCs w:val="24"/>
          <w:lang w:val="pt-BR"/>
        </w:rPr>
        <w:t>Para atender à descarga de projeto foi adotada a sarjeta de corte de seção triangular. Outro motivo para escolha da mesma foi à facilidade de execução deste dispositivo em corte em rocha.</w:t>
      </w:r>
    </w:p>
    <w:p w14:paraId="75905FC6" w14:textId="77777777" w:rsidR="00654E26" w:rsidRPr="00280420" w:rsidRDefault="00654E26" w:rsidP="009F7623">
      <w:pPr>
        <w:pStyle w:val="PargrafodaLista"/>
        <w:spacing w:line="360" w:lineRule="auto"/>
        <w:ind w:left="0"/>
        <w:jc w:val="both"/>
        <w:outlineLvl w:val="1"/>
        <w:rPr>
          <w:rFonts w:ascii="Arial" w:hAnsi="Arial" w:cs="Arial"/>
          <w:b/>
          <w:sz w:val="24"/>
          <w:szCs w:val="24"/>
        </w:rPr>
      </w:pPr>
    </w:p>
    <w:p w14:paraId="3EB71A74" w14:textId="77777777" w:rsidR="00913B82" w:rsidRPr="00280420" w:rsidRDefault="00913B82" w:rsidP="00280420">
      <w:pPr>
        <w:pStyle w:val="PargrafodaLista"/>
        <w:numPr>
          <w:ilvl w:val="1"/>
          <w:numId w:val="1"/>
        </w:numPr>
        <w:tabs>
          <w:tab w:val="left" w:pos="851"/>
        </w:tabs>
        <w:spacing w:line="360" w:lineRule="auto"/>
        <w:jc w:val="both"/>
        <w:outlineLvl w:val="1"/>
        <w:rPr>
          <w:rFonts w:ascii="Arial" w:hAnsi="Arial" w:cs="Arial"/>
          <w:b/>
          <w:sz w:val="24"/>
          <w:szCs w:val="24"/>
        </w:rPr>
      </w:pPr>
      <w:bookmarkStart w:id="148" w:name="_Toc20413657"/>
      <w:r w:rsidRPr="00280420">
        <w:rPr>
          <w:rFonts w:ascii="Arial" w:hAnsi="Arial" w:cs="Arial"/>
          <w:b/>
          <w:sz w:val="24"/>
          <w:szCs w:val="24"/>
        </w:rPr>
        <w:t>Projeto de Pavimentação</w:t>
      </w:r>
      <w:bookmarkEnd w:id="148"/>
    </w:p>
    <w:p w14:paraId="117EA0CC" w14:textId="77777777" w:rsidR="00913B82" w:rsidRPr="00280420" w:rsidRDefault="00913B82" w:rsidP="009F7623">
      <w:pPr>
        <w:pStyle w:val="PargrafodaLista"/>
        <w:spacing w:line="360" w:lineRule="auto"/>
        <w:ind w:left="0"/>
        <w:jc w:val="both"/>
        <w:outlineLvl w:val="1"/>
        <w:rPr>
          <w:rFonts w:ascii="Arial" w:hAnsi="Arial" w:cs="Arial"/>
          <w:b/>
          <w:sz w:val="24"/>
          <w:szCs w:val="24"/>
        </w:rPr>
      </w:pPr>
    </w:p>
    <w:p w14:paraId="7D99A930" w14:textId="77777777" w:rsidR="00913B82" w:rsidRPr="00280420" w:rsidRDefault="00913B82"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49" w:name="_Toc501009294"/>
      <w:bookmarkStart w:id="150" w:name="_Toc501009608"/>
      <w:bookmarkStart w:id="151" w:name="_Toc501009744"/>
      <w:bookmarkStart w:id="152" w:name="_Toc501009848"/>
      <w:bookmarkStart w:id="153" w:name="_Toc501009953"/>
      <w:bookmarkStart w:id="154" w:name="_Toc501010058"/>
      <w:bookmarkStart w:id="155" w:name="_Toc501360934"/>
      <w:bookmarkStart w:id="156" w:name="_Toc501361112"/>
      <w:bookmarkStart w:id="157" w:name="_Toc517955677"/>
      <w:bookmarkStart w:id="158" w:name="_Toc518466412"/>
      <w:bookmarkStart w:id="159" w:name="_Toc518467272"/>
      <w:bookmarkStart w:id="160" w:name="_Toc18403689"/>
      <w:bookmarkStart w:id="161" w:name="_Toc20413658"/>
      <w:bookmarkEnd w:id="149"/>
      <w:bookmarkEnd w:id="150"/>
      <w:bookmarkEnd w:id="151"/>
      <w:bookmarkEnd w:id="152"/>
      <w:bookmarkEnd w:id="153"/>
      <w:bookmarkEnd w:id="154"/>
      <w:bookmarkEnd w:id="155"/>
      <w:bookmarkEnd w:id="156"/>
      <w:bookmarkEnd w:id="157"/>
      <w:bookmarkEnd w:id="158"/>
      <w:bookmarkEnd w:id="159"/>
      <w:bookmarkEnd w:id="160"/>
      <w:r w:rsidRPr="00280420">
        <w:rPr>
          <w:rFonts w:ascii="Arial" w:hAnsi="Arial" w:cs="Arial"/>
          <w:sz w:val="24"/>
          <w:szCs w:val="24"/>
        </w:rPr>
        <w:t>Considerações Gerais</w:t>
      </w:r>
      <w:bookmarkEnd w:id="161"/>
    </w:p>
    <w:p w14:paraId="0AFC95D2" w14:textId="77777777" w:rsidR="00913B82" w:rsidRPr="00280420" w:rsidRDefault="00913B82" w:rsidP="009F7623">
      <w:pPr>
        <w:spacing w:line="360" w:lineRule="auto"/>
        <w:jc w:val="both"/>
        <w:rPr>
          <w:rFonts w:ascii="Arial" w:hAnsi="Arial" w:cs="Arial"/>
          <w:sz w:val="24"/>
          <w:szCs w:val="24"/>
          <w:lang w:val="pt-BR"/>
        </w:rPr>
      </w:pPr>
    </w:p>
    <w:p w14:paraId="170C44AD" w14:textId="77777777" w:rsidR="00913B82" w:rsidRPr="00280420" w:rsidRDefault="00913B82" w:rsidP="009F7623">
      <w:pPr>
        <w:spacing w:line="360" w:lineRule="auto"/>
        <w:ind w:firstLine="567"/>
        <w:jc w:val="both"/>
        <w:rPr>
          <w:rFonts w:ascii="Arial" w:hAnsi="Arial" w:cs="Arial"/>
          <w:sz w:val="24"/>
          <w:szCs w:val="24"/>
          <w:lang w:val="pt-BR"/>
        </w:rPr>
      </w:pPr>
      <w:r w:rsidRPr="00280420">
        <w:rPr>
          <w:rFonts w:ascii="Arial" w:hAnsi="Arial" w:cs="Arial"/>
          <w:sz w:val="24"/>
          <w:szCs w:val="24"/>
          <w:lang w:val="pt-BR"/>
        </w:rPr>
        <w:t>O projeto de pavimentação foi concebido visando definir e detalhar estruturas viáveis que suportem a solicitação de carga em seu período de vida útil, em termos técnico-econômicos a serem executados na pista de rolamento da via.</w:t>
      </w:r>
    </w:p>
    <w:p w14:paraId="4EA053A7" w14:textId="77777777" w:rsidR="00913B82" w:rsidRPr="00280420" w:rsidRDefault="00913B82" w:rsidP="009F7623">
      <w:pPr>
        <w:spacing w:line="360" w:lineRule="auto"/>
        <w:ind w:firstLine="851"/>
        <w:rPr>
          <w:rFonts w:ascii="Arial" w:hAnsi="Arial" w:cs="Arial"/>
          <w:b/>
          <w:sz w:val="24"/>
          <w:szCs w:val="24"/>
          <w:lang w:val="pt-BR"/>
        </w:rPr>
      </w:pPr>
    </w:p>
    <w:p w14:paraId="77B5FA17" w14:textId="77777777" w:rsidR="00913B82" w:rsidRPr="00280420" w:rsidRDefault="00913B82"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62" w:name="_Toc20413659"/>
      <w:r w:rsidRPr="00280420">
        <w:rPr>
          <w:rFonts w:ascii="Arial" w:hAnsi="Arial" w:cs="Arial"/>
          <w:sz w:val="24"/>
          <w:szCs w:val="24"/>
        </w:rPr>
        <w:t>Método Construtivo:</w:t>
      </w:r>
      <w:bookmarkEnd w:id="162"/>
    </w:p>
    <w:p w14:paraId="1B484F0D" w14:textId="77777777" w:rsidR="00913B82" w:rsidRPr="00280420" w:rsidRDefault="00913B82" w:rsidP="009F7623">
      <w:pPr>
        <w:spacing w:line="360" w:lineRule="auto"/>
        <w:rPr>
          <w:rFonts w:ascii="Arial" w:hAnsi="Arial" w:cs="Arial"/>
          <w:sz w:val="24"/>
          <w:szCs w:val="24"/>
          <w:lang w:val="pt-BR"/>
        </w:rPr>
      </w:pPr>
    </w:p>
    <w:p w14:paraId="400D6197" w14:textId="77777777" w:rsidR="00913B82" w:rsidRPr="00280420" w:rsidRDefault="00913B82" w:rsidP="009F7623">
      <w:pPr>
        <w:pStyle w:val="PargrafodaLista"/>
        <w:numPr>
          <w:ilvl w:val="0"/>
          <w:numId w:val="13"/>
        </w:numPr>
        <w:spacing w:after="0" w:line="360" w:lineRule="auto"/>
        <w:ind w:left="567" w:hanging="567"/>
        <w:jc w:val="both"/>
        <w:rPr>
          <w:rFonts w:ascii="Arial" w:hAnsi="Arial" w:cs="Arial"/>
          <w:sz w:val="24"/>
          <w:szCs w:val="24"/>
        </w:rPr>
      </w:pPr>
      <w:r w:rsidRPr="00280420">
        <w:rPr>
          <w:rFonts w:ascii="Arial" w:hAnsi="Arial" w:cs="Arial"/>
          <w:sz w:val="24"/>
          <w:szCs w:val="24"/>
        </w:rPr>
        <w:t>Escavação do caixão de terraplenagem do subleito conforme nota de serviço apresentada em anexo do presente relatório;</w:t>
      </w:r>
    </w:p>
    <w:p w14:paraId="5C65BCB7" w14:textId="335FD109" w:rsidR="00913B82" w:rsidRPr="00280420" w:rsidRDefault="00913B82" w:rsidP="009F7623">
      <w:pPr>
        <w:pStyle w:val="PargrafodaLista"/>
        <w:numPr>
          <w:ilvl w:val="0"/>
          <w:numId w:val="13"/>
        </w:numPr>
        <w:spacing w:after="0" w:line="360" w:lineRule="auto"/>
        <w:ind w:left="567" w:hanging="567"/>
        <w:jc w:val="both"/>
        <w:rPr>
          <w:rFonts w:ascii="Arial" w:hAnsi="Arial" w:cs="Arial"/>
          <w:sz w:val="24"/>
          <w:szCs w:val="24"/>
        </w:rPr>
      </w:pPr>
      <w:r w:rsidRPr="00280420">
        <w:rPr>
          <w:rFonts w:ascii="Arial" w:hAnsi="Arial" w:cs="Arial"/>
          <w:sz w:val="24"/>
          <w:szCs w:val="24"/>
        </w:rPr>
        <w:t xml:space="preserve">Execução de sub-base de solo estabilizado </w:t>
      </w:r>
      <w:proofErr w:type="spellStart"/>
      <w:r w:rsidRPr="00280420">
        <w:rPr>
          <w:rFonts w:ascii="Arial" w:hAnsi="Arial" w:cs="Arial"/>
          <w:sz w:val="24"/>
          <w:szCs w:val="24"/>
        </w:rPr>
        <w:t>granulometricamente</w:t>
      </w:r>
      <w:proofErr w:type="spellEnd"/>
      <w:r w:rsidR="00620E42" w:rsidRPr="00280420">
        <w:rPr>
          <w:rFonts w:ascii="Arial" w:hAnsi="Arial" w:cs="Arial"/>
          <w:sz w:val="24"/>
          <w:szCs w:val="24"/>
        </w:rPr>
        <w:t>;</w:t>
      </w:r>
    </w:p>
    <w:p w14:paraId="460590AC" w14:textId="4B3A3B69" w:rsidR="00913B82" w:rsidRPr="00280420" w:rsidRDefault="00913B82" w:rsidP="009F7623">
      <w:pPr>
        <w:pStyle w:val="PargrafodaLista"/>
        <w:numPr>
          <w:ilvl w:val="0"/>
          <w:numId w:val="13"/>
        </w:numPr>
        <w:spacing w:after="0" w:line="360" w:lineRule="auto"/>
        <w:ind w:left="567" w:hanging="567"/>
        <w:jc w:val="both"/>
        <w:rPr>
          <w:rFonts w:ascii="Arial" w:hAnsi="Arial" w:cs="Arial"/>
          <w:sz w:val="24"/>
          <w:szCs w:val="24"/>
        </w:rPr>
      </w:pPr>
      <w:r w:rsidRPr="00280420">
        <w:rPr>
          <w:rFonts w:ascii="Arial" w:hAnsi="Arial" w:cs="Arial"/>
          <w:sz w:val="24"/>
          <w:szCs w:val="24"/>
        </w:rPr>
        <w:t>Execução de base de brita graduada simples</w:t>
      </w:r>
      <w:r w:rsidR="00620E42" w:rsidRPr="00280420">
        <w:rPr>
          <w:rFonts w:ascii="Arial" w:hAnsi="Arial" w:cs="Arial"/>
          <w:sz w:val="24"/>
          <w:szCs w:val="24"/>
        </w:rPr>
        <w:t>;</w:t>
      </w:r>
    </w:p>
    <w:p w14:paraId="5E8BE84E" w14:textId="77777777" w:rsidR="00913B82" w:rsidRPr="00280420" w:rsidRDefault="00913B82" w:rsidP="009F7623">
      <w:pPr>
        <w:pStyle w:val="PargrafodaLista"/>
        <w:numPr>
          <w:ilvl w:val="0"/>
          <w:numId w:val="13"/>
        </w:numPr>
        <w:spacing w:after="0" w:line="360" w:lineRule="auto"/>
        <w:ind w:left="567" w:hanging="567"/>
        <w:jc w:val="both"/>
        <w:rPr>
          <w:rFonts w:ascii="Arial" w:hAnsi="Arial" w:cs="Arial"/>
          <w:sz w:val="24"/>
          <w:szCs w:val="24"/>
        </w:rPr>
      </w:pPr>
      <w:r w:rsidRPr="00280420">
        <w:rPr>
          <w:rFonts w:ascii="Arial" w:hAnsi="Arial" w:cs="Arial"/>
          <w:sz w:val="24"/>
          <w:szCs w:val="24"/>
        </w:rPr>
        <w:t>Imprimação CM-30 taxa 0,0012t/m² em toda superfície da base;</w:t>
      </w:r>
    </w:p>
    <w:p w14:paraId="385BDFAA" w14:textId="77777777" w:rsidR="00913B82" w:rsidRPr="00280420" w:rsidRDefault="00913B82" w:rsidP="009F7623">
      <w:pPr>
        <w:pStyle w:val="PargrafodaLista"/>
        <w:numPr>
          <w:ilvl w:val="0"/>
          <w:numId w:val="13"/>
        </w:numPr>
        <w:spacing w:after="0" w:line="360" w:lineRule="auto"/>
        <w:ind w:left="567" w:hanging="567"/>
        <w:jc w:val="both"/>
        <w:rPr>
          <w:rFonts w:ascii="Arial" w:hAnsi="Arial" w:cs="Arial"/>
          <w:sz w:val="24"/>
          <w:szCs w:val="24"/>
        </w:rPr>
      </w:pPr>
      <w:r w:rsidRPr="00280420">
        <w:rPr>
          <w:rFonts w:ascii="Arial" w:hAnsi="Arial" w:cs="Arial"/>
          <w:sz w:val="24"/>
          <w:szCs w:val="24"/>
        </w:rPr>
        <w:t>Pintura de ligação com RR-1C taxa de 0,0004 t/m² em toda superfície da base imprimada;</w:t>
      </w:r>
    </w:p>
    <w:p w14:paraId="1A2D3F87" w14:textId="77758ABF" w:rsidR="00913B82" w:rsidRPr="00280420" w:rsidRDefault="00913B82" w:rsidP="009F7623">
      <w:pPr>
        <w:pStyle w:val="PargrafodaLista"/>
        <w:numPr>
          <w:ilvl w:val="0"/>
          <w:numId w:val="13"/>
        </w:numPr>
        <w:spacing w:after="0" w:line="360" w:lineRule="auto"/>
        <w:ind w:left="567" w:hanging="567"/>
        <w:jc w:val="both"/>
        <w:rPr>
          <w:rFonts w:ascii="Arial" w:hAnsi="Arial" w:cs="Arial"/>
          <w:sz w:val="24"/>
          <w:szCs w:val="24"/>
        </w:rPr>
      </w:pPr>
      <w:r w:rsidRPr="00280420">
        <w:rPr>
          <w:rFonts w:ascii="Arial" w:hAnsi="Arial" w:cs="Arial"/>
          <w:sz w:val="24"/>
          <w:szCs w:val="24"/>
        </w:rPr>
        <w:t>Capa de rolamento com Concreto Betuminoso Usinado a Quente</w:t>
      </w:r>
      <w:r w:rsidR="00620E42" w:rsidRPr="00280420">
        <w:rPr>
          <w:rFonts w:ascii="Arial" w:hAnsi="Arial" w:cs="Arial"/>
          <w:sz w:val="24"/>
          <w:szCs w:val="24"/>
        </w:rPr>
        <w:t>.</w:t>
      </w:r>
    </w:p>
    <w:p w14:paraId="7358B0F4" w14:textId="074417FB" w:rsidR="00E5198C" w:rsidRPr="00280420" w:rsidRDefault="00E5198C" w:rsidP="009F7623">
      <w:pPr>
        <w:spacing w:line="360" w:lineRule="auto"/>
        <w:jc w:val="both"/>
        <w:rPr>
          <w:rFonts w:ascii="Arial" w:hAnsi="Arial" w:cs="Arial"/>
          <w:sz w:val="24"/>
          <w:szCs w:val="24"/>
          <w:lang w:val="pt-BR"/>
        </w:rPr>
      </w:pPr>
    </w:p>
    <w:p w14:paraId="5A58B5ED" w14:textId="15A4C750" w:rsidR="00E5198C" w:rsidRPr="00280420" w:rsidRDefault="00E5198C" w:rsidP="00280420">
      <w:pPr>
        <w:pStyle w:val="PargrafodaLista"/>
        <w:numPr>
          <w:ilvl w:val="2"/>
          <w:numId w:val="1"/>
        </w:numPr>
        <w:tabs>
          <w:tab w:val="left" w:pos="851"/>
        </w:tabs>
        <w:spacing w:line="360" w:lineRule="auto"/>
        <w:jc w:val="both"/>
        <w:outlineLvl w:val="1"/>
        <w:rPr>
          <w:rFonts w:ascii="Arial" w:hAnsi="Arial" w:cs="Arial"/>
          <w:b/>
          <w:bCs/>
          <w:sz w:val="24"/>
          <w:szCs w:val="24"/>
        </w:rPr>
      </w:pPr>
      <w:bookmarkStart w:id="163" w:name="_Toc20413660"/>
      <w:r w:rsidRPr="00280420">
        <w:rPr>
          <w:rFonts w:ascii="Arial" w:hAnsi="Arial" w:cs="Arial"/>
          <w:b/>
          <w:bCs/>
          <w:sz w:val="24"/>
          <w:szCs w:val="24"/>
        </w:rPr>
        <w:t>DETALHES CONSTRUTIVOS</w:t>
      </w:r>
      <w:bookmarkEnd w:id="163"/>
    </w:p>
    <w:p w14:paraId="2089A331" w14:textId="77777777" w:rsidR="00E5198C" w:rsidRPr="00280420" w:rsidRDefault="00E5198C" w:rsidP="009F7623">
      <w:pPr>
        <w:spacing w:line="360" w:lineRule="auto"/>
        <w:rPr>
          <w:sz w:val="24"/>
          <w:szCs w:val="24"/>
          <w:lang w:val="pt-BR"/>
        </w:rPr>
      </w:pPr>
    </w:p>
    <w:p w14:paraId="0CD6CAC5" w14:textId="77777777" w:rsidR="00E5198C" w:rsidRPr="00280420" w:rsidRDefault="00E5198C" w:rsidP="009F7623">
      <w:pPr>
        <w:spacing w:line="360" w:lineRule="auto"/>
        <w:jc w:val="both"/>
        <w:rPr>
          <w:rFonts w:ascii="Arial" w:hAnsi="Arial" w:cs="Arial"/>
          <w:b/>
          <w:bCs/>
          <w:color w:val="000000"/>
          <w:sz w:val="24"/>
          <w:szCs w:val="24"/>
          <w:lang w:val="pt-BR"/>
        </w:rPr>
      </w:pPr>
      <w:r w:rsidRPr="00280420">
        <w:rPr>
          <w:rFonts w:ascii="Arial" w:hAnsi="Arial" w:cs="Arial"/>
          <w:b/>
          <w:bCs/>
          <w:color w:val="000000"/>
          <w:sz w:val="24"/>
          <w:szCs w:val="24"/>
          <w:lang w:val="pt-BR"/>
        </w:rPr>
        <w:t>SUB-BASE ESTABILIZADA GRANULOMETRICAMENTE</w:t>
      </w:r>
    </w:p>
    <w:p w14:paraId="272D9486" w14:textId="77777777" w:rsidR="00E5198C" w:rsidRPr="00280420" w:rsidRDefault="00E5198C" w:rsidP="009F7623">
      <w:pPr>
        <w:spacing w:line="360" w:lineRule="auto"/>
        <w:jc w:val="both"/>
        <w:rPr>
          <w:rFonts w:ascii="Arial" w:hAnsi="Arial" w:cs="Arial"/>
          <w:b/>
          <w:bCs/>
          <w:color w:val="000000"/>
          <w:sz w:val="24"/>
          <w:szCs w:val="24"/>
          <w:lang w:val="pt-BR"/>
        </w:rPr>
      </w:pPr>
    </w:p>
    <w:p w14:paraId="1AA7B1EC"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Os serviços consistem no fornecimento, carga, transporte e descarga dos materiais, inclusive água, mão-de-obra e equipamentos adequados, necessários à execução e ao controle de qualidade de sub-base estabilizada </w:t>
      </w:r>
      <w:proofErr w:type="spellStart"/>
      <w:r w:rsidRPr="00280420">
        <w:rPr>
          <w:rFonts w:ascii="Arial" w:hAnsi="Arial" w:cs="Arial"/>
          <w:color w:val="000000"/>
          <w:sz w:val="24"/>
          <w:szCs w:val="24"/>
          <w:lang w:val="pt-BR"/>
        </w:rPr>
        <w:t>granulometricamente</w:t>
      </w:r>
      <w:proofErr w:type="spellEnd"/>
      <w:r w:rsidRPr="00280420">
        <w:rPr>
          <w:rFonts w:ascii="Arial" w:hAnsi="Arial" w:cs="Arial"/>
          <w:color w:val="000000"/>
          <w:sz w:val="24"/>
          <w:szCs w:val="24"/>
          <w:lang w:val="pt-BR"/>
        </w:rPr>
        <w:t xml:space="preserve">, em conformidade com a diretriz apresentada a seguir e detalhes executivos contidos no projeto. </w:t>
      </w:r>
    </w:p>
    <w:p w14:paraId="2E616B06"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Sub-base estabilizada </w:t>
      </w:r>
      <w:proofErr w:type="spellStart"/>
      <w:r w:rsidRPr="00280420">
        <w:rPr>
          <w:rFonts w:ascii="Arial" w:hAnsi="Arial" w:cs="Arial"/>
          <w:color w:val="000000"/>
          <w:sz w:val="24"/>
          <w:szCs w:val="24"/>
          <w:lang w:val="pt-BR"/>
        </w:rPr>
        <w:t>granulometricamente</w:t>
      </w:r>
      <w:proofErr w:type="spellEnd"/>
      <w:r w:rsidRPr="00280420">
        <w:rPr>
          <w:rFonts w:ascii="Arial" w:hAnsi="Arial" w:cs="Arial"/>
          <w:color w:val="000000"/>
          <w:sz w:val="24"/>
          <w:szCs w:val="24"/>
          <w:lang w:val="pt-BR"/>
        </w:rPr>
        <w:t xml:space="preserve"> é a camada granular de pavimentação executada sobre o subleito ou reforço do subleito, obtida através da mistura e pulverização, umedecimento ou secagem dos materiais, em usina ou na pista, seguidas de espalhamento, aeração, homogeneização, compactação e acabamento da camada de sub-base, até a espessura </w:t>
      </w:r>
      <w:r w:rsidRPr="00280420">
        <w:rPr>
          <w:rFonts w:ascii="Arial" w:hAnsi="Arial" w:cs="Arial"/>
          <w:color w:val="000000"/>
          <w:sz w:val="24"/>
          <w:szCs w:val="24"/>
          <w:lang w:val="pt-BR"/>
        </w:rPr>
        <w:lastRenderedPageBreak/>
        <w:t>projetada, de acordo com os alinhamentos, cotas e seções transversais indicadas no projeto, obedecendo estas Especificações.</w:t>
      </w:r>
    </w:p>
    <w:p w14:paraId="6A53992C"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Os materiais para execução da camada de sub-base estabilizada </w:t>
      </w:r>
      <w:proofErr w:type="spellStart"/>
      <w:r w:rsidRPr="00280420">
        <w:rPr>
          <w:rFonts w:ascii="Arial" w:hAnsi="Arial" w:cs="Arial"/>
          <w:color w:val="000000"/>
          <w:sz w:val="24"/>
          <w:szCs w:val="24"/>
          <w:lang w:val="pt-BR"/>
        </w:rPr>
        <w:t>granulometricamente</w:t>
      </w:r>
      <w:proofErr w:type="spellEnd"/>
      <w:r w:rsidRPr="00280420">
        <w:rPr>
          <w:rFonts w:ascii="Arial" w:hAnsi="Arial" w:cs="Arial"/>
          <w:color w:val="000000"/>
          <w:sz w:val="24"/>
          <w:szCs w:val="24"/>
          <w:lang w:val="pt-BR"/>
        </w:rPr>
        <w:t xml:space="preserve">, deverão obedecer às especificações a seguir: </w:t>
      </w:r>
    </w:p>
    <w:p w14:paraId="24281E9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229D554" w14:textId="77777777" w:rsidR="00E5198C" w:rsidRPr="00280420" w:rsidRDefault="00E5198C" w:rsidP="009F7623">
      <w:pPr>
        <w:autoSpaceDE w:val="0"/>
        <w:autoSpaceDN w:val="0"/>
        <w:adjustRightInd w:val="0"/>
        <w:spacing w:line="360" w:lineRule="auto"/>
        <w:ind w:left="390" w:hanging="390"/>
        <w:jc w:val="both"/>
        <w:rPr>
          <w:rFonts w:ascii="Arial" w:hAnsi="Arial" w:cs="Arial"/>
          <w:color w:val="000000"/>
          <w:sz w:val="24"/>
          <w:szCs w:val="24"/>
          <w:lang w:val="pt-BR"/>
        </w:rPr>
      </w:pPr>
      <w:r w:rsidRPr="00280420">
        <w:rPr>
          <w:rFonts w:ascii="Arial" w:hAnsi="Arial" w:cs="Arial"/>
          <w:color w:val="000000"/>
          <w:sz w:val="24"/>
          <w:szCs w:val="24"/>
          <w:lang w:val="pt-BR"/>
        </w:rPr>
        <w:t xml:space="preserve">• O material empregado poderá ser constituído de solos, mistura de solos e materiais britados, escoria ou produto totais de britagem. </w:t>
      </w:r>
    </w:p>
    <w:p w14:paraId="09E9CEE3" w14:textId="77777777" w:rsidR="00E5198C" w:rsidRPr="00280420" w:rsidRDefault="00E5198C" w:rsidP="009F7623">
      <w:pPr>
        <w:autoSpaceDE w:val="0"/>
        <w:autoSpaceDN w:val="0"/>
        <w:adjustRightInd w:val="0"/>
        <w:spacing w:line="360" w:lineRule="auto"/>
        <w:ind w:left="390" w:hanging="390"/>
        <w:jc w:val="both"/>
        <w:rPr>
          <w:rFonts w:ascii="Arial" w:hAnsi="Arial" w:cs="Arial"/>
          <w:color w:val="000000"/>
          <w:sz w:val="24"/>
          <w:szCs w:val="24"/>
          <w:lang w:val="pt-BR"/>
        </w:rPr>
      </w:pPr>
    </w:p>
    <w:p w14:paraId="69B285FF" w14:textId="77777777" w:rsidR="00E5198C" w:rsidRPr="00280420" w:rsidRDefault="00E5198C" w:rsidP="009F7623">
      <w:pPr>
        <w:autoSpaceDE w:val="0"/>
        <w:autoSpaceDN w:val="0"/>
        <w:adjustRightInd w:val="0"/>
        <w:spacing w:line="360" w:lineRule="auto"/>
        <w:ind w:left="390"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 O material ou a mistura deverá se apresentar isento de material orgânico, fragmentos mortos ou outras substâncias prejudiciais, devendo a sua fração graúda ser constituída de partículas duras e duráveis. </w:t>
      </w:r>
    </w:p>
    <w:p w14:paraId="00CB75EF" w14:textId="77777777" w:rsidR="00E5198C" w:rsidRPr="00280420" w:rsidRDefault="00E5198C" w:rsidP="009F7623">
      <w:pPr>
        <w:autoSpaceDE w:val="0"/>
        <w:autoSpaceDN w:val="0"/>
        <w:adjustRightInd w:val="0"/>
        <w:spacing w:line="360" w:lineRule="auto"/>
        <w:ind w:firstLine="36"/>
        <w:jc w:val="both"/>
        <w:rPr>
          <w:rFonts w:ascii="Arial" w:hAnsi="Arial" w:cs="Arial"/>
          <w:color w:val="000000"/>
          <w:sz w:val="24"/>
          <w:szCs w:val="24"/>
          <w:lang w:val="pt-BR"/>
        </w:rPr>
      </w:pPr>
    </w:p>
    <w:p w14:paraId="187813B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519813D0" w14:textId="77777777" w:rsidR="00E5198C" w:rsidRPr="00280420" w:rsidRDefault="00E5198C" w:rsidP="009F7623">
      <w:pPr>
        <w:autoSpaceDE w:val="0"/>
        <w:autoSpaceDN w:val="0"/>
        <w:adjustRightInd w:val="0"/>
        <w:spacing w:line="360" w:lineRule="auto"/>
        <w:ind w:left="390"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 São exigidas as seguintes características: </w:t>
      </w:r>
    </w:p>
    <w:p w14:paraId="523D05D7" w14:textId="77777777" w:rsidR="00E5198C" w:rsidRPr="00280420" w:rsidRDefault="00E5198C" w:rsidP="009F7623">
      <w:pPr>
        <w:autoSpaceDE w:val="0"/>
        <w:autoSpaceDN w:val="0"/>
        <w:adjustRightInd w:val="0"/>
        <w:spacing w:line="360" w:lineRule="auto"/>
        <w:ind w:left="390" w:firstLine="36"/>
        <w:jc w:val="both"/>
        <w:rPr>
          <w:rFonts w:ascii="Arial" w:hAnsi="Arial" w:cs="Arial"/>
          <w:color w:val="000000"/>
          <w:sz w:val="24"/>
          <w:szCs w:val="24"/>
          <w:lang w:val="pt-BR"/>
        </w:rPr>
      </w:pPr>
    </w:p>
    <w:p w14:paraId="0A15E13A" w14:textId="77777777" w:rsidR="00E5198C" w:rsidRPr="00280420" w:rsidRDefault="00E5198C" w:rsidP="009F7623">
      <w:pPr>
        <w:autoSpaceDE w:val="0"/>
        <w:autoSpaceDN w:val="0"/>
        <w:adjustRightInd w:val="0"/>
        <w:spacing w:line="360" w:lineRule="auto"/>
        <w:ind w:left="312"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a) índice de grupo – IG igual a zero quando submetidos aos ensaios seguintes: </w:t>
      </w:r>
    </w:p>
    <w:p w14:paraId="046E1290" w14:textId="77777777" w:rsidR="00E5198C" w:rsidRPr="00280420" w:rsidRDefault="00E5198C" w:rsidP="009F7623">
      <w:pPr>
        <w:autoSpaceDE w:val="0"/>
        <w:autoSpaceDN w:val="0"/>
        <w:adjustRightInd w:val="0"/>
        <w:spacing w:line="360" w:lineRule="auto"/>
        <w:ind w:firstLine="36"/>
        <w:jc w:val="both"/>
        <w:rPr>
          <w:rFonts w:ascii="Arial" w:hAnsi="Arial" w:cs="Arial"/>
          <w:color w:val="000000"/>
          <w:sz w:val="24"/>
          <w:szCs w:val="24"/>
          <w:lang w:val="pt-BR"/>
        </w:rPr>
      </w:pPr>
    </w:p>
    <w:p w14:paraId="0DCAE366"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ME – 4 da PCR (DNER – ME 122/94) </w:t>
      </w:r>
    </w:p>
    <w:p w14:paraId="3B8285AA"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ME – 5 da PCR (DNER – ME 082/94) </w:t>
      </w:r>
    </w:p>
    <w:p w14:paraId="194E9AC9"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ME – 6 da PCR (DNER - ME 080/94) </w:t>
      </w:r>
    </w:p>
    <w:p w14:paraId="7794C431" w14:textId="77777777" w:rsidR="00E5198C" w:rsidRPr="00280420" w:rsidRDefault="00E5198C" w:rsidP="009F7623">
      <w:pPr>
        <w:autoSpaceDE w:val="0"/>
        <w:autoSpaceDN w:val="0"/>
        <w:adjustRightInd w:val="0"/>
        <w:spacing w:line="360" w:lineRule="auto"/>
        <w:ind w:firstLine="36"/>
        <w:jc w:val="both"/>
        <w:rPr>
          <w:rFonts w:ascii="Arial" w:hAnsi="Arial" w:cs="Arial"/>
          <w:color w:val="000000"/>
          <w:sz w:val="24"/>
          <w:szCs w:val="24"/>
          <w:lang w:val="pt-BR"/>
        </w:rPr>
      </w:pPr>
    </w:p>
    <w:p w14:paraId="21378E54"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b) A fração retida na peneira n° 10 no ensaio de granulometria deve ser constituída de partículas duras, isentas de fragmentos moles, material orgânico ou outras substâncias prejudiciais. </w:t>
      </w:r>
    </w:p>
    <w:p w14:paraId="6B5BF02C"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p>
    <w:p w14:paraId="4119C903"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c) Índice de Suporte de Califórnia (CBR) mínimo, maior ou igual a 20% e expansão máxima </w:t>
      </w:r>
      <w:r w:rsidRPr="00280420">
        <w:rPr>
          <w:rFonts w:ascii="Arial" w:hAnsi="Arial" w:cs="Arial"/>
          <w:color w:val="000000"/>
          <w:sz w:val="24"/>
          <w:szCs w:val="24"/>
          <w:u w:val="single"/>
          <w:lang w:val="pt-BR"/>
        </w:rPr>
        <w:t xml:space="preserve">&lt; </w:t>
      </w:r>
      <w:r w:rsidRPr="00280420">
        <w:rPr>
          <w:rFonts w:ascii="Arial" w:hAnsi="Arial" w:cs="Arial"/>
          <w:color w:val="000000"/>
          <w:sz w:val="24"/>
          <w:szCs w:val="24"/>
          <w:lang w:val="pt-BR"/>
        </w:rPr>
        <w:t xml:space="preserve">1%, determinados através dos seguintes ensaios: </w:t>
      </w:r>
    </w:p>
    <w:p w14:paraId="154149D7" w14:textId="77777777" w:rsidR="00E5198C" w:rsidRPr="00280420" w:rsidRDefault="00E5198C" w:rsidP="009F7623">
      <w:pPr>
        <w:autoSpaceDE w:val="0"/>
        <w:autoSpaceDN w:val="0"/>
        <w:adjustRightInd w:val="0"/>
        <w:spacing w:line="360" w:lineRule="auto"/>
        <w:ind w:left="426" w:firstLine="36"/>
        <w:jc w:val="both"/>
        <w:rPr>
          <w:rFonts w:ascii="Arial" w:hAnsi="Arial" w:cs="Arial"/>
          <w:color w:val="000000"/>
          <w:sz w:val="24"/>
          <w:szCs w:val="24"/>
          <w:lang w:val="pt-BR"/>
        </w:rPr>
      </w:pPr>
    </w:p>
    <w:p w14:paraId="04BA771B" w14:textId="77777777" w:rsidR="00E5198C" w:rsidRPr="00280420" w:rsidRDefault="00E5198C" w:rsidP="009F7623">
      <w:pPr>
        <w:autoSpaceDE w:val="0"/>
        <w:autoSpaceDN w:val="0"/>
        <w:adjustRightInd w:val="0"/>
        <w:spacing w:line="360" w:lineRule="auto"/>
        <w:ind w:left="623" w:firstLine="36"/>
        <w:jc w:val="both"/>
        <w:rPr>
          <w:rFonts w:ascii="Arial" w:hAnsi="Arial" w:cs="Arial"/>
          <w:color w:val="000000"/>
          <w:sz w:val="24"/>
          <w:szCs w:val="24"/>
          <w:lang w:val="pt-BR"/>
        </w:rPr>
      </w:pPr>
      <w:r w:rsidRPr="00280420">
        <w:rPr>
          <w:rFonts w:ascii="Arial" w:hAnsi="Arial" w:cs="Arial"/>
          <w:color w:val="000000"/>
          <w:sz w:val="24"/>
          <w:szCs w:val="24"/>
          <w:lang w:val="pt-BR"/>
        </w:rPr>
        <w:t xml:space="preserve">• Compactação ME - 7 da PCR (DNER – ME 129/94, método B ou C), conforme indicado no projeto; </w:t>
      </w:r>
    </w:p>
    <w:p w14:paraId="0077EA8E" w14:textId="77777777" w:rsidR="00E5198C" w:rsidRPr="00280420" w:rsidRDefault="00E5198C" w:rsidP="009F7623">
      <w:pPr>
        <w:autoSpaceDE w:val="0"/>
        <w:autoSpaceDN w:val="0"/>
        <w:adjustRightInd w:val="0"/>
        <w:spacing w:line="360" w:lineRule="auto"/>
        <w:ind w:firstLine="36"/>
        <w:jc w:val="both"/>
        <w:rPr>
          <w:rFonts w:ascii="Arial" w:hAnsi="Arial" w:cs="Arial"/>
          <w:color w:val="000000"/>
          <w:sz w:val="24"/>
          <w:szCs w:val="24"/>
          <w:lang w:val="pt-BR"/>
        </w:rPr>
      </w:pPr>
    </w:p>
    <w:p w14:paraId="136DEF5A" w14:textId="77777777" w:rsidR="00E5198C" w:rsidRPr="00280420" w:rsidRDefault="00E5198C" w:rsidP="009F7623">
      <w:pPr>
        <w:autoSpaceDE w:val="0"/>
        <w:autoSpaceDN w:val="0"/>
        <w:adjustRightInd w:val="0"/>
        <w:spacing w:line="360" w:lineRule="auto"/>
        <w:ind w:left="623" w:firstLine="36"/>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 Índice Suporte Califórnia (CBR), ME – 9 da PCR (DNER – ME 049/94) com a energia de compactação indicada no projeto. </w:t>
      </w:r>
    </w:p>
    <w:p w14:paraId="7B841826" w14:textId="77777777" w:rsidR="00E5198C" w:rsidRPr="00280420" w:rsidRDefault="00E5198C" w:rsidP="009F7623">
      <w:pPr>
        <w:autoSpaceDE w:val="0"/>
        <w:autoSpaceDN w:val="0"/>
        <w:adjustRightInd w:val="0"/>
        <w:spacing w:line="360" w:lineRule="auto"/>
        <w:ind w:left="623" w:firstLine="36"/>
        <w:jc w:val="both"/>
        <w:rPr>
          <w:rFonts w:ascii="Arial" w:hAnsi="Arial" w:cs="Arial"/>
          <w:color w:val="000000"/>
          <w:sz w:val="24"/>
          <w:szCs w:val="24"/>
          <w:lang w:val="pt-BR"/>
        </w:rPr>
      </w:pPr>
    </w:p>
    <w:p w14:paraId="159F67F3" w14:textId="77777777" w:rsidR="00E5198C" w:rsidRPr="00280420" w:rsidRDefault="00E5198C" w:rsidP="009F7623">
      <w:pPr>
        <w:autoSpaceDE w:val="0"/>
        <w:autoSpaceDN w:val="0"/>
        <w:adjustRightInd w:val="0"/>
        <w:spacing w:line="360" w:lineRule="auto"/>
        <w:ind w:firstLine="623"/>
        <w:jc w:val="both"/>
        <w:rPr>
          <w:rFonts w:ascii="Arial" w:hAnsi="Arial" w:cs="Arial"/>
          <w:color w:val="000000"/>
          <w:sz w:val="24"/>
          <w:szCs w:val="24"/>
          <w:lang w:val="pt-BR"/>
        </w:rPr>
      </w:pPr>
      <w:r w:rsidRPr="00280420">
        <w:rPr>
          <w:rFonts w:ascii="Arial" w:hAnsi="Arial" w:cs="Arial"/>
          <w:color w:val="000000"/>
          <w:sz w:val="24"/>
          <w:szCs w:val="24"/>
          <w:lang w:val="pt-BR"/>
        </w:rPr>
        <w:t xml:space="preserve">O conjunto de equipamentos deverá ser inspecionado pela Fiscalização, devendo </w:t>
      </w:r>
      <w:proofErr w:type="gramStart"/>
      <w:r w:rsidRPr="00280420">
        <w:rPr>
          <w:rFonts w:ascii="Arial" w:hAnsi="Arial" w:cs="Arial"/>
          <w:color w:val="000000"/>
          <w:sz w:val="24"/>
          <w:szCs w:val="24"/>
          <w:lang w:val="pt-BR"/>
        </w:rPr>
        <w:t>dela</w:t>
      </w:r>
      <w:proofErr w:type="gramEnd"/>
      <w:r w:rsidRPr="00280420">
        <w:rPr>
          <w:rFonts w:ascii="Arial" w:hAnsi="Arial" w:cs="Arial"/>
          <w:color w:val="000000"/>
          <w:sz w:val="24"/>
          <w:szCs w:val="24"/>
          <w:lang w:val="pt-BR"/>
        </w:rPr>
        <w:t xml:space="preserve"> receber aprovação, sem o que não será dada a autorização para o início dos serviços. Caso julgue necessário, a Fiscalização poderá exigir vistoria desses equipamentos por engenheiro mecânico ou técnico mecânico responsável.  O conjunto de equipamentos básicos para a execução da camada de sub-base estabilizada </w:t>
      </w:r>
      <w:proofErr w:type="spellStart"/>
      <w:r w:rsidRPr="00280420">
        <w:rPr>
          <w:rFonts w:ascii="Arial" w:hAnsi="Arial" w:cs="Arial"/>
          <w:color w:val="000000"/>
          <w:sz w:val="24"/>
          <w:szCs w:val="24"/>
          <w:lang w:val="pt-BR"/>
        </w:rPr>
        <w:t>granulometricamente</w:t>
      </w:r>
      <w:proofErr w:type="spellEnd"/>
      <w:r w:rsidRPr="00280420">
        <w:rPr>
          <w:rFonts w:ascii="Arial" w:hAnsi="Arial" w:cs="Arial"/>
          <w:color w:val="000000"/>
          <w:sz w:val="24"/>
          <w:szCs w:val="24"/>
          <w:lang w:val="pt-BR"/>
        </w:rPr>
        <w:t xml:space="preserve">, normalmente, compreende as seguintes unidades: </w:t>
      </w:r>
    </w:p>
    <w:p w14:paraId="1F6393FF"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p>
    <w:p w14:paraId="4A315263" w14:textId="77777777" w:rsidR="00E5198C" w:rsidRPr="00280420" w:rsidRDefault="00E5198C" w:rsidP="009F7623">
      <w:pPr>
        <w:autoSpaceDE w:val="0"/>
        <w:autoSpaceDN w:val="0"/>
        <w:adjustRightInd w:val="0"/>
        <w:spacing w:line="360" w:lineRule="auto"/>
        <w:ind w:left="851"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a) Motoniveladora pesada com </w:t>
      </w:r>
      <w:proofErr w:type="spellStart"/>
      <w:r w:rsidRPr="00280420">
        <w:rPr>
          <w:rFonts w:ascii="Arial" w:hAnsi="Arial" w:cs="Arial"/>
          <w:color w:val="000000"/>
          <w:sz w:val="24"/>
          <w:szCs w:val="24"/>
          <w:lang w:val="pt-BR"/>
        </w:rPr>
        <w:t>escarificador</w:t>
      </w:r>
      <w:proofErr w:type="spellEnd"/>
      <w:r w:rsidRPr="00280420">
        <w:rPr>
          <w:rFonts w:ascii="Arial" w:hAnsi="Arial" w:cs="Arial"/>
          <w:color w:val="000000"/>
          <w:sz w:val="24"/>
          <w:szCs w:val="24"/>
          <w:lang w:val="pt-BR"/>
        </w:rPr>
        <w:t xml:space="preserve">; </w:t>
      </w:r>
    </w:p>
    <w:p w14:paraId="61327502"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b) Pá-carregadeira; </w:t>
      </w:r>
    </w:p>
    <w:p w14:paraId="67BFADC8"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c) Caminhões basculantes; </w:t>
      </w:r>
    </w:p>
    <w:p w14:paraId="3F7ACC9D"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d) Caminhão irrigador (pipa com distribuidor de água); </w:t>
      </w:r>
    </w:p>
    <w:p w14:paraId="65087FA5"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e) Tratores de rodas pneumáticas, para tração dos equipamentos que não forem </w:t>
      </w:r>
      <w:proofErr w:type="spellStart"/>
      <w:r w:rsidRPr="00280420">
        <w:rPr>
          <w:rFonts w:ascii="Arial" w:hAnsi="Arial" w:cs="Arial"/>
          <w:color w:val="000000"/>
          <w:sz w:val="24"/>
          <w:szCs w:val="24"/>
          <w:lang w:val="pt-BR"/>
        </w:rPr>
        <w:t>autopropelidos</w:t>
      </w:r>
      <w:proofErr w:type="spellEnd"/>
      <w:r w:rsidRPr="00280420">
        <w:rPr>
          <w:rFonts w:ascii="Arial" w:hAnsi="Arial" w:cs="Arial"/>
          <w:color w:val="000000"/>
          <w:sz w:val="24"/>
          <w:szCs w:val="24"/>
          <w:lang w:val="pt-BR"/>
        </w:rPr>
        <w:t xml:space="preserve">; </w:t>
      </w:r>
    </w:p>
    <w:p w14:paraId="1215CA44"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f) Equipamento de compactação, constituído por rolo compactador tipo pé-de-carneiro de peso variável, de rodas lisas metálicas vibratórias e de rodas pneumáticas de pressão regulável; </w:t>
      </w:r>
    </w:p>
    <w:p w14:paraId="68FD46B4"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g) Compactadores portáteis vibratórios; </w:t>
      </w:r>
    </w:p>
    <w:p w14:paraId="578E437A"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h) Central de mistura; </w:t>
      </w:r>
    </w:p>
    <w:p w14:paraId="07BF823B"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i) </w:t>
      </w:r>
      <w:proofErr w:type="spellStart"/>
      <w:r w:rsidRPr="00280420">
        <w:rPr>
          <w:rFonts w:ascii="Arial" w:hAnsi="Arial" w:cs="Arial"/>
          <w:color w:val="000000"/>
          <w:sz w:val="24"/>
          <w:szCs w:val="24"/>
          <w:lang w:val="pt-BR"/>
        </w:rPr>
        <w:t>Pulvimisturador</w:t>
      </w:r>
      <w:proofErr w:type="spellEnd"/>
      <w:r w:rsidRPr="00280420">
        <w:rPr>
          <w:rFonts w:ascii="Arial" w:hAnsi="Arial" w:cs="Arial"/>
          <w:color w:val="000000"/>
          <w:sz w:val="24"/>
          <w:szCs w:val="24"/>
          <w:lang w:val="pt-BR"/>
        </w:rPr>
        <w:t xml:space="preserve">; </w:t>
      </w:r>
    </w:p>
    <w:p w14:paraId="58F3BBEB"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j) Equipamentos e ferramentas complementares, pás, carros-de-mão, marretas, etc.; </w:t>
      </w:r>
    </w:p>
    <w:p w14:paraId="197CFFD7"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k) outros equipamentos a critério da Fiscalização. </w:t>
      </w:r>
    </w:p>
    <w:p w14:paraId="6B6F89EF"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p>
    <w:p w14:paraId="310B83D2"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reforço sobre o qual será executada a sub-base deverá ter sido executado de acordo com as condições fixadas pelas Diretrizes Executivas de Serviços – ES-P02 da PCR – Preparo do Subleito, ES-P03 da PCR, no caso de reforço com solo selecionado ou pelas ES-P04 da PCR, no caso de reforço com solo brita descontínua. </w:t>
      </w:r>
    </w:p>
    <w:p w14:paraId="21CCDBA5"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4B12FFF0"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Caso a execução da camada de sub-base estabilizada não se efetue logo após a construção da camada de apoio subjacente e de modo especial, quando esta camada esteve exposta a chuvas devem ser efetuadas nesta camada as seguintes determinações: </w:t>
      </w:r>
    </w:p>
    <w:p w14:paraId="32F1807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75DA2CBE"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Teor de umidade, deverá ser em torno do teor de umidade ótimo de compactação (h</w:t>
      </w:r>
      <w:proofErr w:type="spellStart"/>
      <w:r w:rsidRPr="00280420">
        <w:rPr>
          <w:rFonts w:ascii="Arial" w:hAnsi="Arial" w:cs="Arial"/>
          <w:color w:val="000000"/>
          <w:position w:val="-6"/>
          <w:sz w:val="24"/>
          <w:szCs w:val="24"/>
          <w:vertAlign w:val="subscript"/>
          <w:lang w:val="pt-BR"/>
        </w:rPr>
        <w:t>ot</w:t>
      </w:r>
      <w:proofErr w:type="spellEnd"/>
      <w:r w:rsidRPr="00280420">
        <w:rPr>
          <w:rFonts w:ascii="Arial" w:hAnsi="Arial" w:cs="Arial"/>
          <w:color w:val="000000"/>
          <w:sz w:val="24"/>
          <w:szCs w:val="24"/>
          <w:lang w:val="pt-BR"/>
        </w:rPr>
        <w:t>), não extrapolando o intervalo de h</w:t>
      </w:r>
      <w:proofErr w:type="spellStart"/>
      <w:r w:rsidRPr="00280420">
        <w:rPr>
          <w:rFonts w:ascii="Arial" w:hAnsi="Arial" w:cs="Arial"/>
          <w:color w:val="000000"/>
          <w:position w:val="-4"/>
          <w:sz w:val="24"/>
          <w:szCs w:val="24"/>
          <w:vertAlign w:val="subscript"/>
          <w:lang w:val="pt-BR"/>
        </w:rPr>
        <w:t>ot</w:t>
      </w:r>
      <w:proofErr w:type="spellEnd"/>
      <w:r w:rsidRPr="00280420">
        <w:rPr>
          <w:rFonts w:ascii="Arial" w:hAnsi="Arial" w:cs="Arial"/>
          <w:color w:val="000000"/>
          <w:position w:val="-4"/>
          <w:sz w:val="24"/>
          <w:szCs w:val="24"/>
          <w:vertAlign w:val="subscript"/>
          <w:lang w:val="pt-BR"/>
        </w:rPr>
        <w:t xml:space="preserve">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1,5% h</w:t>
      </w:r>
      <w:proofErr w:type="spellStart"/>
      <w:r w:rsidRPr="00280420">
        <w:rPr>
          <w:rFonts w:ascii="Arial" w:hAnsi="Arial" w:cs="Arial"/>
          <w:color w:val="000000"/>
          <w:position w:val="-4"/>
          <w:sz w:val="24"/>
          <w:szCs w:val="24"/>
          <w:vertAlign w:val="subscript"/>
          <w:lang w:val="pt-BR"/>
        </w:rPr>
        <w:t>ot</w:t>
      </w:r>
      <w:proofErr w:type="spellEnd"/>
      <w:r w:rsidRPr="00280420">
        <w:rPr>
          <w:rFonts w:ascii="Arial" w:hAnsi="Arial" w:cs="Arial"/>
          <w:color w:val="000000"/>
          <w:sz w:val="24"/>
          <w:szCs w:val="24"/>
          <w:lang w:val="pt-BR"/>
        </w:rPr>
        <w:t xml:space="preserve">. </w:t>
      </w:r>
    </w:p>
    <w:p w14:paraId="4DF37B38"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p>
    <w:p w14:paraId="10CAF979" w14:textId="77777777" w:rsidR="00E5198C" w:rsidRPr="00280420" w:rsidRDefault="00E5198C" w:rsidP="009F7623">
      <w:pPr>
        <w:autoSpaceDE w:val="0"/>
        <w:autoSpaceDN w:val="0"/>
        <w:adjustRightInd w:val="0"/>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 Grau de compactação, deverá atender às exigências indicadas no controle de recebimento da camada executada. </w:t>
      </w:r>
    </w:p>
    <w:p w14:paraId="55D16089" w14:textId="77777777" w:rsidR="00E5198C" w:rsidRPr="00280420" w:rsidRDefault="00E5198C" w:rsidP="009F7623">
      <w:pPr>
        <w:autoSpaceDE w:val="0"/>
        <w:autoSpaceDN w:val="0"/>
        <w:adjustRightInd w:val="0"/>
        <w:spacing w:line="360" w:lineRule="auto"/>
        <w:ind w:left="468" w:hanging="468"/>
        <w:jc w:val="both"/>
        <w:rPr>
          <w:rFonts w:ascii="Arial" w:hAnsi="Arial" w:cs="Arial"/>
          <w:color w:val="000000"/>
          <w:sz w:val="24"/>
          <w:szCs w:val="24"/>
          <w:lang w:val="pt-BR"/>
        </w:rPr>
      </w:pPr>
    </w:p>
    <w:p w14:paraId="5C714FD8"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As regiões nas quais o grau de compactação for inferior ao limite necessário, deverão ser reconstruídas antes da execução da camada de sub-base estabilizada. </w:t>
      </w:r>
    </w:p>
    <w:p w14:paraId="0210F6C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5FD7D395"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Eventuais defeitos da superfície da camada de apoio, deverão ser necessariamente reparados antes da execução da camada de sub-base estabilizada. Essa superfície deverá estar perfeitamente limpa e desempenada antes da execução da sub-base estabilizada.  As seguintes considerações de ordem geral são aplicáveis à execução da camada de sub-base estabilizada </w:t>
      </w:r>
      <w:proofErr w:type="spellStart"/>
      <w:r w:rsidRPr="00280420">
        <w:rPr>
          <w:rFonts w:ascii="Arial" w:hAnsi="Arial" w:cs="Arial"/>
          <w:color w:val="000000"/>
          <w:sz w:val="24"/>
          <w:szCs w:val="24"/>
          <w:lang w:val="pt-BR"/>
        </w:rPr>
        <w:t>granulometricamente</w:t>
      </w:r>
      <w:proofErr w:type="spellEnd"/>
      <w:r w:rsidRPr="00280420">
        <w:rPr>
          <w:rFonts w:ascii="Arial" w:hAnsi="Arial" w:cs="Arial"/>
          <w:color w:val="000000"/>
          <w:sz w:val="24"/>
          <w:szCs w:val="24"/>
          <w:lang w:val="pt-BR"/>
        </w:rPr>
        <w:t xml:space="preserve">: </w:t>
      </w:r>
    </w:p>
    <w:p w14:paraId="75DCEA2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710922C" w14:textId="77777777" w:rsidR="00E5198C" w:rsidRPr="00280420" w:rsidRDefault="00E5198C" w:rsidP="009F7623">
      <w:pPr>
        <w:numPr>
          <w:ilvl w:val="0"/>
          <w:numId w:val="41"/>
        </w:num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Não será permitida a execução dos serviços durante dias de chuva; </w:t>
      </w:r>
    </w:p>
    <w:p w14:paraId="11C462F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614CA43"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b) a sub-base deverá ser executada com obediência a drenagem, aos alinhamentos, nivelamento, espessuras e seções transversais indicadas no projeto. </w:t>
      </w:r>
    </w:p>
    <w:p w14:paraId="56A038D7"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5BB17B67"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c) o espalhamento dos materiais para cada camada da sub-base deverá ser feito de forma uniforme, numa espessura de solo solto adequada e espessura desejada. </w:t>
      </w:r>
    </w:p>
    <w:p w14:paraId="42D7FC74"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72FCC667"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d) a sub-base de espessura final superior a 20cm deverá ser executada em duas ou mais camadas de espessuras aproximadamente iguais, não podendo nenhuma delas ultrapassar 20cm e ser inferior a 10cm após a compactação. </w:t>
      </w:r>
    </w:p>
    <w:p w14:paraId="66545C92"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4D703052"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e) a operação de compactação deverá ser feita das bordas para o eixo, nos trechos em tangente, e da borda inferior para a borda superior, nas superelevações, devendo iniciar-se quando o material atingir o teor ótimo de umidade e terá prosseguimento até ser conseguido o percentual especificado de densidade máxima, determinado em laboratório pelo ensaio ME – 7 da PCR (DNER ME – 129/94). </w:t>
      </w:r>
    </w:p>
    <w:p w14:paraId="63FA871D"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1D1E4EC3"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f) as áreas destinadas ao canteiro de obras devem ser localizadas de forma que, resíduos de lubrificante e/ou combustíveis não sejam levados até os cursos d’água. </w:t>
      </w:r>
    </w:p>
    <w:p w14:paraId="2EC03F8B" w14:textId="77777777" w:rsidR="00E5198C" w:rsidRPr="00280420" w:rsidRDefault="00E5198C" w:rsidP="009F7623">
      <w:pPr>
        <w:autoSpaceDE w:val="0"/>
        <w:autoSpaceDN w:val="0"/>
        <w:adjustRightInd w:val="0"/>
        <w:spacing w:line="360" w:lineRule="auto"/>
        <w:ind w:left="623" w:hanging="312"/>
        <w:jc w:val="both"/>
        <w:rPr>
          <w:rFonts w:ascii="Arial" w:hAnsi="Arial" w:cs="Arial"/>
          <w:color w:val="000000"/>
          <w:sz w:val="24"/>
          <w:szCs w:val="24"/>
          <w:lang w:val="pt-BR"/>
        </w:rPr>
      </w:pPr>
    </w:p>
    <w:p w14:paraId="205293E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Deverão ser adotados os procedimentos seguintes: </w:t>
      </w:r>
    </w:p>
    <w:p w14:paraId="1B001D8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6E7937A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Ensaios de caracterização do material espalhado na pista em locais determinados aleatoriamente. Coletada uma amostra por camada para cada 20m de pista, ou por jornada diária de trabalho. A frequência destes ensaios poderá ser reduzida para uma amostra por camada e por segmento de 40m de extensão, no caso de emprego de materiais homogêneos. </w:t>
      </w:r>
    </w:p>
    <w:p w14:paraId="3B59E92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03532A9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Ensaios de compactação pelo método ME – 7 da PCR (DNER-ME 129/94, método B ou C) com material coletado na pista em locais determinados aleatoriamente. Coletada uma amostra por camada para cada 20m de pista, ou por jornada diária de trabalho. A frequência destes ensaios poderá ser reduzida para uma amostra por camada e por segmento de 40m de extensão, no caso de emprego de materiais homogêneos. </w:t>
      </w:r>
    </w:p>
    <w:p w14:paraId="28964C2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28F572A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 No caso da utilização de material britado ou mistura de solo e material britado, a energia de compactação de projeto poderá ser modificada quanto ao número de golpes, de modo a se atingir o máximo da densificação, determinada em trechos experimentais, em condições reais de trabalho no campo. </w:t>
      </w:r>
    </w:p>
    <w:p w14:paraId="6B3D524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2A8967A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Ensaios de Índice Suporte Califórnia - CBR e expansão pelo método ME-9 da PCR (DNER-ME 049/94), na energia de compactação indicada no projeto para o material coletado na pista, em locais determinados aleatoriamente. Deverá ser coletada uma amostra por camada para cada 50m de pista, ou por camada por jornada diária de trabalho. A frequência poderá ser reduzida para uma amostra por segmento de 100m de extensão, no caso de emprego de materiais homogêneos.</w:t>
      </w:r>
    </w:p>
    <w:p w14:paraId="745B063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630AC99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O número de ensaios ou determinações será definido em função do risco de rejeição de um serviço de boa qualidade ser assumido pelo Executante, conforme a tabela seguinte: </w:t>
      </w:r>
    </w:p>
    <w:p w14:paraId="2FE597A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5F6BE2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tbl>
      <w:tblPr>
        <w:tblW w:w="8388" w:type="dxa"/>
        <w:tblInd w:w="180" w:type="dxa"/>
        <w:tblBorders>
          <w:top w:val="nil"/>
          <w:left w:val="nil"/>
          <w:bottom w:val="nil"/>
          <w:right w:val="nil"/>
        </w:tblBorders>
        <w:tblLayout w:type="fixed"/>
        <w:tblLook w:val="0000" w:firstRow="0" w:lastRow="0" w:firstColumn="0" w:lastColumn="0" w:noHBand="0" w:noVBand="0"/>
      </w:tblPr>
      <w:tblGrid>
        <w:gridCol w:w="524"/>
        <w:gridCol w:w="524"/>
        <w:gridCol w:w="524"/>
        <w:gridCol w:w="525"/>
        <w:gridCol w:w="524"/>
        <w:gridCol w:w="524"/>
        <w:gridCol w:w="524"/>
        <w:gridCol w:w="525"/>
        <w:gridCol w:w="524"/>
        <w:gridCol w:w="524"/>
        <w:gridCol w:w="524"/>
        <w:gridCol w:w="525"/>
        <w:gridCol w:w="524"/>
        <w:gridCol w:w="524"/>
        <w:gridCol w:w="524"/>
        <w:gridCol w:w="525"/>
      </w:tblGrid>
      <w:tr w:rsidR="00E5198C" w:rsidRPr="00280420" w14:paraId="02CF3F9E" w14:textId="77777777" w:rsidTr="00280420">
        <w:trPr>
          <w:trHeight w:val="312"/>
        </w:trPr>
        <w:tc>
          <w:tcPr>
            <w:tcW w:w="8388" w:type="dxa"/>
            <w:gridSpan w:val="16"/>
          </w:tcPr>
          <w:p w14:paraId="35EA912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TABELA DE AMOSTRAGEM VARIÁVEL </w:t>
            </w:r>
          </w:p>
        </w:tc>
      </w:tr>
      <w:tr w:rsidR="00E5198C" w:rsidRPr="00280420" w14:paraId="57F62EC9" w14:textId="77777777" w:rsidTr="00280420">
        <w:trPr>
          <w:trHeight w:val="299"/>
        </w:trPr>
        <w:tc>
          <w:tcPr>
            <w:tcW w:w="524" w:type="dxa"/>
          </w:tcPr>
          <w:p w14:paraId="63C8379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 </w:t>
            </w:r>
          </w:p>
        </w:tc>
        <w:tc>
          <w:tcPr>
            <w:tcW w:w="524" w:type="dxa"/>
          </w:tcPr>
          <w:p w14:paraId="13094F4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5 </w:t>
            </w:r>
          </w:p>
        </w:tc>
        <w:tc>
          <w:tcPr>
            <w:tcW w:w="524" w:type="dxa"/>
          </w:tcPr>
          <w:p w14:paraId="673278A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6 </w:t>
            </w:r>
          </w:p>
        </w:tc>
        <w:tc>
          <w:tcPr>
            <w:tcW w:w="525" w:type="dxa"/>
          </w:tcPr>
          <w:p w14:paraId="164CA60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7 </w:t>
            </w:r>
          </w:p>
        </w:tc>
        <w:tc>
          <w:tcPr>
            <w:tcW w:w="524" w:type="dxa"/>
          </w:tcPr>
          <w:p w14:paraId="1589DC7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8 </w:t>
            </w:r>
          </w:p>
        </w:tc>
        <w:tc>
          <w:tcPr>
            <w:tcW w:w="524" w:type="dxa"/>
          </w:tcPr>
          <w:p w14:paraId="64DC9CF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9 </w:t>
            </w:r>
          </w:p>
        </w:tc>
        <w:tc>
          <w:tcPr>
            <w:tcW w:w="524" w:type="dxa"/>
          </w:tcPr>
          <w:p w14:paraId="7E7ED61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10 </w:t>
            </w:r>
          </w:p>
        </w:tc>
        <w:tc>
          <w:tcPr>
            <w:tcW w:w="525" w:type="dxa"/>
          </w:tcPr>
          <w:p w14:paraId="62E753A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11 </w:t>
            </w:r>
          </w:p>
        </w:tc>
        <w:tc>
          <w:tcPr>
            <w:tcW w:w="524" w:type="dxa"/>
          </w:tcPr>
          <w:p w14:paraId="5F81ACF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12 </w:t>
            </w:r>
          </w:p>
        </w:tc>
        <w:tc>
          <w:tcPr>
            <w:tcW w:w="524" w:type="dxa"/>
          </w:tcPr>
          <w:p w14:paraId="0CD4BA5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13 </w:t>
            </w:r>
          </w:p>
        </w:tc>
        <w:tc>
          <w:tcPr>
            <w:tcW w:w="524" w:type="dxa"/>
          </w:tcPr>
          <w:p w14:paraId="57FDBA8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14 </w:t>
            </w:r>
          </w:p>
        </w:tc>
        <w:tc>
          <w:tcPr>
            <w:tcW w:w="525" w:type="dxa"/>
          </w:tcPr>
          <w:p w14:paraId="3BE9B0D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15 </w:t>
            </w:r>
          </w:p>
        </w:tc>
        <w:tc>
          <w:tcPr>
            <w:tcW w:w="524" w:type="dxa"/>
          </w:tcPr>
          <w:p w14:paraId="0F324C9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16 </w:t>
            </w:r>
          </w:p>
        </w:tc>
        <w:tc>
          <w:tcPr>
            <w:tcW w:w="524" w:type="dxa"/>
          </w:tcPr>
          <w:p w14:paraId="17B071C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17 </w:t>
            </w:r>
          </w:p>
        </w:tc>
        <w:tc>
          <w:tcPr>
            <w:tcW w:w="524" w:type="dxa"/>
          </w:tcPr>
          <w:p w14:paraId="6709B8F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19 </w:t>
            </w:r>
          </w:p>
        </w:tc>
        <w:tc>
          <w:tcPr>
            <w:tcW w:w="525" w:type="dxa"/>
          </w:tcPr>
          <w:p w14:paraId="7B0A5F4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21 </w:t>
            </w:r>
          </w:p>
        </w:tc>
      </w:tr>
      <w:tr w:rsidR="00E5198C" w:rsidRPr="00280420" w14:paraId="1581C43C" w14:textId="77777777" w:rsidTr="00280420">
        <w:trPr>
          <w:trHeight w:val="299"/>
        </w:trPr>
        <w:tc>
          <w:tcPr>
            <w:tcW w:w="524" w:type="dxa"/>
          </w:tcPr>
          <w:p w14:paraId="1A6DC8F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K </w:t>
            </w:r>
          </w:p>
        </w:tc>
        <w:tc>
          <w:tcPr>
            <w:tcW w:w="524" w:type="dxa"/>
          </w:tcPr>
          <w:p w14:paraId="00C2529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1,55 </w:t>
            </w:r>
          </w:p>
        </w:tc>
        <w:tc>
          <w:tcPr>
            <w:tcW w:w="524" w:type="dxa"/>
          </w:tcPr>
          <w:p w14:paraId="39E7358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1,41 </w:t>
            </w:r>
          </w:p>
        </w:tc>
        <w:tc>
          <w:tcPr>
            <w:tcW w:w="525" w:type="dxa"/>
          </w:tcPr>
          <w:p w14:paraId="75FE8C7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1,36 </w:t>
            </w:r>
          </w:p>
        </w:tc>
        <w:tc>
          <w:tcPr>
            <w:tcW w:w="524" w:type="dxa"/>
          </w:tcPr>
          <w:p w14:paraId="415F642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1,31 </w:t>
            </w:r>
          </w:p>
        </w:tc>
        <w:tc>
          <w:tcPr>
            <w:tcW w:w="524" w:type="dxa"/>
          </w:tcPr>
          <w:p w14:paraId="0393265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1,25 </w:t>
            </w:r>
          </w:p>
        </w:tc>
        <w:tc>
          <w:tcPr>
            <w:tcW w:w="524" w:type="dxa"/>
          </w:tcPr>
          <w:p w14:paraId="3F325AC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1,21 </w:t>
            </w:r>
          </w:p>
        </w:tc>
        <w:tc>
          <w:tcPr>
            <w:tcW w:w="525" w:type="dxa"/>
          </w:tcPr>
          <w:p w14:paraId="09D069B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1,19 </w:t>
            </w:r>
          </w:p>
        </w:tc>
        <w:tc>
          <w:tcPr>
            <w:tcW w:w="524" w:type="dxa"/>
          </w:tcPr>
          <w:p w14:paraId="1B7475E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1,16 </w:t>
            </w:r>
          </w:p>
        </w:tc>
        <w:tc>
          <w:tcPr>
            <w:tcW w:w="524" w:type="dxa"/>
          </w:tcPr>
          <w:p w14:paraId="5DDB483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1,13 </w:t>
            </w:r>
          </w:p>
        </w:tc>
        <w:tc>
          <w:tcPr>
            <w:tcW w:w="524" w:type="dxa"/>
          </w:tcPr>
          <w:p w14:paraId="406EACD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1,11 </w:t>
            </w:r>
          </w:p>
        </w:tc>
        <w:tc>
          <w:tcPr>
            <w:tcW w:w="525" w:type="dxa"/>
          </w:tcPr>
          <w:p w14:paraId="70E990C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1,10 </w:t>
            </w:r>
          </w:p>
        </w:tc>
        <w:tc>
          <w:tcPr>
            <w:tcW w:w="524" w:type="dxa"/>
          </w:tcPr>
          <w:p w14:paraId="4B6489A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1,08 </w:t>
            </w:r>
          </w:p>
        </w:tc>
        <w:tc>
          <w:tcPr>
            <w:tcW w:w="524" w:type="dxa"/>
          </w:tcPr>
          <w:p w14:paraId="6B0261B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1,06 </w:t>
            </w:r>
          </w:p>
        </w:tc>
        <w:tc>
          <w:tcPr>
            <w:tcW w:w="524" w:type="dxa"/>
          </w:tcPr>
          <w:p w14:paraId="556BF90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1,04 </w:t>
            </w:r>
          </w:p>
        </w:tc>
        <w:tc>
          <w:tcPr>
            <w:tcW w:w="525" w:type="dxa"/>
          </w:tcPr>
          <w:p w14:paraId="2A3D877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1,01 </w:t>
            </w:r>
          </w:p>
        </w:tc>
      </w:tr>
      <w:tr w:rsidR="00E5198C" w:rsidRPr="00280420" w14:paraId="65C6319F" w14:textId="77777777" w:rsidTr="00280420">
        <w:trPr>
          <w:trHeight w:val="373"/>
        </w:trPr>
        <w:tc>
          <w:tcPr>
            <w:tcW w:w="524" w:type="dxa"/>
          </w:tcPr>
          <w:p w14:paraId="2E51DE8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α </w:t>
            </w:r>
          </w:p>
        </w:tc>
        <w:tc>
          <w:tcPr>
            <w:tcW w:w="524" w:type="dxa"/>
          </w:tcPr>
          <w:p w14:paraId="15D2CBB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0,45 </w:t>
            </w:r>
          </w:p>
        </w:tc>
        <w:tc>
          <w:tcPr>
            <w:tcW w:w="524" w:type="dxa"/>
          </w:tcPr>
          <w:p w14:paraId="52DF04A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0,35 </w:t>
            </w:r>
          </w:p>
        </w:tc>
        <w:tc>
          <w:tcPr>
            <w:tcW w:w="525" w:type="dxa"/>
          </w:tcPr>
          <w:p w14:paraId="50C333B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0,30 </w:t>
            </w:r>
          </w:p>
        </w:tc>
        <w:tc>
          <w:tcPr>
            <w:tcW w:w="524" w:type="dxa"/>
          </w:tcPr>
          <w:p w14:paraId="6BA3EFA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0,25 </w:t>
            </w:r>
          </w:p>
        </w:tc>
        <w:tc>
          <w:tcPr>
            <w:tcW w:w="524" w:type="dxa"/>
          </w:tcPr>
          <w:p w14:paraId="0B2D193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0,19 </w:t>
            </w:r>
          </w:p>
        </w:tc>
        <w:tc>
          <w:tcPr>
            <w:tcW w:w="524" w:type="dxa"/>
          </w:tcPr>
          <w:p w14:paraId="5C2DBE2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0,15 </w:t>
            </w:r>
          </w:p>
        </w:tc>
        <w:tc>
          <w:tcPr>
            <w:tcW w:w="525" w:type="dxa"/>
          </w:tcPr>
          <w:p w14:paraId="61E5CB1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0,13 </w:t>
            </w:r>
          </w:p>
        </w:tc>
        <w:tc>
          <w:tcPr>
            <w:tcW w:w="524" w:type="dxa"/>
          </w:tcPr>
          <w:p w14:paraId="47AC3BA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0,10 </w:t>
            </w:r>
          </w:p>
        </w:tc>
        <w:tc>
          <w:tcPr>
            <w:tcW w:w="524" w:type="dxa"/>
          </w:tcPr>
          <w:p w14:paraId="3578F51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0,08 </w:t>
            </w:r>
          </w:p>
        </w:tc>
        <w:tc>
          <w:tcPr>
            <w:tcW w:w="524" w:type="dxa"/>
          </w:tcPr>
          <w:p w14:paraId="7C5E7BF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0,06 </w:t>
            </w:r>
          </w:p>
        </w:tc>
        <w:tc>
          <w:tcPr>
            <w:tcW w:w="525" w:type="dxa"/>
          </w:tcPr>
          <w:p w14:paraId="4FC7B1E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0,05 </w:t>
            </w:r>
          </w:p>
        </w:tc>
        <w:tc>
          <w:tcPr>
            <w:tcW w:w="524" w:type="dxa"/>
          </w:tcPr>
          <w:p w14:paraId="3B01348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0,04 </w:t>
            </w:r>
          </w:p>
        </w:tc>
        <w:tc>
          <w:tcPr>
            <w:tcW w:w="524" w:type="dxa"/>
          </w:tcPr>
          <w:p w14:paraId="3849D73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0,03 </w:t>
            </w:r>
          </w:p>
        </w:tc>
        <w:tc>
          <w:tcPr>
            <w:tcW w:w="524" w:type="dxa"/>
          </w:tcPr>
          <w:p w14:paraId="03D1681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0,02 </w:t>
            </w:r>
          </w:p>
        </w:tc>
        <w:tc>
          <w:tcPr>
            <w:tcW w:w="525" w:type="dxa"/>
          </w:tcPr>
          <w:p w14:paraId="139211E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0,01 </w:t>
            </w:r>
          </w:p>
        </w:tc>
      </w:tr>
      <w:tr w:rsidR="00E5198C" w:rsidRPr="00280420" w14:paraId="347DC5A4" w14:textId="77777777" w:rsidTr="00280420">
        <w:trPr>
          <w:trHeight w:val="377"/>
        </w:trPr>
        <w:tc>
          <w:tcPr>
            <w:tcW w:w="8388" w:type="dxa"/>
            <w:gridSpan w:val="16"/>
          </w:tcPr>
          <w:p w14:paraId="7F6A850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 = n° de amostras K = coeficiente multiplicador α = risco do Executante </w:t>
            </w:r>
          </w:p>
        </w:tc>
      </w:tr>
    </w:tbl>
    <w:p w14:paraId="581400A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26A5CA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571B69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Os serviços de controle consistirão de realização de ensaios de laboratório, de ensaios e verificação de campo, no sentido de controlar a qualidade de execução dos serviços e constatar a obediência dos mesmos às especificações indicadas no projeto. </w:t>
      </w:r>
    </w:p>
    <w:p w14:paraId="467731C6" w14:textId="77777777" w:rsidR="00E5198C" w:rsidRPr="00280420" w:rsidRDefault="00E5198C" w:rsidP="009F7623">
      <w:pPr>
        <w:autoSpaceDE w:val="0"/>
        <w:autoSpaceDN w:val="0"/>
        <w:adjustRightInd w:val="0"/>
        <w:spacing w:line="360" w:lineRule="auto"/>
        <w:ind w:left="1170"/>
        <w:jc w:val="both"/>
        <w:rPr>
          <w:rFonts w:ascii="Arial" w:hAnsi="Arial" w:cs="Arial"/>
          <w:color w:val="000000"/>
          <w:sz w:val="24"/>
          <w:szCs w:val="24"/>
          <w:lang w:val="pt-BR"/>
        </w:rPr>
      </w:pPr>
    </w:p>
    <w:p w14:paraId="65BD4E1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 A umidade higroscópica do material, deverá ser verificada imediatamente antes da compactação por camada, pelo método ME-10 da PCR (DNER ME-052/94) ou ME-11 da PCR (DNER ME 088/94). A tolerância máxima admitida será de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 xml:space="preserve">2% em torno da umidade ótima. </w:t>
      </w:r>
    </w:p>
    <w:p w14:paraId="2A6AE942" w14:textId="77777777" w:rsidR="00E5198C" w:rsidRPr="00280420" w:rsidRDefault="00E5198C" w:rsidP="009F7623">
      <w:pPr>
        <w:autoSpaceDE w:val="0"/>
        <w:autoSpaceDN w:val="0"/>
        <w:adjustRightInd w:val="0"/>
        <w:spacing w:line="360" w:lineRule="auto"/>
        <w:ind w:left="1170"/>
        <w:jc w:val="both"/>
        <w:rPr>
          <w:rFonts w:ascii="Arial" w:hAnsi="Arial" w:cs="Arial"/>
          <w:color w:val="000000"/>
          <w:sz w:val="24"/>
          <w:szCs w:val="24"/>
          <w:lang w:val="pt-BR"/>
        </w:rPr>
      </w:pPr>
    </w:p>
    <w:p w14:paraId="6283555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 massa especifica aparente seca “in situ”, deverá ser determinada, por camada, pelo método ME-12 da PCR (DNER ME 092/94). Deverão ser feitas pelo menos 5 determinações por camada, para o cálculo do grau de compactação – GC. </w:t>
      </w:r>
    </w:p>
    <w:p w14:paraId="636D54E0" w14:textId="77777777" w:rsidR="00E5198C" w:rsidRPr="00280420" w:rsidRDefault="00E5198C" w:rsidP="009F7623">
      <w:pPr>
        <w:autoSpaceDE w:val="0"/>
        <w:autoSpaceDN w:val="0"/>
        <w:adjustRightInd w:val="0"/>
        <w:spacing w:line="360" w:lineRule="auto"/>
        <w:ind w:left="1170"/>
        <w:jc w:val="both"/>
        <w:rPr>
          <w:rFonts w:ascii="Arial" w:hAnsi="Arial" w:cs="Arial"/>
          <w:color w:val="000000"/>
          <w:sz w:val="24"/>
          <w:szCs w:val="24"/>
          <w:lang w:val="pt-BR"/>
        </w:rPr>
      </w:pPr>
    </w:p>
    <w:p w14:paraId="745DFBA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Os cálculos do grau de compactação GC, serão realizados utilizando-se os valores da massa específica aparente seca obtida no laboratório e da massa específica aparente “in situ” obtida no campo. </w:t>
      </w:r>
    </w:p>
    <w:p w14:paraId="548C0D2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BE2A3E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O grau de compactação (GC) médio a ser obtido é de 100%. No cálculo dessa média, as densidades superiores a 102% da densidade especificada serão consideradas como 102%. Serão permitidos como mínimos, para pontos isolados, valores de 98% da densidade especificada, desde que a média aritmética das densidades obtidas, para uma mesma camada, não seja inferior à especificada. </w:t>
      </w:r>
    </w:p>
    <w:p w14:paraId="60B6E155" w14:textId="77777777" w:rsidR="00E5198C" w:rsidRPr="00280420" w:rsidRDefault="00E5198C" w:rsidP="009F7623">
      <w:pPr>
        <w:autoSpaceDE w:val="0"/>
        <w:autoSpaceDN w:val="0"/>
        <w:adjustRightInd w:val="0"/>
        <w:spacing w:line="360" w:lineRule="auto"/>
        <w:ind w:left="1170"/>
        <w:jc w:val="both"/>
        <w:rPr>
          <w:rFonts w:ascii="Arial" w:hAnsi="Arial" w:cs="Arial"/>
          <w:color w:val="000000"/>
          <w:sz w:val="24"/>
          <w:szCs w:val="24"/>
          <w:lang w:val="pt-BR"/>
        </w:rPr>
      </w:pPr>
    </w:p>
    <w:p w14:paraId="62EF62D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 determinação da densidade “in situ” deverá ser feita em toda a espessura da camada compactada e servirá de verificação da espessura requerida para a mesma. </w:t>
      </w:r>
    </w:p>
    <w:p w14:paraId="14B03165" w14:textId="77777777" w:rsidR="00E5198C" w:rsidRPr="00280420" w:rsidRDefault="00E5198C" w:rsidP="009F7623">
      <w:pPr>
        <w:autoSpaceDE w:val="0"/>
        <w:autoSpaceDN w:val="0"/>
        <w:adjustRightInd w:val="0"/>
        <w:spacing w:line="360" w:lineRule="auto"/>
        <w:ind w:left="1170"/>
        <w:jc w:val="both"/>
        <w:rPr>
          <w:rFonts w:ascii="Arial" w:hAnsi="Arial" w:cs="Arial"/>
          <w:color w:val="000000"/>
          <w:sz w:val="24"/>
          <w:szCs w:val="24"/>
          <w:lang w:val="pt-BR"/>
        </w:rPr>
      </w:pPr>
    </w:p>
    <w:p w14:paraId="4663AE4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Cada trecho concluído será verificado através de ensaios realizados </w:t>
      </w:r>
      <w:proofErr w:type="gramStart"/>
      <w:r w:rsidRPr="00280420">
        <w:rPr>
          <w:rFonts w:ascii="Arial" w:hAnsi="Arial" w:cs="Arial"/>
          <w:color w:val="000000"/>
          <w:sz w:val="24"/>
          <w:szCs w:val="24"/>
          <w:lang w:val="pt-BR"/>
        </w:rPr>
        <w:t>pelo métodos</w:t>
      </w:r>
      <w:proofErr w:type="gramEnd"/>
      <w:r w:rsidRPr="00280420">
        <w:rPr>
          <w:rFonts w:ascii="Arial" w:hAnsi="Arial" w:cs="Arial"/>
          <w:color w:val="000000"/>
          <w:sz w:val="24"/>
          <w:szCs w:val="24"/>
          <w:lang w:val="pt-BR"/>
        </w:rPr>
        <w:t xml:space="preserve"> e frequências mínimas a seguir indicados, sendo a localização dos mesmos determinada no projeto ou pela Fiscalização. </w:t>
      </w:r>
    </w:p>
    <w:p w14:paraId="7920E72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tbl>
      <w:tblPr>
        <w:tblW w:w="8568" w:type="dxa"/>
        <w:tblInd w:w="180" w:type="dxa"/>
        <w:tblBorders>
          <w:top w:val="nil"/>
          <w:left w:val="nil"/>
          <w:bottom w:val="nil"/>
          <w:right w:val="nil"/>
        </w:tblBorders>
        <w:tblLayout w:type="fixed"/>
        <w:tblLook w:val="0000" w:firstRow="0" w:lastRow="0" w:firstColumn="0" w:lastColumn="0" w:noHBand="0" w:noVBand="0"/>
      </w:tblPr>
      <w:tblGrid>
        <w:gridCol w:w="2268"/>
        <w:gridCol w:w="1980"/>
        <w:gridCol w:w="2340"/>
        <w:gridCol w:w="1980"/>
      </w:tblGrid>
      <w:tr w:rsidR="00E5198C" w:rsidRPr="00280420" w14:paraId="4F0F8FCD" w14:textId="77777777" w:rsidTr="00280420">
        <w:trPr>
          <w:trHeight w:val="299"/>
        </w:trPr>
        <w:tc>
          <w:tcPr>
            <w:tcW w:w="2268" w:type="dxa"/>
          </w:tcPr>
          <w:p w14:paraId="7E50A07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ENSAIO</w:t>
            </w:r>
          </w:p>
        </w:tc>
        <w:tc>
          <w:tcPr>
            <w:tcW w:w="4320" w:type="dxa"/>
            <w:gridSpan w:val="2"/>
          </w:tcPr>
          <w:p w14:paraId="7628618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MÉTODO</w:t>
            </w:r>
          </w:p>
        </w:tc>
        <w:tc>
          <w:tcPr>
            <w:tcW w:w="1980" w:type="dxa"/>
          </w:tcPr>
          <w:p w14:paraId="0632345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FREQUÊNCIA</w:t>
            </w:r>
          </w:p>
        </w:tc>
      </w:tr>
      <w:tr w:rsidR="00E5198C" w:rsidRPr="00280420" w14:paraId="26252D5E" w14:textId="77777777" w:rsidTr="00280420">
        <w:trPr>
          <w:trHeight w:val="678"/>
        </w:trPr>
        <w:tc>
          <w:tcPr>
            <w:tcW w:w="2268" w:type="dxa"/>
          </w:tcPr>
          <w:p w14:paraId="230C984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Densidade “in situ” </w:t>
            </w:r>
          </w:p>
        </w:tc>
        <w:tc>
          <w:tcPr>
            <w:tcW w:w="1980" w:type="dxa"/>
          </w:tcPr>
          <w:p w14:paraId="353A5F0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ME – 12 da PCR </w:t>
            </w:r>
          </w:p>
        </w:tc>
        <w:tc>
          <w:tcPr>
            <w:tcW w:w="2340" w:type="dxa"/>
          </w:tcPr>
          <w:p w14:paraId="1B5BEF0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(DNER- ME 92/94) </w:t>
            </w:r>
          </w:p>
        </w:tc>
        <w:tc>
          <w:tcPr>
            <w:tcW w:w="1980" w:type="dxa"/>
          </w:tcPr>
          <w:p w14:paraId="30ED997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cada 20m </w:t>
            </w:r>
          </w:p>
        </w:tc>
      </w:tr>
      <w:tr w:rsidR="00E5198C" w:rsidRPr="00280420" w14:paraId="0D98D4CD" w14:textId="77777777" w:rsidTr="00280420">
        <w:trPr>
          <w:trHeight w:val="678"/>
        </w:trPr>
        <w:tc>
          <w:tcPr>
            <w:tcW w:w="2268" w:type="dxa"/>
          </w:tcPr>
          <w:p w14:paraId="7B4A3F6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Compactação </w:t>
            </w:r>
          </w:p>
        </w:tc>
        <w:tc>
          <w:tcPr>
            <w:tcW w:w="1980" w:type="dxa"/>
          </w:tcPr>
          <w:p w14:paraId="6A6EF42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ME – 9 da PCR </w:t>
            </w:r>
          </w:p>
        </w:tc>
        <w:tc>
          <w:tcPr>
            <w:tcW w:w="2340" w:type="dxa"/>
          </w:tcPr>
          <w:p w14:paraId="3D98B2A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(DNER- ME 49/94) ou conforme requerido </w:t>
            </w:r>
          </w:p>
        </w:tc>
        <w:tc>
          <w:tcPr>
            <w:tcW w:w="1980" w:type="dxa"/>
          </w:tcPr>
          <w:p w14:paraId="260AF65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cada 50m </w:t>
            </w:r>
          </w:p>
        </w:tc>
      </w:tr>
      <w:tr w:rsidR="00E5198C" w:rsidRPr="00280420" w14:paraId="5A924D47" w14:textId="77777777" w:rsidTr="00280420">
        <w:trPr>
          <w:trHeight w:val="299"/>
        </w:trPr>
        <w:tc>
          <w:tcPr>
            <w:tcW w:w="2268" w:type="dxa"/>
          </w:tcPr>
          <w:p w14:paraId="3B287F9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Granulometria </w:t>
            </w:r>
          </w:p>
        </w:tc>
        <w:tc>
          <w:tcPr>
            <w:tcW w:w="1980" w:type="dxa"/>
          </w:tcPr>
          <w:p w14:paraId="1BB453E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ME – 6 da PCR </w:t>
            </w:r>
          </w:p>
        </w:tc>
        <w:tc>
          <w:tcPr>
            <w:tcW w:w="2340" w:type="dxa"/>
          </w:tcPr>
          <w:p w14:paraId="70044CD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(DNER- ME 80/94) </w:t>
            </w:r>
          </w:p>
        </w:tc>
        <w:tc>
          <w:tcPr>
            <w:tcW w:w="1980" w:type="dxa"/>
          </w:tcPr>
          <w:p w14:paraId="7003BDB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cada 50m </w:t>
            </w:r>
          </w:p>
        </w:tc>
      </w:tr>
      <w:tr w:rsidR="00E5198C" w:rsidRPr="00280420" w14:paraId="097F4FF8" w14:textId="77777777" w:rsidTr="00280420">
        <w:trPr>
          <w:trHeight w:val="679"/>
        </w:trPr>
        <w:tc>
          <w:tcPr>
            <w:tcW w:w="2268" w:type="dxa"/>
          </w:tcPr>
          <w:p w14:paraId="39AB8C5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Limite de Liquidez </w:t>
            </w:r>
          </w:p>
        </w:tc>
        <w:tc>
          <w:tcPr>
            <w:tcW w:w="1980" w:type="dxa"/>
          </w:tcPr>
          <w:p w14:paraId="0534910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ME – 4 da PCR </w:t>
            </w:r>
          </w:p>
        </w:tc>
        <w:tc>
          <w:tcPr>
            <w:tcW w:w="2340" w:type="dxa"/>
          </w:tcPr>
          <w:p w14:paraId="4CAC405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(DNER- ME 122/94) </w:t>
            </w:r>
          </w:p>
        </w:tc>
        <w:tc>
          <w:tcPr>
            <w:tcW w:w="1980" w:type="dxa"/>
          </w:tcPr>
          <w:p w14:paraId="072DF79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cada 50m </w:t>
            </w:r>
          </w:p>
        </w:tc>
      </w:tr>
      <w:tr w:rsidR="00E5198C" w:rsidRPr="00280420" w14:paraId="57017D89" w14:textId="77777777" w:rsidTr="00280420">
        <w:trPr>
          <w:trHeight w:val="678"/>
        </w:trPr>
        <w:tc>
          <w:tcPr>
            <w:tcW w:w="2268" w:type="dxa"/>
          </w:tcPr>
          <w:p w14:paraId="742B8BD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Limite de plasticidade </w:t>
            </w:r>
          </w:p>
        </w:tc>
        <w:tc>
          <w:tcPr>
            <w:tcW w:w="1980" w:type="dxa"/>
          </w:tcPr>
          <w:p w14:paraId="45A0EAD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ME – 5 da PCR </w:t>
            </w:r>
          </w:p>
        </w:tc>
        <w:tc>
          <w:tcPr>
            <w:tcW w:w="2340" w:type="dxa"/>
          </w:tcPr>
          <w:p w14:paraId="495ECA7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(DNER- ME 82/94) </w:t>
            </w:r>
          </w:p>
        </w:tc>
        <w:tc>
          <w:tcPr>
            <w:tcW w:w="1980" w:type="dxa"/>
          </w:tcPr>
          <w:p w14:paraId="548A418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Um </w:t>
            </w:r>
          </w:p>
        </w:tc>
      </w:tr>
    </w:tbl>
    <w:p w14:paraId="6F39DD43" w14:textId="77777777" w:rsidR="00E5198C" w:rsidRPr="00280420" w:rsidRDefault="00E5198C" w:rsidP="009F7623">
      <w:pPr>
        <w:spacing w:line="360" w:lineRule="auto"/>
        <w:jc w:val="both"/>
        <w:rPr>
          <w:rFonts w:ascii="Arial" w:hAnsi="Arial" w:cs="Arial"/>
          <w:color w:val="000000"/>
          <w:sz w:val="24"/>
          <w:szCs w:val="24"/>
          <w:lang w:val="pt-BR"/>
        </w:rPr>
      </w:pPr>
    </w:p>
    <w:p w14:paraId="19EA5425"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 regularidade e acabamento de superfície da plataforma deverão se apresentar de acordo com os alinhamentos e cotas indicadas no projeto, sendo as seguintes as tolerâncias permitidas: </w:t>
      </w:r>
    </w:p>
    <w:p w14:paraId="4DAACC35" w14:textId="77777777" w:rsidR="00E5198C" w:rsidRPr="00280420" w:rsidRDefault="00E5198C" w:rsidP="009F7623">
      <w:pPr>
        <w:spacing w:line="360" w:lineRule="auto"/>
        <w:ind w:left="360"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Largura ........................................................... Não inferior à do projeto </w:t>
      </w:r>
    </w:p>
    <w:p w14:paraId="2C68F302" w14:textId="77777777" w:rsidR="00E5198C" w:rsidRPr="00280420" w:rsidRDefault="00E5198C" w:rsidP="009F7623">
      <w:pPr>
        <w:spacing w:line="360" w:lineRule="auto"/>
        <w:ind w:left="360"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Cotas de eixo ..................................................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 xml:space="preserve">0,02m </w:t>
      </w:r>
    </w:p>
    <w:p w14:paraId="513F60D4" w14:textId="77777777" w:rsidR="00E5198C" w:rsidRPr="00280420" w:rsidRDefault="00E5198C" w:rsidP="009F7623">
      <w:pPr>
        <w:spacing w:line="360" w:lineRule="auto"/>
        <w:ind w:left="360"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Irregularidades na superfície verificada por </w:t>
      </w:r>
    </w:p>
    <w:p w14:paraId="07727B56"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Régua de 3,00m ..............................................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 xml:space="preserve">0,02m </w:t>
      </w:r>
    </w:p>
    <w:p w14:paraId="4DF24F4F"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Abaulamento ..................................................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 xml:space="preserve">0,02m </w:t>
      </w:r>
    </w:p>
    <w:p w14:paraId="63D964F6"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Espessura ....................................................... (+0,02m) e (-0,02m) </w:t>
      </w:r>
    </w:p>
    <w:p w14:paraId="26031459" w14:textId="77777777" w:rsidR="00E5198C" w:rsidRPr="00280420" w:rsidRDefault="00E5198C" w:rsidP="009F7623">
      <w:pPr>
        <w:autoSpaceDE w:val="0"/>
        <w:autoSpaceDN w:val="0"/>
        <w:adjustRightInd w:val="0"/>
        <w:spacing w:line="360" w:lineRule="auto"/>
        <w:ind w:firstLine="66"/>
        <w:jc w:val="both"/>
        <w:rPr>
          <w:rFonts w:ascii="Arial" w:hAnsi="Arial" w:cs="Arial"/>
          <w:color w:val="000000"/>
          <w:sz w:val="24"/>
          <w:szCs w:val="24"/>
          <w:lang w:val="pt-BR"/>
        </w:rPr>
      </w:pPr>
    </w:p>
    <w:p w14:paraId="5F307225"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Caso não sejam obtidas as espessuras, acabamento ou grau de compactação especificados, novos ensaios de verificação serão feitos a fim de ser delimitada a área defeituosa. A referida área será escarificada e todas as operações serão refeitas de modo a serem alcançados os valores mínimos exigidos. Essas operações serão executadas com ônus para a firma contratante</w:t>
      </w:r>
    </w:p>
    <w:p w14:paraId="6097F125" w14:textId="77777777" w:rsidR="00E5198C" w:rsidRPr="00280420" w:rsidRDefault="00E5198C" w:rsidP="009F7623">
      <w:pPr>
        <w:spacing w:line="360" w:lineRule="auto"/>
        <w:jc w:val="both"/>
        <w:rPr>
          <w:rFonts w:ascii="Arial" w:hAnsi="Arial" w:cs="Arial"/>
          <w:color w:val="000000"/>
          <w:sz w:val="24"/>
          <w:szCs w:val="24"/>
          <w:lang w:val="pt-BR"/>
        </w:rPr>
      </w:pPr>
    </w:p>
    <w:p w14:paraId="400B146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Após a execução da sub-base, proceder a relocação e o nivelamento do eixo dos bordos, permitindo-se as tolerâncias seguintes: </w:t>
      </w:r>
    </w:p>
    <w:p w14:paraId="04196AFD"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+10cm, quanto a largura da plataforma; </w:t>
      </w:r>
    </w:p>
    <w:p w14:paraId="5E2A23A8"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b) até 20%, em excesso, para flecha de abaulamento, não se tolerando falta; </w:t>
      </w:r>
    </w:p>
    <w:p w14:paraId="11A6C345"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c) ± 10%, quanto a espessura do projeto na camada projetada.</w:t>
      </w:r>
    </w:p>
    <w:p w14:paraId="459DDC5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 Todos os ensaios dos materiais indicados em 6.1 e 6.2 deverão estar de acordo com o especificado em 3. </w:t>
      </w:r>
    </w:p>
    <w:p w14:paraId="541C0C1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5308B78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O Índice de Grupo IG da mistura de solos quando analisada através dos ensaios de caracterização do material, deverá ser sempre IG=0, exceto no caso de solos </w:t>
      </w:r>
      <w:proofErr w:type="spellStart"/>
      <w:r w:rsidRPr="00280420">
        <w:rPr>
          <w:rFonts w:ascii="Arial" w:hAnsi="Arial" w:cs="Arial"/>
          <w:color w:val="000000"/>
          <w:sz w:val="24"/>
          <w:szCs w:val="24"/>
          <w:lang w:val="pt-BR"/>
        </w:rPr>
        <w:t>lateríticos</w:t>
      </w:r>
      <w:proofErr w:type="spellEnd"/>
      <w:r w:rsidRPr="00280420">
        <w:rPr>
          <w:rFonts w:ascii="Arial" w:hAnsi="Arial" w:cs="Arial"/>
          <w:color w:val="000000"/>
          <w:sz w:val="24"/>
          <w:szCs w:val="24"/>
          <w:lang w:val="pt-BR"/>
        </w:rPr>
        <w:t xml:space="preserve">. </w:t>
      </w:r>
    </w:p>
    <w:p w14:paraId="10769D5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17E51B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 expansão determinada no ensaio de CBR deverá sempre apresentar resultado inferiores a 1%, e para os solos </w:t>
      </w:r>
      <w:proofErr w:type="spellStart"/>
      <w:r w:rsidRPr="00280420">
        <w:rPr>
          <w:rFonts w:ascii="Arial" w:hAnsi="Arial" w:cs="Arial"/>
          <w:color w:val="000000"/>
          <w:sz w:val="24"/>
          <w:szCs w:val="24"/>
          <w:lang w:val="pt-BR"/>
        </w:rPr>
        <w:t>lateríticos</w:t>
      </w:r>
      <w:proofErr w:type="spellEnd"/>
      <w:r w:rsidRPr="00280420">
        <w:rPr>
          <w:rFonts w:ascii="Arial" w:hAnsi="Arial" w:cs="Arial"/>
          <w:color w:val="000000"/>
          <w:sz w:val="24"/>
          <w:szCs w:val="24"/>
          <w:lang w:val="pt-BR"/>
        </w:rPr>
        <w:t xml:space="preserve"> inferior a 0,5%. </w:t>
      </w:r>
    </w:p>
    <w:p w14:paraId="5611CE25" w14:textId="77777777" w:rsidR="00E5198C" w:rsidRPr="00280420" w:rsidRDefault="00E5198C" w:rsidP="009F7623">
      <w:pPr>
        <w:autoSpaceDE w:val="0"/>
        <w:autoSpaceDN w:val="0"/>
        <w:adjustRightInd w:val="0"/>
        <w:spacing w:line="360" w:lineRule="auto"/>
        <w:ind w:left="1170"/>
        <w:jc w:val="both"/>
        <w:rPr>
          <w:rFonts w:ascii="Arial" w:hAnsi="Arial" w:cs="Arial"/>
          <w:color w:val="000000"/>
          <w:sz w:val="24"/>
          <w:szCs w:val="24"/>
          <w:lang w:val="pt-BR"/>
        </w:rPr>
      </w:pPr>
    </w:p>
    <w:p w14:paraId="041E342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 análise dos resultados de controle do material de execução deverá atender o seguinte (DNER-PRO 277/97 – Metodologia para Controle Estatístico de Obras e Serviços): </w:t>
      </w:r>
    </w:p>
    <w:p w14:paraId="15C3F71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9EBF4CB" w14:textId="77777777" w:rsidR="00E5198C" w:rsidRPr="00280420" w:rsidRDefault="00E5198C" w:rsidP="009F7623">
      <w:pPr>
        <w:pStyle w:val="PargrafodaLista"/>
        <w:numPr>
          <w:ilvl w:val="0"/>
          <w:numId w:val="37"/>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Para os ensaios de Grau de Compactação e CBR, em que são especificados um valor mínimo a atingir deve-se verificar o seguinte: </w:t>
      </w:r>
    </w:p>
    <w:p w14:paraId="0C1AE0B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X - </w:t>
      </w:r>
      <w:proofErr w:type="spellStart"/>
      <w:r w:rsidRPr="00280420">
        <w:rPr>
          <w:rFonts w:ascii="Arial" w:hAnsi="Arial" w:cs="Arial"/>
          <w:color w:val="000000"/>
          <w:sz w:val="24"/>
          <w:szCs w:val="24"/>
          <w:lang w:val="pt-BR"/>
        </w:rPr>
        <w:t>Ks</w:t>
      </w:r>
      <w:proofErr w:type="spellEnd"/>
      <w:r w:rsidRPr="00280420">
        <w:rPr>
          <w:rFonts w:ascii="Arial" w:hAnsi="Arial" w:cs="Arial"/>
          <w:color w:val="000000"/>
          <w:sz w:val="24"/>
          <w:szCs w:val="24"/>
          <w:lang w:val="pt-BR"/>
        </w:rPr>
        <w:t xml:space="preserve"> &lt; valor mínimo admitido </w:t>
      </w:r>
      <w:r w:rsidRPr="00280420">
        <w:rPr>
          <w:rFonts w:ascii="Cambria Math" w:hAnsi="Cambria Math" w:cs="Cambria Math"/>
          <w:color w:val="000000"/>
          <w:sz w:val="24"/>
          <w:szCs w:val="24"/>
          <w:lang w:val="pt-BR"/>
        </w:rPr>
        <w:t>⇒</w:t>
      </w:r>
      <w:r w:rsidRPr="00280420">
        <w:rPr>
          <w:rFonts w:ascii="Arial" w:hAnsi="Arial" w:cs="Arial"/>
          <w:color w:val="000000"/>
          <w:sz w:val="24"/>
          <w:szCs w:val="24"/>
          <w:lang w:val="pt-BR"/>
        </w:rPr>
        <w:t xml:space="preserve"> rejeita-se o serviço. </w:t>
      </w:r>
    </w:p>
    <w:p w14:paraId="7E2CC06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X - </w:t>
      </w:r>
      <w:proofErr w:type="spellStart"/>
      <w:r w:rsidRPr="00280420">
        <w:rPr>
          <w:rFonts w:ascii="Arial" w:hAnsi="Arial" w:cs="Arial"/>
          <w:color w:val="000000"/>
          <w:sz w:val="24"/>
          <w:szCs w:val="24"/>
          <w:lang w:val="pt-BR"/>
        </w:rPr>
        <w:t>Ks</w:t>
      </w:r>
      <w:proofErr w:type="spellEnd"/>
      <w:r w:rsidRPr="00280420">
        <w:rPr>
          <w:rFonts w:ascii="Arial" w:hAnsi="Arial" w:cs="Arial"/>
          <w:color w:val="000000"/>
          <w:sz w:val="24"/>
          <w:szCs w:val="24"/>
          <w:lang w:val="pt-BR"/>
        </w:rPr>
        <w:t xml:space="preserve"> ≥ valor mínimo admitido </w:t>
      </w:r>
      <w:r w:rsidRPr="00280420">
        <w:rPr>
          <w:rFonts w:ascii="Cambria Math" w:hAnsi="Cambria Math" w:cs="Cambria Math"/>
          <w:color w:val="000000"/>
          <w:sz w:val="24"/>
          <w:szCs w:val="24"/>
          <w:lang w:val="pt-BR"/>
        </w:rPr>
        <w:t>⇒</w:t>
      </w:r>
      <w:r w:rsidRPr="00280420">
        <w:rPr>
          <w:rFonts w:ascii="Arial" w:hAnsi="Arial" w:cs="Arial"/>
          <w:color w:val="000000"/>
          <w:sz w:val="24"/>
          <w:szCs w:val="24"/>
          <w:lang w:val="pt-BR"/>
        </w:rPr>
        <w:t xml:space="preserve"> aceita-se o serviço. </w:t>
      </w:r>
    </w:p>
    <w:p w14:paraId="15DEE28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Sendo: </w:t>
      </w:r>
    </w:p>
    <w:p w14:paraId="22A603A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roofErr w:type="spellStart"/>
      <w:r w:rsidRPr="00280420">
        <w:rPr>
          <w:rFonts w:ascii="Arial" w:hAnsi="Arial" w:cs="Arial"/>
          <w:color w:val="000000"/>
          <w:sz w:val="24"/>
          <w:szCs w:val="24"/>
          <w:lang w:val="pt-BR"/>
        </w:rPr>
        <w:t>XXin</w:t>
      </w:r>
      <w:proofErr w:type="spellEnd"/>
      <w:r w:rsidRPr="00280420">
        <w:rPr>
          <w:rFonts w:ascii="Arial" w:hAnsi="Arial" w:cs="Arial"/>
          <w:color w:val="000000"/>
          <w:sz w:val="24"/>
          <w:szCs w:val="24"/>
          <w:lang w:val="pt-BR"/>
        </w:rPr>
        <w:t xml:space="preserve">=Σ </w:t>
      </w:r>
    </w:p>
    <w:p w14:paraId="55E7F67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roofErr w:type="gramStart"/>
      <w:r w:rsidRPr="00280420">
        <w:rPr>
          <w:rFonts w:ascii="Arial" w:hAnsi="Arial" w:cs="Arial"/>
          <w:color w:val="000000"/>
          <w:sz w:val="24"/>
          <w:szCs w:val="24"/>
          <w:lang w:val="pt-BR"/>
        </w:rPr>
        <w:t>()</w:t>
      </w:r>
      <w:proofErr w:type="spellStart"/>
      <w:r w:rsidRPr="00280420">
        <w:rPr>
          <w:rFonts w:ascii="Arial" w:hAnsi="Arial" w:cs="Arial"/>
          <w:color w:val="000000"/>
          <w:sz w:val="24"/>
          <w:szCs w:val="24"/>
          <w:lang w:val="pt-BR"/>
        </w:rPr>
        <w:t>sXiXn</w:t>
      </w:r>
      <w:proofErr w:type="spellEnd"/>
      <w:proofErr w:type="gramEnd"/>
      <w:r w:rsidRPr="00280420">
        <w:rPr>
          <w:rFonts w:ascii="Arial" w:hAnsi="Arial" w:cs="Arial"/>
          <w:color w:val="000000"/>
          <w:sz w:val="24"/>
          <w:szCs w:val="24"/>
          <w:lang w:val="pt-BR"/>
        </w:rPr>
        <w:t xml:space="preserve">=Σ−−21 </w:t>
      </w:r>
    </w:p>
    <w:p w14:paraId="3EE7EFCE" w14:textId="77777777" w:rsidR="00E5198C" w:rsidRPr="00280420" w:rsidRDefault="00E5198C" w:rsidP="009F7623">
      <w:pPr>
        <w:spacing w:line="360" w:lineRule="auto"/>
        <w:jc w:val="both"/>
        <w:rPr>
          <w:rFonts w:ascii="Arial" w:hAnsi="Arial" w:cs="Arial"/>
          <w:sz w:val="24"/>
          <w:szCs w:val="24"/>
          <w:lang w:val="pt-BR"/>
        </w:rPr>
      </w:pPr>
    </w:p>
    <w:p w14:paraId="62E775DE"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Onde: </w:t>
      </w:r>
    </w:p>
    <w:p w14:paraId="64A1C327"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Xi - valores individuais. </w:t>
      </w:r>
    </w:p>
    <w:p w14:paraId="2CC89286"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X - Média da amostra. </w:t>
      </w:r>
    </w:p>
    <w:p w14:paraId="25A9F2FA"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s - </w:t>
      </w:r>
      <w:proofErr w:type="gramStart"/>
      <w:r w:rsidRPr="00280420">
        <w:rPr>
          <w:rFonts w:ascii="Arial" w:hAnsi="Arial" w:cs="Arial"/>
          <w:color w:val="000000"/>
          <w:sz w:val="24"/>
          <w:szCs w:val="24"/>
          <w:lang w:val="pt-BR"/>
        </w:rPr>
        <w:t>desvio</w:t>
      </w:r>
      <w:proofErr w:type="gramEnd"/>
      <w:r w:rsidRPr="00280420">
        <w:rPr>
          <w:rFonts w:ascii="Arial" w:hAnsi="Arial" w:cs="Arial"/>
          <w:color w:val="000000"/>
          <w:sz w:val="24"/>
          <w:szCs w:val="24"/>
          <w:lang w:val="pt-BR"/>
        </w:rPr>
        <w:t xml:space="preserve"> padrão da amostra. </w:t>
      </w:r>
    </w:p>
    <w:p w14:paraId="03DB2190"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k - coeficiente tabelado em função do número de determinações. </w:t>
      </w:r>
    </w:p>
    <w:p w14:paraId="08A34265"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 - Número de determinações. </w:t>
      </w:r>
    </w:p>
    <w:p w14:paraId="7A36CF31"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6.4.5 </w:t>
      </w:r>
      <w:r w:rsidRPr="00280420">
        <w:rPr>
          <w:rFonts w:ascii="Arial" w:hAnsi="Arial" w:cs="Arial"/>
          <w:b/>
          <w:bCs/>
          <w:color w:val="000000"/>
          <w:sz w:val="24"/>
          <w:szCs w:val="24"/>
          <w:lang w:val="pt-BR"/>
        </w:rPr>
        <w:t xml:space="preserve">- </w:t>
      </w:r>
      <w:r w:rsidRPr="00280420">
        <w:rPr>
          <w:rFonts w:ascii="Arial" w:hAnsi="Arial" w:cs="Arial"/>
          <w:color w:val="000000"/>
          <w:sz w:val="24"/>
          <w:szCs w:val="24"/>
          <w:lang w:val="pt-BR"/>
        </w:rPr>
        <w:t xml:space="preserve">Os serviços rejeitados deverão ser corrigidos, complementados ou refeitos. </w:t>
      </w:r>
    </w:p>
    <w:p w14:paraId="23B774FA"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6.4.6- Os resultados do controle estatístico da execução serão registrados em relatórios periódicos de acompanhamento. </w:t>
      </w:r>
    </w:p>
    <w:p w14:paraId="500F5D22" w14:textId="77777777" w:rsidR="00E5198C" w:rsidRPr="00280420" w:rsidRDefault="00E5198C" w:rsidP="009F7623">
      <w:pPr>
        <w:spacing w:line="360" w:lineRule="auto"/>
        <w:jc w:val="both"/>
        <w:rPr>
          <w:rFonts w:ascii="Arial" w:hAnsi="Arial" w:cs="Arial"/>
          <w:color w:val="000000"/>
          <w:sz w:val="24"/>
          <w:szCs w:val="24"/>
          <w:lang w:val="pt-BR"/>
        </w:rPr>
      </w:pPr>
    </w:p>
    <w:p w14:paraId="7874B1AC" w14:textId="008D3D0A" w:rsidR="00E5198C" w:rsidRPr="00280420" w:rsidRDefault="00E5198C" w:rsidP="009F7623">
      <w:pPr>
        <w:spacing w:line="360" w:lineRule="auto"/>
        <w:ind w:firstLine="708"/>
        <w:jc w:val="both"/>
        <w:rPr>
          <w:rFonts w:ascii="Arial" w:hAnsi="Arial" w:cs="Arial"/>
          <w:color w:val="000000"/>
          <w:sz w:val="24"/>
          <w:szCs w:val="24"/>
          <w:lang w:val="pt-BR"/>
        </w:rPr>
        <w:sectPr w:rsidR="00E5198C" w:rsidRPr="00280420" w:rsidSect="00280420">
          <w:headerReference w:type="default" r:id="rId42"/>
          <w:footerReference w:type="default" r:id="rId43"/>
          <w:pgSz w:w="11906" w:h="16838"/>
          <w:pgMar w:top="1985" w:right="1701" w:bottom="1418" w:left="1701" w:header="708" w:footer="708" w:gutter="0"/>
          <w:cols w:space="708"/>
          <w:docGrid w:linePitch="360"/>
        </w:sectPr>
      </w:pPr>
      <w:r w:rsidRPr="00280420">
        <w:rPr>
          <w:rFonts w:ascii="Arial" w:hAnsi="Arial" w:cs="Arial"/>
          <w:color w:val="000000"/>
          <w:sz w:val="24"/>
          <w:szCs w:val="24"/>
          <w:lang w:val="pt-BR"/>
        </w:rPr>
        <w:t xml:space="preserve">Deverão ser observados todos os cuidados visando a preservação do meio-ambiente, no decorrer das operações destinadas à execução da Camada de Sub-base Estabilizada </w:t>
      </w:r>
      <w:proofErr w:type="spellStart"/>
      <w:r w:rsidRPr="00280420">
        <w:rPr>
          <w:rFonts w:ascii="Arial" w:hAnsi="Arial" w:cs="Arial"/>
          <w:color w:val="000000"/>
          <w:sz w:val="24"/>
          <w:szCs w:val="24"/>
          <w:lang w:val="pt-BR"/>
        </w:rPr>
        <w:t>Granulometricamente</w:t>
      </w:r>
      <w:proofErr w:type="spellEnd"/>
      <w:r w:rsidRPr="00280420">
        <w:rPr>
          <w:rFonts w:ascii="Arial" w:hAnsi="Arial" w:cs="Arial"/>
          <w:color w:val="000000"/>
          <w:sz w:val="24"/>
          <w:szCs w:val="24"/>
          <w:lang w:val="pt-BR"/>
        </w:rPr>
        <w:t>, principalmente as recomendadas pelas normas DNER-ES 281/97 e DNER-ISA 07 – Instrução de Serviço Ambiental.</w:t>
      </w:r>
    </w:p>
    <w:p w14:paraId="2FD108E6" w14:textId="77777777" w:rsidR="00E5198C" w:rsidRPr="00280420" w:rsidRDefault="00E5198C" w:rsidP="009F7623">
      <w:pPr>
        <w:spacing w:line="360" w:lineRule="auto"/>
        <w:jc w:val="both"/>
        <w:rPr>
          <w:rFonts w:ascii="Arial" w:hAnsi="Arial" w:cs="Arial"/>
          <w:b/>
          <w:bCs/>
          <w:color w:val="000000"/>
          <w:sz w:val="24"/>
          <w:szCs w:val="24"/>
          <w:lang w:val="pt-BR"/>
        </w:rPr>
      </w:pPr>
      <w:r w:rsidRPr="00280420">
        <w:rPr>
          <w:rFonts w:ascii="Arial" w:hAnsi="Arial" w:cs="Arial"/>
          <w:b/>
          <w:bCs/>
          <w:color w:val="000000"/>
          <w:sz w:val="24"/>
          <w:szCs w:val="24"/>
          <w:lang w:val="pt-BR"/>
        </w:rPr>
        <w:lastRenderedPageBreak/>
        <w:t>BASE DE BRITA CORRIDA</w:t>
      </w:r>
    </w:p>
    <w:p w14:paraId="553D41AD" w14:textId="77777777" w:rsidR="00E5198C" w:rsidRPr="00280420" w:rsidRDefault="00E5198C" w:rsidP="009F7623">
      <w:pPr>
        <w:spacing w:line="360" w:lineRule="auto"/>
        <w:jc w:val="both"/>
        <w:rPr>
          <w:rFonts w:ascii="Arial" w:hAnsi="Arial" w:cs="Arial"/>
          <w:b/>
          <w:bCs/>
          <w:color w:val="000000"/>
          <w:sz w:val="24"/>
          <w:szCs w:val="24"/>
          <w:lang w:val="pt-BR"/>
        </w:rPr>
      </w:pPr>
    </w:p>
    <w:p w14:paraId="2A0D6ABC"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Os serviços consistem no fornecimento, carga, transporte, descarga e usinagem dos materiais britados, necessária à obtenção da brita graduada, assim como a mão-de-obra e equipamentos necessários à execução e ao controle de qualidade da camada de brita graduada de conformidade com a diretriz apresentada na sequência e detalhes executivos contidos no projeto. </w:t>
      </w:r>
    </w:p>
    <w:p w14:paraId="5FC467E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0CD3700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A base de brita graduada são camadas constituídas de uma mistura, composta em usina, de produtos de britagem, apresentando granulometria contínua, cuja estabilização é obtida pela ação mecânica do equipamento de compactação.</w:t>
      </w:r>
    </w:p>
    <w:p w14:paraId="267C6A5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camada de base de brita graduada será executada com materiais que atendam aos seguintes requisitos: </w:t>
      </w:r>
    </w:p>
    <w:p w14:paraId="0E09851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E43C79B"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a) os agregados utilizados, obtidos a partir da britagem e classificação de rocha sã, deverão ser constituídos por fragmentos duros, limpos e duráveis, livres de excesso de partículas lamelares ou alongadas, macias ou de fácil desintegração, e de outras substâncias ou contaminações prejudiciais, tais como torrões; </w:t>
      </w:r>
    </w:p>
    <w:p w14:paraId="294D4FA4"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15F50140" w14:textId="77777777" w:rsidR="00E5198C" w:rsidRPr="00280420" w:rsidRDefault="00E5198C" w:rsidP="009F7623">
      <w:pPr>
        <w:pStyle w:val="PargrafodaLista"/>
        <w:numPr>
          <w:ilvl w:val="0"/>
          <w:numId w:val="37"/>
        </w:numPr>
        <w:autoSpaceDE w:val="0"/>
        <w:autoSpaceDN w:val="0"/>
        <w:adjustRightInd w:val="0"/>
        <w:spacing w:after="0" w:line="360" w:lineRule="auto"/>
        <w:ind w:left="360"/>
        <w:jc w:val="both"/>
        <w:rPr>
          <w:rFonts w:ascii="Arial" w:hAnsi="Arial" w:cs="Arial"/>
          <w:color w:val="000000"/>
          <w:sz w:val="24"/>
          <w:szCs w:val="24"/>
        </w:rPr>
      </w:pPr>
      <w:r w:rsidRPr="00280420">
        <w:rPr>
          <w:rFonts w:ascii="Arial" w:hAnsi="Arial" w:cs="Arial"/>
          <w:color w:val="000000"/>
          <w:sz w:val="24"/>
          <w:szCs w:val="24"/>
        </w:rPr>
        <w:t xml:space="preserve">Quando submetidos à avaliação da durabilidade com solução de fosfato de sódio, em cinco ciclos, pelo método DNER-ME 89-94, os agregados utilizados deverão apresentar perdas seguindo os limites: </w:t>
      </w:r>
    </w:p>
    <w:p w14:paraId="733DB057" w14:textId="77777777" w:rsidR="00E5198C" w:rsidRPr="00280420" w:rsidRDefault="00E5198C" w:rsidP="009F7623">
      <w:pPr>
        <w:pStyle w:val="PargrafodaLista"/>
        <w:autoSpaceDE w:val="0"/>
        <w:autoSpaceDN w:val="0"/>
        <w:adjustRightInd w:val="0"/>
        <w:spacing w:line="360" w:lineRule="auto"/>
        <w:ind w:left="360"/>
        <w:jc w:val="both"/>
        <w:rPr>
          <w:rFonts w:ascii="Arial" w:hAnsi="Arial" w:cs="Arial"/>
          <w:color w:val="000000"/>
          <w:sz w:val="24"/>
          <w:szCs w:val="24"/>
        </w:rPr>
      </w:pPr>
    </w:p>
    <w:p w14:paraId="20A2ED5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agregados graúdos: fração retida na peneira de 4,8 mm .......................... &lt;15% </w:t>
      </w:r>
    </w:p>
    <w:p w14:paraId="2579216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agregados miúdos: fração que passa na peneira de 4,8 mm................... &lt;18% </w:t>
      </w:r>
    </w:p>
    <w:p w14:paraId="3303B96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0ED3CE0"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c) para o agregado retido na peneira de 2,00 mm (nº 10) a porcentagem de desgaste no ensaio de Abrasão "Los Angeles" (ME-23 da PCR, correspondente à norma NBR-6465 da ABNT) não deverá ser superior a 40%; </w:t>
      </w:r>
    </w:p>
    <w:p w14:paraId="184532A5"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31B4B28B"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d) A composição granulométrica da brita graduada poderá estar enquadrada em uma das faixas indicadas no quadro 3.1. </w:t>
      </w:r>
    </w:p>
    <w:p w14:paraId="7C3246B9" w14:textId="258FF94B" w:rsidR="00E5198C" w:rsidRPr="00280420" w:rsidRDefault="00E5198C" w:rsidP="009F7623">
      <w:pPr>
        <w:spacing w:line="360" w:lineRule="auto"/>
        <w:jc w:val="both"/>
        <w:rPr>
          <w:rFonts w:ascii="Arial" w:hAnsi="Arial" w:cs="Arial"/>
          <w:sz w:val="24"/>
          <w:szCs w:val="24"/>
          <w:lang w:val="pt-BR"/>
        </w:rPr>
      </w:pPr>
    </w:p>
    <w:p w14:paraId="2FD02B4F" w14:textId="1F5B898A" w:rsidR="00E5198C" w:rsidRPr="00280420" w:rsidRDefault="004D2F39" w:rsidP="009F7623">
      <w:pPr>
        <w:spacing w:line="360" w:lineRule="auto"/>
        <w:jc w:val="both"/>
        <w:rPr>
          <w:rFonts w:ascii="Arial" w:hAnsi="Arial" w:cs="Arial"/>
          <w:sz w:val="24"/>
          <w:szCs w:val="24"/>
          <w:lang w:val="pt-BR"/>
        </w:rPr>
      </w:pPr>
      <w:r w:rsidRPr="00280420">
        <w:rPr>
          <w:rFonts w:ascii="Arial" w:hAnsi="Arial" w:cs="Arial"/>
          <w:noProof/>
          <w:sz w:val="24"/>
          <w:szCs w:val="24"/>
          <w:lang w:val="pt-BR"/>
        </w:rPr>
        <w:drawing>
          <wp:anchor distT="0" distB="0" distL="114300" distR="114300" simplePos="0" relativeHeight="251682816" behindDoc="0" locked="0" layoutInCell="1" allowOverlap="1" wp14:anchorId="6AD39F79" wp14:editId="5E0C73D5">
            <wp:simplePos x="0" y="0"/>
            <wp:positionH relativeFrom="column">
              <wp:posOffset>358651</wp:posOffset>
            </wp:positionH>
            <wp:positionV relativeFrom="paragraph">
              <wp:posOffset>19515</wp:posOffset>
            </wp:positionV>
            <wp:extent cx="5400040" cy="2231390"/>
            <wp:effectExtent l="0" t="0" r="0" b="0"/>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2231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1A322A" w14:textId="77777777" w:rsidR="00E5198C" w:rsidRPr="00280420" w:rsidRDefault="00E5198C" w:rsidP="009F7623">
      <w:pPr>
        <w:spacing w:line="360" w:lineRule="auto"/>
        <w:jc w:val="both"/>
        <w:rPr>
          <w:rFonts w:ascii="Arial" w:hAnsi="Arial" w:cs="Arial"/>
          <w:sz w:val="24"/>
          <w:szCs w:val="24"/>
          <w:lang w:val="pt-BR"/>
        </w:rPr>
      </w:pPr>
    </w:p>
    <w:p w14:paraId="68036580" w14:textId="77777777" w:rsidR="00E5198C" w:rsidRPr="00280420" w:rsidRDefault="00E5198C" w:rsidP="009F7623">
      <w:pPr>
        <w:spacing w:line="360" w:lineRule="auto"/>
        <w:jc w:val="both"/>
        <w:rPr>
          <w:rFonts w:ascii="Arial" w:hAnsi="Arial" w:cs="Arial"/>
          <w:sz w:val="24"/>
          <w:szCs w:val="24"/>
          <w:lang w:val="pt-BR"/>
        </w:rPr>
      </w:pPr>
    </w:p>
    <w:p w14:paraId="6559BD15" w14:textId="77777777" w:rsidR="00E5198C" w:rsidRPr="00280420" w:rsidRDefault="00E5198C" w:rsidP="009F7623">
      <w:pPr>
        <w:spacing w:line="360" w:lineRule="auto"/>
        <w:jc w:val="both"/>
        <w:rPr>
          <w:rFonts w:ascii="Arial" w:hAnsi="Arial" w:cs="Arial"/>
          <w:sz w:val="24"/>
          <w:szCs w:val="24"/>
          <w:lang w:val="pt-BR"/>
        </w:rPr>
      </w:pPr>
    </w:p>
    <w:p w14:paraId="3EB7C9D0" w14:textId="77777777" w:rsidR="00E5198C" w:rsidRPr="00280420" w:rsidRDefault="00E5198C" w:rsidP="009F7623">
      <w:pPr>
        <w:spacing w:line="360" w:lineRule="auto"/>
        <w:jc w:val="both"/>
        <w:rPr>
          <w:rFonts w:ascii="Arial" w:hAnsi="Arial" w:cs="Arial"/>
          <w:sz w:val="24"/>
          <w:szCs w:val="24"/>
          <w:lang w:val="pt-BR"/>
        </w:rPr>
      </w:pPr>
    </w:p>
    <w:p w14:paraId="2BC5FBB8" w14:textId="77777777" w:rsidR="00E5198C" w:rsidRPr="00280420" w:rsidRDefault="00E5198C" w:rsidP="009F7623">
      <w:pPr>
        <w:spacing w:line="360" w:lineRule="auto"/>
        <w:jc w:val="both"/>
        <w:rPr>
          <w:rFonts w:ascii="Arial" w:hAnsi="Arial" w:cs="Arial"/>
          <w:sz w:val="24"/>
          <w:szCs w:val="24"/>
          <w:lang w:val="pt-BR"/>
        </w:rPr>
      </w:pPr>
    </w:p>
    <w:p w14:paraId="65567C70" w14:textId="77777777" w:rsidR="00E5198C" w:rsidRPr="00280420" w:rsidRDefault="00E5198C" w:rsidP="009F7623">
      <w:pPr>
        <w:spacing w:line="360" w:lineRule="auto"/>
        <w:jc w:val="both"/>
        <w:rPr>
          <w:rFonts w:ascii="Arial" w:hAnsi="Arial" w:cs="Arial"/>
          <w:sz w:val="24"/>
          <w:szCs w:val="24"/>
          <w:lang w:val="pt-BR"/>
        </w:rPr>
      </w:pPr>
    </w:p>
    <w:p w14:paraId="41F0B02D" w14:textId="77777777" w:rsidR="00E5198C" w:rsidRPr="00280420" w:rsidRDefault="00E5198C" w:rsidP="009F7623">
      <w:pPr>
        <w:spacing w:line="360" w:lineRule="auto"/>
        <w:jc w:val="both"/>
        <w:rPr>
          <w:rFonts w:ascii="Arial" w:hAnsi="Arial" w:cs="Arial"/>
          <w:sz w:val="24"/>
          <w:szCs w:val="24"/>
          <w:lang w:val="pt-BR"/>
        </w:rPr>
      </w:pPr>
    </w:p>
    <w:p w14:paraId="49A37FDF" w14:textId="77777777" w:rsidR="00E5198C" w:rsidRPr="00280420" w:rsidRDefault="00E5198C" w:rsidP="009F7623">
      <w:pPr>
        <w:spacing w:line="360" w:lineRule="auto"/>
        <w:jc w:val="both"/>
        <w:rPr>
          <w:rFonts w:ascii="Arial" w:hAnsi="Arial" w:cs="Arial"/>
          <w:color w:val="000000"/>
          <w:sz w:val="24"/>
          <w:szCs w:val="24"/>
          <w:lang w:val="pt-BR"/>
        </w:rPr>
      </w:pPr>
    </w:p>
    <w:p w14:paraId="206D5977" w14:textId="77777777" w:rsidR="00E5198C" w:rsidRPr="00280420" w:rsidRDefault="00E5198C" w:rsidP="009F7623">
      <w:pPr>
        <w:spacing w:line="360" w:lineRule="auto"/>
        <w:jc w:val="both"/>
        <w:rPr>
          <w:rFonts w:ascii="Arial" w:hAnsi="Arial" w:cs="Arial"/>
          <w:color w:val="000000"/>
          <w:sz w:val="24"/>
          <w:szCs w:val="24"/>
          <w:lang w:val="pt-BR"/>
        </w:rPr>
      </w:pPr>
    </w:p>
    <w:p w14:paraId="1E0E00B3" w14:textId="77777777" w:rsidR="00E5198C" w:rsidRPr="00280420" w:rsidRDefault="00E5198C" w:rsidP="009F7623">
      <w:pPr>
        <w:spacing w:line="360" w:lineRule="auto"/>
        <w:jc w:val="both"/>
        <w:rPr>
          <w:rFonts w:ascii="Arial" w:hAnsi="Arial" w:cs="Arial"/>
          <w:color w:val="000000"/>
          <w:sz w:val="24"/>
          <w:szCs w:val="24"/>
          <w:lang w:val="pt-BR"/>
        </w:rPr>
      </w:pPr>
    </w:p>
    <w:p w14:paraId="1A3D9E08" w14:textId="77777777" w:rsidR="00E5198C" w:rsidRPr="00280420" w:rsidRDefault="00E5198C" w:rsidP="009F7623">
      <w:pPr>
        <w:spacing w:line="360" w:lineRule="auto"/>
        <w:jc w:val="both"/>
        <w:rPr>
          <w:rFonts w:ascii="Arial" w:hAnsi="Arial" w:cs="Arial"/>
          <w:color w:val="000000"/>
          <w:sz w:val="24"/>
          <w:szCs w:val="24"/>
          <w:lang w:val="pt-BR"/>
        </w:rPr>
      </w:pPr>
    </w:p>
    <w:p w14:paraId="48E46BED"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A porcentagem de material que passa na peneira 0,075 mm (Nº 200) não deverá ultrapassar a 2/3 da percentagem que passa na peneira de 0,42 mm (nº 40);</w:t>
      </w:r>
    </w:p>
    <w:p w14:paraId="7E0D46D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5E6303C9"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e) para camadas de base, a porcentagem que passa na peneira 0,42 mm (nº 40) não deverá ser inferior a 12%; </w:t>
      </w:r>
    </w:p>
    <w:p w14:paraId="17952F08"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513A06CB"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f) A diferença entre as percentagens que passam nas peneiras de 4,8 mm (nº 4) e de 0,42 mm (nº 40) deverá estar compreendida entre 20 e 30%; </w:t>
      </w:r>
    </w:p>
    <w:p w14:paraId="3A237F20"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7ED0BF3F"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g) A fração que passa na peneira de 4,8 mm (nº 4) deverá apresentar o equivalente de areia, determinado pelo método DNER-ME 54-97, superior a 40%; </w:t>
      </w:r>
    </w:p>
    <w:p w14:paraId="2945BED0"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73B5ECD4"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h) O índice de suporte Califórnia, (CBR) obtido através do Método de Ensaio ME-9 da PCR (correspondente à norma NBR-9895 da ABNT), com a energia intermediária, não deverá ser inferior a 100%. </w:t>
      </w:r>
    </w:p>
    <w:p w14:paraId="254B74DB"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5ACEC881" w14:textId="77777777" w:rsidR="00E5198C" w:rsidRPr="00280420" w:rsidRDefault="00E5198C" w:rsidP="009F7623">
      <w:pPr>
        <w:pStyle w:val="PargrafodaLista"/>
        <w:numPr>
          <w:ilvl w:val="0"/>
          <w:numId w:val="38"/>
        </w:numPr>
        <w:autoSpaceDE w:val="0"/>
        <w:autoSpaceDN w:val="0"/>
        <w:adjustRightInd w:val="0"/>
        <w:spacing w:after="0" w:line="360" w:lineRule="auto"/>
        <w:ind w:left="720"/>
        <w:jc w:val="both"/>
        <w:rPr>
          <w:rFonts w:ascii="Arial" w:hAnsi="Arial" w:cs="Arial"/>
          <w:color w:val="000000"/>
          <w:sz w:val="24"/>
          <w:szCs w:val="24"/>
        </w:rPr>
      </w:pPr>
      <w:r w:rsidRPr="00280420">
        <w:rPr>
          <w:rFonts w:ascii="Arial" w:hAnsi="Arial" w:cs="Arial"/>
          <w:color w:val="000000"/>
          <w:sz w:val="24"/>
          <w:szCs w:val="24"/>
        </w:rPr>
        <w:t xml:space="preserve">Para o agregado graúdo, fração retida na peneira de 4,8 mm (nº 4), a porcentagem de grãos de forma lamelar, determinada como indicada abaixo, não poderá ser superior a 20%; </w:t>
      </w:r>
    </w:p>
    <w:p w14:paraId="49EED9A0" w14:textId="77777777" w:rsidR="00E5198C" w:rsidRPr="00280420" w:rsidRDefault="00E5198C" w:rsidP="009F7623">
      <w:pPr>
        <w:pStyle w:val="PargrafodaLista"/>
        <w:autoSpaceDE w:val="0"/>
        <w:autoSpaceDN w:val="0"/>
        <w:adjustRightInd w:val="0"/>
        <w:spacing w:line="360" w:lineRule="auto"/>
        <w:ind w:left="1853"/>
        <w:jc w:val="both"/>
        <w:rPr>
          <w:rFonts w:ascii="Arial" w:hAnsi="Arial" w:cs="Arial"/>
          <w:color w:val="000000"/>
          <w:sz w:val="24"/>
          <w:szCs w:val="24"/>
        </w:rPr>
      </w:pPr>
    </w:p>
    <w:p w14:paraId="6B1FA404" w14:textId="6D7F0B6C"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(l + 1,25g) ≥ 6 e </w:t>
      </w:r>
    </w:p>
    <w:p w14:paraId="3DE61363" w14:textId="1609BC33"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7E425F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Onde: </w:t>
      </w:r>
    </w:p>
    <w:p w14:paraId="4690450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l = maior dimensão de grão; </w:t>
      </w:r>
    </w:p>
    <w:p w14:paraId="27B4D30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e = afastamento mínimo de dois planos paralelos, entre os quais pode ficar contido o grão; </w:t>
      </w:r>
    </w:p>
    <w:p w14:paraId="5F111AF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g = média das aberturas de duas peneiras, entre as quais fica retido o grão; </w:t>
      </w:r>
    </w:p>
    <w:p w14:paraId="2E4585D9" w14:textId="77777777" w:rsidR="00E5198C" w:rsidRPr="00280420" w:rsidRDefault="00E5198C" w:rsidP="009F7623">
      <w:pPr>
        <w:spacing w:line="360" w:lineRule="auto"/>
        <w:jc w:val="both"/>
        <w:rPr>
          <w:rFonts w:ascii="Arial" w:hAnsi="Arial" w:cs="Arial"/>
          <w:sz w:val="24"/>
          <w:szCs w:val="24"/>
          <w:lang w:val="pt-BR"/>
        </w:rPr>
      </w:pPr>
    </w:p>
    <w:p w14:paraId="3C2CAE2C"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conjunto de equipamentos deverá ser inspecionado pela Fiscalização, devendo </w:t>
      </w:r>
      <w:proofErr w:type="gramStart"/>
      <w:r w:rsidRPr="00280420">
        <w:rPr>
          <w:rFonts w:ascii="Arial" w:hAnsi="Arial" w:cs="Arial"/>
          <w:color w:val="000000"/>
          <w:sz w:val="24"/>
          <w:szCs w:val="24"/>
          <w:lang w:val="pt-BR"/>
        </w:rPr>
        <w:t>dela</w:t>
      </w:r>
      <w:proofErr w:type="gramEnd"/>
      <w:r w:rsidRPr="00280420">
        <w:rPr>
          <w:rFonts w:ascii="Arial" w:hAnsi="Arial" w:cs="Arial"/>
          <w:color w:val="000000"/>
          <w:sz w:val="24"/>
          <w:szCs w:val="24"/>
          <w:lang w:val="pt-BR"/>
        </w:rPr>
        <w:t xml:space="preserve"> receber aprovação, sem o que não será dada a autorização para o início dos serviços. Caso necessário, a Fiscalização poderá exigir vistoria desses equipamentos por engenheiro mecânico ou técnico mecânico responsável. </w:t>
      </w:r>
    </w:p>
    <w:p w14:paraId="1922ADB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O conjunto de equipamentos básicos para a execução da camada de brita graduada compreende as seguintes unidades: </w:t>
      </w:r>
    </w:p>
    <w:p w14:paraId="6270311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0518C5E8"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a) Instalação de britagem, própria ou de terceiros, adequadamente projetada de forma a produzir bitolas que permitam a obtenção da granulometria pretendida para a brita graduada; </w:t>
      </w:r>
    </w:p>
    <w:p w14:paraId="226D1ABE"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b) Pá-carregadeira </w:t>
      </w:r>
    </w:p>
    <w:p w14:paraId="4EA7AD1C"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c) Central de mistura dotada de unidade dosadora com no mínimo três silos, dispositivo de adição de água com controle de vazão e misturador do tipo "</w:t>
      </w:r>
      <w:proofErr w:type="spellStart"/>
      <w:r w:rsidRPr="00280420">
        <w:rPr>
          <w:rFonts w:ascii="Arial" w:hAnsi="Arial" w:cs="Arial"/>
          <w:color w:val="000000"/>
          <w:sz w:val="24"/>
          <w:szCs w:val="24"/>
          <w:lang w:val="pt-BR"/>
        </w:rPr>
        <w:t>pugmill</w:t>
      </w:r>
      <w:proofErr w:type="spellEnd"/>
      <w:r w:rsidRPr="00280420">
        <w:rPr>
          <w:rFonts w:ascii="Arial" w:hAnsi="Arial" w:cs="Arial"/>
          <w:color w:val="000000"/>
          <w:sz w:val="24"/>
          <w:szCs w:val="24"/>
          <w:lang w:val="pt-BR"/>
        </w:rPr>
        <w:t xml:space="preserve">"; </w:t>
      </w:r>
    </w:p>
    <w:p w14:paraId="11A8ECF5"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d) Caminhões para transporte dos materiais, com caçamba basculante; </w:t>
      </w:r>
    </w:p>
    <w:p w14:paraId="1897280E"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e) </w:t>
      </w:r>
      <w:proofErr w:type="spellStart"/>
      <w:r w:rsidRPr="00280420">
        <w:rPr>
          <w:rFonts w:ascii="Arial" w:hAnsi="Arial" w:cs="Arial"/>
          <w:color w:val="000000"/>
          <w:sz w:val="24"/>
          <w:szCs w:val="24"/>
          <w:lang w:val="pt-BR"/>
        </w:rPr>
        <w:t>Irrigadeira</w:t>
      </w:r>
      <w:proofErr w:type="spellEnd"/>
      <w:r w:rsidRPr="00280420">
        <w:rPr>
          <w:rFonts w:ascii="Arial" w:hAnsi="Arial" w:cs="Arial"/>
          <w:color w:val="000000"/>
          <w:sz w:val="24"/>
          <w:szCs w:val="24"/>
          <w:lang w:val="pt-BR"/>
        </w:rPr>
        <w:t xml:space="preserve">, de no mínimo 5.000 litros, equipada com motobomba, capaz de distribuir água uniformemente e sob pressão regulável; </w:t>
      </w:r>
    </w:p>
    <w:p w14:paraId="79E86BA3"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f) Motoniveladora; </w:t>
      </w:r>
    </w:p>
    <w:p w14:paraId="64764226"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g) Distribuidor de agregados </w:t>
      </w:r>
      <w:proofErr w:type="spellStart"/>
      <w:r w:rsidRPr="00280420">
        <w:rPr>
          <w:rFonts w:ascii="Arial" w:hAnsi="Arial" w:cs="Arial"/>
          <w:color w:val="000000"/>
          <w:sz w:val="24"/>
          <w:szCs w:val="24"/>
          <w:lang w:val="pt-BR"/>
        </w:rPr>
        <w:t>autopropelido</w:t>
      </w:r>
      <w:proofErr w:type="spellEnd"/>
      <w:r w:rsidRPr="00280420">
        <w:rPr>
          <w:rFonts w:ascii="Arial" w:hAnsi="Arial" w:cs="Arial"/>
          <w:color w:val="000000"/>
          <w:sz w:val="24"/>
          <w:szCs w:val="24"/>
          <w:lang w:val="pt-BR"/>
        </w:rPr>
        <w:t xml:space="preserve">, capaz de distribuir a mistura em espessura uniforme e em produzir segregação; </w:t>
      </w:r>
    </w:p>
    <w:p w14:paraId="27D4A86A"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h) Equipamento de compactação, constituído por rolos compressores: </w:t>
      </w:r>
    </w:p>
    <w:p w14:paraId="244DA09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511739B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de rodas pneumáticas de pressão regulável, com as seguintes características: </w:t>
      </w:r>
    </w:p>
    <w:p w14:paraId="030D1DE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 Carga por roda: maior que 2.500 kgf (25 </w:t>
      </w:r>
      <w:proofErr w:type="spellStart"/>
      <w:r w:rsidRPr="00280420">
        <w:rPr>
          <w:rFonts w:ascii="Arial" w:hAnsi="Arial" w:cs="Arial"/>
          <w:color w:val="000000"/>
          <w:sz w:val="24"/>
          <w:szCs w:val="24"/>
          <w:lang w:val="pt-BR"/>
        </w:rPr>
        <w:t>kN</w:t>
      </w:r>
      <w:proofErr w:type="spellEnd"/>
      <w:r w:rsidRPr="00280420">
        <w:rPr>
          <w:rFonts w:ascii="Arial" w:hAnsi="Arial" w:cs="Arial"/>
          <w:color w:val="000000"/>
          <w:sz w:val="24"/>
          <w:szCs w:val="24"/>
          <w:lang w:val="pt-BR"/>
        </w:rPr>
        <w:t xml:space="preserve">); </w:t>
      </w:r>
    </w:p>
    <w:p w14:paraId="2941289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Largura do rastro: maior que 1.52 m (60”); </w:t>
      </w:r>
    </w:p>
    <w:p w14:paraId="43C01F5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Pressão de contato: de 0,28 a 0,84 MPa (40 a 120 </w:t>
      </w:r>
      <w:proofErr w:type="spellStart"/>
      <w:r w:rsidRPr="00280420">
        <w:rPr>
          <w:rFonts w:ascii="Arial" w:hAnsi="Arial" w:cs="Arial"/>
          <w:color w:val="000000"/>
          <w:sz w:val="24"/>
          <w:szCs w:val="24"/>
          <w:lang w:val="pt-BR"/>
        </w:rPr>
        <w:t>psi</w:t>
      </w:r>
      <w:proofErr w:type="spellEnd"/>
      <w:r w:rsidRPr="00280420">
        <w:rPr>
          <w:rFonts w:ascii="Arial" w:hAnsi="Arial" w:cs="Arial"/>
          <w:color w:val="000000"/>
          <w:sz w:val="24"/>
          <w:szCs w:val="24"/>
          <w:lang w:val="pt-BR"/>
        </w:rPr>
        <w:t xml:space="preserve">). </w:t>
      </w:r>
    </w:p>
    <w:p w14:paraId="3C7F840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de rodas lisas metálicas: estático tipo tandem, com as seguintes características: </w:t>
      </w:r>
    </w:p>
    <w:p w14:paraId="02F8F39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Largura do rastro: maior que 1,40 m </w:t>
      </w:r>
    </w:p>
    <w:p w14:paraId="23A487D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Peso estático: 10t, com tara adicional </w:t>
      </w:r>
    </w:p>
    <w:p w14:paraId="79FB591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de rodas, lisas metálicas, vibratório e com frequência regulável, com as seguintes características: </w:t>
      </w:r>
    </w:p>
    <w:p w14:paraId="3A956AA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Largura do rastro: maior que 1,40 m </w:t>
      </w:r>
    </w:p>
    <w:p w14:paraId="11292B1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Peso estático: maior que 3.300 kgf (33 </w:t>
      </w:r>
      <w:proofErr w:type="spellStart"/>
      <w:r w:rsidRPr="00280420">
        <w:rPr>
          <w:rFonts w:ascii="Arial" w:hAnsi="Arial" w:cs="Arial"/>
          <w:color w:val="000000"/>
          <w:sz w:val="24"/>
          <w:szCs w:val="24"/>
          <w:lang w:val="pt-BR"/>
        </w:rPr>
        <w:t>kN</w:t>
      </w:r>
      <w:proofErr w:type="spellEnd"/>
      <w:r w:rsidRPr="00280420">
        <w:rPr>
          <w:rFonts w:ascii="Arial" w:hAnsi="Arial" w:cs="Arial"/>
          <w:color w:val="000000"/>
          <w:sz w:val="24"/>
          <w:szCs w:val="24"/>
          <w:lang w:val="pt-BR"/>
        </w:rPr>
        <w:t xml:space="preserve">) </w:t>
      </w:r>
    </w:p>
    <w:p w14:paraId="7365C69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Amplitude de vibração: variável </w:t>
      </w:r>
    </w:p>
    <w:p w14:paraId="2280C7D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417FE22B"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i) Compactador portátil, manual ou mecânico; </w:t>
      </w:r>
    </w:p>
    <w:p w14:paraId="62145BA5"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j) Ferramentas manuais diversas; </w:t>
      </w:r>
    </w:p>
    <w:p w14:paraId="420CA27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79C224D8" w14:textId="77777777" w:rsidR="00E5198C" w:rsidRPr="00280420" w:rsidRDefault="00E5198C" w:rsidP="009F7623">
      <w:pPr>
        <w:spacing w:line="360" w:lineRule="auto"/>
        <w:ind w:firstLine="360"/>
        <w:jc w:val="both"/>
        <w:rPr>
          <w:rFonts w:ascii="Arial" w:hAnsi="Arial" w:cs="Arial"/>
          <w:color w:val="000000"/>
          <w:sz w:val="24"/>
          <w:szCs w:val="24"/>
          <w:lang w:val="pt-BR"/>
        </w:rPr>
      </w:pPr>
      <w:r w:rsidRPr="00280420">
        <w:rPr>
          <w:rFonts w:ascii="Arial" w:hAnsi="Arial" w:cs="Arial"/>
          <w:color w:val="000000"/>
          <w:sz w:val="24"/>
          <w:szCs w:val="24"/>
          <w:lang w:val="pt-BR"/>
        </w:rPr>
        <w:t>Outros equipamentos, desde que aprovados pela Fiscalização, poderão ser utilizados.</w:t>
      </w:r>
    </w:p>
    <w:p w14:paraId="280C5C58" w14:textId="77777777" w:rsidR="00E5198C" w:rsidRPr="00280420" w:rsidRDefault="00E5198C" w:rsidP="009F7623">
      <w:pPr>
        <w:pStyle w:val="Default"/>
        <w:spacing w:line="360" w:lineRule="auto"/>
        <w:jc w:val="both"/>
        <w:rPr>
          <w:rFonts w:ascii="Arial" w:hAnsi="Arial" w:cs="Arial"/>
        </w:rPr>
      </w:pPr>
    </w:p>
    <w:p w14:paraId="7D3F68C4" w14:textId="77777777" w:rsidR="00E5198C" w:rsidRPr="00280420" w:rsidRDefault="00E5198C" w:rsidP="009F7623">
      <w:pPr>
        <w:spacing w:line="360" w:lineRule="auto"/>
        <w:ind w:firstLine="360"/>
        <w:jc w:val="both"/>
        <w:rPr>
          <w:rFonts w:ascii="Arial" w:hAnsi="Arial" w:cs="Arial"/>
          <w:color w:val="000000"/>
          <w:sz w:val="24"/>
          <w:szCs w:val="24"/>
          <w:lang w:val="pt-BR"/>
        </w:rPr>
      </w:pPr>
      <w:r w:rsidRPr="00280420">
        <w:rPr>
          <w:rFonts w:ascii="Arial" w:hAnsi="Arial" w:cs="Arial"/>
          <w:color w:val="000000"/>
          <w:sz w:val="24"/>
          <w:szCs w:val="24"/>
          <w:lang w:val="pt-BR"/>
        </w:rPr>
        <w:t xml:space="preserve">Caso a execução da camada de brita graduada não seja efetuada logo após a construção da camada de apoio (camada subjacente) e, de modo especial, quando esta camada de apoio estiver exposta a chuvas devem ser efetuadas, nesta camada, as seguintes determinações: </w:t>
      </w:r>
    </w:p>
    <w:p w14:paraId="04A32E61" w14:textId="77777777" w:rsidR="00E5198C" w:rsidRPr="00280420" w:rsidRDefault="00E5198C" w:rsidP="009F7623">
      <w:pPr>
        <w:spacing w:line="360" w:lineRule="auto"/>
        <w:ind w:firstLine="360"/>
        <w:jc w:val="both"/>
        <w:rPr>
          <w:rFonts w:ascii="Arial" w:hAnsi="Arial" w:cs="Arial"/>
          <w:color w:val="000000"/>
          <w:sz w:val="24"/>
          <w:szCs w:val="24"/>
          <w:lang w:val="pt-BR"/>
        </w:rPr>
      </w:pPr>
    </w:p>
    <w:p w14:paraId="0336E66E"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Teor de umidade, deverá ser em torno do teor de umidade ótima (Hot) de compactação, não extrapolando o intervalo de: Hot ± 15% Hot. </w:t>
      </w:r>
    </w:p>
    <w:p w14:paraId="6C32BD5C"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Grau de compactação, deverá atender às exigências indicadas no controle de recebimento da camada executada. </w:t>
      </w:r>
    </w:p>
    <w:p w14:paraId="57D0A6EC" w14:textId="2ABC8835"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As áreas nas quais o grau de compactação for inferior ao limite necessário, deverão ser reconstruídas antes da execução da camada de brita graduada. </w:t>
      </w:r>
    </w:p>
    <w:p w14:paraId="3B381389" w14:textId="77777777" w:rsidR="00E5198C" w:rsidRPr="00280420" w:rsidRDefault="00E5198C" w:rsidP="009F7623">
      <w:pPr>
        <w:spacing w:line="360" w:lineRule="auto"/>
        <w:ind w:firstLine="708"/>
        <w:jc w:val="both"/>
        <w:rPr>
          <w:rFonts w:ascii="Arial" w:hAnsi="Arial" w:cs="Arial"/>
          <w:color w:val="000000"/>
          <w:sz w:val="24"/>
          <w:szCs w:val="24"/>
          <w:lang w:val="pt-BR"/>
        </w:rPr>
      </w:pPr>
    </w:p>
    <w:p w14:paraId="7AA096F4" w14:textId="1DC21F50"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As seguintes recomendações de ordem geral são aplicáveis à execução da camada de brita graduada: </w:t>
      </w:r>
    </w:p>
    <w:p w14:paraId="7DCC0C11" w14:textId="77777777" w:rsidR="00E5198C" w:rsidRPr="00280420" w:rsidRDefault="00E5198C" w:rsidP="009F7623">
      <w:pPr>
        <w:spacing w:line="360" w:lineRule="auto"/>
        <w:ind w:firstLine="708"/>
        <w:jc w:val="both"/>
        <w:rPr>
          <w:rFonts w:ascii="Arial" w:hAnsi="Arial" w:cs="Arial"/>
          <w:color w:val="000000"/>
          <w:sz w:val="24"/>
          <w:szCs w:val="24"/>
          <w:lang w:val="pt-BR"/>
        </w:rPr>
      </w:pPr>
    </w:p>
    <w:p w14:paraId="17F7EB14"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a) não será permitida a execução dos serviços durante dias de chuva; </w:t>
      </w:r>
    </w:p>
    <w:p w14:paraId="1D021E55"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b) O confinamento lateral da brita graduada é dado pela sarjeta; </w:t>
      </w:r>
    </w:p>
    <w:p w14:paraId="755261F7"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c) A camada de brita graduada deverá ser drenada através de um lastro sob a sarjeta. </w:t>
      </w:r>
    </w:p>
    <w:p w14:paraId="74853EAF"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Este lastro deverá estar interligado à caixa receptora das "bocas de lobo" ou drenos laterais à via, a fim de permitir o escoamento d'água; </w:t>
      </w:r>
    </w:p>
    <w:p w14:paraId="36C2A674"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d) quando se desejar camadas de base de espessura superior a 17 cm, os serviços deverão ser executados em mais de uma camada. </w:t>
      </w:r>
    </w:p>
    <w:p w14:paraId="647872C0"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e) A superfície a receber a camada de base de brita graduada deverá estar perfeitamente limpa e desempenada, devendo ter recebido a prévia aprovação por parte da Fiscalização; </w:t>
      </w:r>
    </w:p>
    <w:p w14:paraId="7BD71BF1"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f) eventuais defeitos existentes deverão ser necessariamente reparados, antes da distribuição da camada de brita graduada. </w:t>
      </w:r>
    </w:p>
    <w:p w14:paraId="0657F7D9" w14:textId="77777777" w:rsidR="00E5198C" w:rsidRPr="00280420" w:rsidRDefault="00E5198C" w:rsidP="009F7623">
      <w:pPr>
        <w:pStyle w:val="Default"/>
        <w:spacing w:line="360" w:lineRule="auto"/>
        <w:ind w:left="851" w:firstLine="66"/>
        <w:jc w:val="both"/>
        <w:rPr>
          <w:rFonts w:ascii="Arial" w:hAnsi="Arial" w:cs="Arial"/>
        </w:rPr>
      </w:pPr>
    </w:p>
    <w:p w14:paraId="77CBE6B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rocha sã extraída da pedreira indicada, será previamente britada e classificada em bitolas, a serem definidas em função da granulometria objetivada para a mistura; </w:t>
      </w:r>
    </w:p>
    <w:p w14:paraId="645F0519" w14:textId="77777777" w:rsidR="00E5198C" w:rsidRPr="00280420" w:rsidRDefault="00E5198C" w:rsidP="009F7623">
      <w:pPr>
        <w:spacing w:line="360" w:lineRule="auto"/>
        <w:jc w:val="both"/>
        <w:rPr>
          <w:rFonts w:ascii="Arial" w:hAnsi="Arial" w:cs="Arial"/>
          <w:color w:val="000000"/>
          <w:sz w:val="24"/>
          <w:szCs w:val="24"/>
          <w:lang w:val="pt-BR"/>
        </w:rPr>
      </w:pPr>
    </w:p>
    <w:p w14:paraId="2C536B6C"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usina deverá ser calibrada racionalmente, de forma a assegurar a obtenção das características desejadas para a mistura; </w:t>
      </w:r>
    </w:p>
    <w:p w14:paraId="174CD1D3"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As bitolas obtidas, acumuladas nos silos da central de mistura, serão combinadas no misturador, acrescentando ainda a água necessária à condução da mistura de agregados à respectiva umidade ótima, mais o acréscimo destinado a fazer frente às perdas verificadas nas operações construtivas subsequentes. Deverá ser previsto o eficiente abastecimento, de modo a evitar a interrupção da produção. </w:t>
      </w:r>
    </w:p>
    <w:p w14:paraId="791A38FB" w14:textId="77777777" w:rsidR="00E5198C" w:rsidRPr="00280420" w:rsidRDefault="00E5198C" w:rsidP="009F7623">
      <w:pPr>
        <w:pStyle w:val="Default"/>
        <w:spacing w:line="360" w:lineRule="auto"/>
        <w:jc w:val="both"/>
        <w:rPr>
          <w:rFonts w:ascii="Arial" w:hAnsi="Arial" w:cs="Arial"/>
        </w:rPr>
      </w:pPr>
    </w:p>
    <w:p w14:paraId="7E08F143"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brita graduada produzida na central será descarregada diretamente sobre caminhões basculantes e em seguida transportada para a pista; </w:t>
      </w:r>
    </w:p>
    <w:p w14:paraId="381C8FC0"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Não será permitida a estocagem do material usinado; </w:t>
      </w:r>
    </w:p>
    <w:p w14:paraId="3AC38EB2"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Não será permitido o transporte da brita graduada para a pista, quando o subleito ou a camada subjacente estiver molhada, não sendo capaz de suportar, </w:t>
      </w:r>
      <w:r w:rsidRPr="00280420">
        <w:rPr>
          <w:rFonts w:ascii="Arial" w:hAnsi="Arial" w:cs="Arial"/>
          <w:color w:val="000000"/>
          <w:sz w:val="24"/>
          <w:szCs w:val="24"/>
          <w:lang w:val="pt-BR"/>
        </w:rPr>
        <w:lastRenderedPageBreak/>
        <w:t xml:space="preserve">sem se deformar, a movimentação dos equipamentos e a compactação de forma a atingir o grau de compactação preconizado. </w:t>
      </w:r>
    </w:p>
    <w:p w14:paraId="7B460340" w14:textId="77777777" w:rsidR="00E5198C" w:rsidRPr="00280420" w:rsidRDefault="00E5198C" w:rsidP="009F7623">
      <w:pPr>
        <w:pStyle w:val="Default"/>
        <w:spacing w:line="360" w:lineRule="auto"/>
        <w:jc w:val="both"/>
        <w:rPr>
          <w:rFonts w:ascii="Arial" w:hAnsi="Arial" w:cs="Arial"/>
        </w:rPr>
      </w:pPr>
    </w:p>
    <w:p w14:paraId="47F79E1E"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definição da espessura do colchão de material solto que, após compressão, permita a obtenção da espessura de projeto e sua conformação adequada, deverá ser obtida a partir da criteriosa observação de panos experimentais previamente executados; </w:t>
      </w:r>
    </w:p>
    <w:p w14:paraId="0179C616"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distribuição da mistura, sobre a camada subjacente, será realizada com distribuidor de agregados, capaz de distribuir a brita graduada em espessura uniforme, sem produzir segregação; </w:t>
      </w:r>
    </w:p>
    <w:p w14:paraId="37B0DDA9"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Opcionalmente, e a exclusivo juízo da Fiscalização, a distribuição da brita graduada poderá ser procedida pela ação de motoniveladora. Neste caso, a brita graduada será descarregada dos basculantes em leira, sobre a camada subjacente liberada pela Fiscalização, devendo ser estabelecidos os critérios de trabalho que assegurem a qualidade do serviço; </w:t>
      </w:r>
    </w:p>
    <w:p w14:paraId="1734618F"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Será vedado o uso, no espalhamento, de equipamentos ou processos que causem segregação do material; </w:t>
      </w:r>
    </w:p>
    <w:p w14:paraId="4F8F5CA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espessura de cada camada individual acabada deverá se situar no intervalo de 10 cm no mínimo, a no máximo 17 cm. Quando se desejar maior espessura, os serviços deverão ser executados em mais de uma camada, sendo a espessura mínima acabada de qualquer uma delas de 10,0 cm. </w:t>
      </w:r>
    </w:p>
    <w:p w14:paraId="49E1505F"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distribuição da mistura deverá ser procedida de forma a evitar conformação adicional da camada. Caso, isto seja necessário, admite-se a conformação pela atuação da motoniveladora, exclusivamente por ação de corte, previamente ao início da compactação. </w:t>
      </w:r>
    </w:p>
    <w:p w14:paraId="63D53C1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Tendo em vista a importância das condições de compactação da camada de brita graduada, recomenda-se a execução de panos experimentais, com a finalidade de definir os tipos de equipamentos de compactação e a sequência executiva mais apropriada objetivando alcançar, de forma mais eficaz, o grau de compactação especificado; </w:t>
      </w:r>
    </w:p>
    <w:p w14:paraId="066EB6DE"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energia de compactação a ser adotada como referência para a execução da camada de brita graduada será, no mínimo, a da energia correspondente ao </w:t>
      </w:r>
      <w:proofErr w:type="spellStart"/>
      <w:r w:rsidRPr="00280420">
        <w:rPr>
          <w:rFonts w:ascii="Arial" w:hAnsi="Arial" w:cs="Arial"/>
          <w:color w:val="000000"/>
          <w:sz w:val="24"/>
          <w:szCs w:val="24"/>
          <w:lang w:val="pt-BR"/>
        </w:rPr>
        <w:t>proctor</w:t>
      </w:r>
      <w:proofErr w:type="spellEnd"/>
      <w:r w:rsidRPr="00280420">
        <w:rPr>
          <w:rFonts w:ascii="Arial" w:hAnsi="Arial" w:cs="Arial"/>
          <w:color w:val="000000"/>
          <w:sz w:val="24"/>
          <w:szCs w:val="24"/>
          <w:lang w:val="pt-BR"/>
        </w:rPr>
        <w:t xml:space="preserve"> </w:t>
      </w:r>
      <w:r w:rsidRPr="00280420">
        <w:rPr>
          <w:rFonts w:ascii="Arial" w:hAnsi="Arial" w:cs="Arial"/>
          <w:color w:val="000000"/>
          <w:sz w:val="24"/>
          <w:szCs w:val="24"/>
          <w:lang w:val="pt-BR"/>
        </w:rPr>
        <w:lastRenderedPageBreak/>
        <w:t xml:space="preserve">intermediário (método ME-7 da PCR, correspondente à norma NBR-7182 da ABNT). No caso de ruas de caixa pequena (L&lt;7m) e com edificações lindeiras que possam sofrer trincas ou danos devido a vibração dos equipamentos de compactação deverão ser adotadas medidas preventivas para minimizar tais efeitos. </w:t>
      </w:r>
    </w:p>
    <w:p w14:paraId="606A0FD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teor de umidade da mistura, por ocasião da compactação da camada de brita graduada, deverá estar compreendido no intervalo de ± 1,5 % em relação à umidade ótima obtida no ensaio de compactação executado com a energia especificada; A compactação da camada de brita graduada será executada mediante o emprego de rolos vibratórios lisos, e de rolos pneumáticos de pressão variável. Quando não for possível a utilização de equipamentos vibratórios em função das edificações existentes, a compactação deverá ser efetuada com equipamentos estáticos rolos tandem (10t) com tara adicional, conjugados a rolos pneumáticos de pressão variável. </w:t>
      </w:r>
    </w:p>
    <w:p w14:paraId="5FEE2629"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Nos trechos em tangente a compactação deverá evoluir partindo dos bordos para o eixo, e nas curvas partindo do bordo interno para o bordo externo. Em cada passada o equipamento utilizado deverá recobrir, ao menos, a metade da faixa anteriormente comprimida; </w:t>
      </w:r>
    </w:p>
    <w:p w14:paraId="4E3ACD2F"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Durante a compactação, se necessário, poderá ser promovido o umedecimento da superfície da camada, mediante emprego do caminhão-tanque irrigador; eventuais manobras do equipamento de compactação, que impliquem em variações direcionais prejudiciais, deverão ocorrer fora da área de compressão; </w:t>
      </w:r>
    </w:p>
    <w:p w14:paraId="40DE5931"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compactação da camada deverá evoluir até que se obtenha o grau de compactação mínimo de 100%, em relação à massa específica aparente seca máxima da energia especificada. O número de passadas do trem de compactação será definido em função dos panos experimentais executados; </w:t>
      </w:r>
    </w:p>
    <w:p w14:paraId="2D1093D4"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Em lugares inacessíveis aos equipamentos de compressão, ou onde seu emprego não for recomendável, a compactação requerida será feita à custa de compactadores portáteis, manuais ou mecânicos. </w:t>
      </w:r>
    </w:p>
    <w:p w14:paraId="7003FC7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63FA246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Serão procedidos os seguintes ensaios: </w:t>
      </w:r>
    </w:p>
    <w:p w14:paraId="0E53209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26152767"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Um ensaio de abrasão "Los Angeles" sempre que houver variação nas características da pedreira em exploração, ou a cada 10.000 m², de camada executada, ou ainda a cada lote de serviço, quando a área pavimentada não atingir este valor; </w:t>
      </w:r>
    </w:p>
    <w:p w14:paraId="14957443" w14:textId="77777777" w:rsidR="00E5198C" w:rsidRPr="00280420" w:rsidRDefault="00E5198C" w:rsidP="009F7623">
      <w:pPr>
        <w:autoSpaceDE w:val="0"/>
        <w:autoSpaceDN w:val="0"/>
        <w:adjustRightInd w:val="0"/>
        <w:spacing w:line="360" w:lineRule="auto"/>
        <w:ind w:left="1508" w:hanging="375"/>
        <w:jc w:val="both"/>
        <w:rPr>
          <w:rFonts w:ascii="Arial" w:hAnsi="Arial" w:cs="Arial"/>
          <w:color w:val="000000"/>
          <w:sz w:val="24"/>
          <w:szCs w:val="24"/>
          <w:lang w:val="pt-BR"/>
        </w:rPr>
      </w:pPr>
    </w:p>
    <w:p w14:paraId="4499D9A6"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de durabilidade com fosfato de sódio (método DNER-ME89/94) sempre que houver variação nas características da pedreira em exploração, ou a cada 10.000 m² de camada executada, ou ainda a cada lote de serviço, quando a área pavimentada não atingir este valor; </w:t>
      </w:r>
    </w:p>
    <w:p w14:paraId="5D3F8EB1" w14:textId="77777777" w:rsidR="00E5198C" w:rsidRPr="00280420" w:rsidRDefault="00E5198C" w:rsidP="009F7623">
      <w:pPr>
        <w:autoSpaceDE w:val="0"/>
        <w:autoSpaceDN w:val="0"/>
        <w:adjustRightInd w:val="0"/>
        <w:spacing w:line="360" w:lineRule="auto"/>
        <w:ind w:left="1508" w:hanging="375"/>
        <w:jc w:val="both"/>
        <w:rPr>
          <w:rFonts w:ascii="Arial" w:hAnsi="Arial" w:cs="Arial"/>
          <w:color w:val="000000"/>
          <w:sz w:val="24"/>
          <w:szCs w:val="24"/>
          <w:lang w:val="pt-BR"/>
        </w:rPr>
      </w:pPr>
    </w:p>
    <w:p w14:paraId="6A5210E3"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Controle das características da mistura na usina, com amostras coletadas na saída do misturador, no mínimo 2 (duas) determinações por período de trabalho. </w:t>
      </w:r>
    </w:p>
    <w:p w14:paraId="695EC69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73F50E1A" w14:textId="77777777" w:rsidR="00E5198C" w:rsidRPr="00280420" w:rsidRDefault="00E5198C" w:rsidP="009F7623">
      <w:pPr>
        <w:autoSpaceDE w:val="0"/>
        <w:autoSpaceDN w:val="0"/>
        <w:adjustRightInd w:val="0"/>
        <w:spacing w:line="360" w:lineRule="auto"/>
        <w:ind w:left="993"/>
        <w:jc w:val="both"/>
        <w:rPr>
          <w:rFonts w:ascii="Arial" w:hAnsi="Arial" w:cs="Arial"/>
          <w:color w:val="000000"/>
          <w:sz w:val="24"/>
          <w:szCs w:val="24"/>
          <w:lang w:val="pt-BR"/>
        </w:rPr>
      </w:pPr>
      <w:r w:rsidRPr="00280420">
        <w:rPr>
          <w:rFonts w:ascii="Arial" w:hAnsi="Arial" w:cs="Arial"/>
          <w:color w:val="000000"/>
          <w:sz w:val="24"/>
          <w:szCs w:val="24"/>
          <w:lang w:val="pt-BR"/>
        </w:rPr>
        <w:t xml:space="preserve">• Quatro determinações do teor de umidade pelo "método expedito da frigideira", por dia de trabalho; </w:t>
      </w:r>
    </w:p>
    <w:p w14:paraId="1B2B02B2" w14:textId="77777777" w:rsidR="00E5198C" w:rsidRPr="00280420" w:rsidRDefault="00E5198C" w:rsidP="009F7623">
      <w:pPr>
        <w:autoSpaceDE w:val="0"/>
        <w:autoSpaceDN w:val="0"/>
        <w:adjustRightInd w:val="0"/>
        <w:spacing w:line="360" w:lineRule="auto"/>
        <w:ind w:left="993"/>
        <w:jc w:val="both"/>
        <w:rPr>
          <w:rFonts w:ascii="Arial" w:hAnsi="Arial" w:cs="Arial"/>
          <w:color w:val="000000"/>
          <w:sz w:val="24"/>
          <w:szCs w:val="24"/>
          <w:lang w:val="pt-BR"/>
        </w:rPr>
      </w:pPr>
    </w:p>
    <w:p w14:paraId="5C1314E5" w14:textId="77777777" w:rsidR="00E5198C" w:rsidRPr="00280420" w:rsidRDefault="00E5198C" w:rsidP="009F7623">
      <w:pPr>
        <w:spacing w:line="360" w:lineRule="auto"/>
        <w:ind w:left="993"/>
        <w:jc w:val="both"/>
        <w:rPr>
          <w:rFonts w:ascii="Arial" w:hAnsi="Arial" w:cs="Arial"/>
          <w:color w:val="000000"/>
          <w:sz w:val="24"/>
          <w:szCs w:val="24"/>
          <w:lang w:val="pt-BR"/>
        </w:rPr>
      </w:pPr>
      <w:r w:rsidRPr="00280420">
        <w:rPr>
          <w:rFonts w:ascii="Arial" w:hAnsi="Arial" w:cs="Arial"/>
          <w:color w:val="000000"/>
          <w:sz w:val="24"/>
          <w:szCs w:val="24"/>
          <w:lang w:val="pt-BR"/>
        </w:rPr>
        <w:t>• Dois ensaios de granulometria por via lavada, por dia de trabalho, conforme Método de Ensaio ME-20 da PCR, correspondente à norma NBR-7217 da ABNT.</w:t>
      </w:r>
    </w:p>
    <w:p w14:paraId="631571C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48BBB2CB"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Uma determinação do teor de umidade na pista pelo "método expedido da frigideira", a cada 20 m de pista, imediatamente antes do início das operações de compactação; </w:t>
      </w:r>
    </w:p>
    <w:p w14:paraId="63C6F01C" w14:textId="77777777" w:rsidR="00E5198C" w:rsidRPr="00280420" w:rsidRDefault="00E5198C" w:rsidP="009F7623">
      <w:pPr>
        <w:autoSpaceDE w:val="0"/>
        <w:autoSpaceDN w:val="0"/>
        <w:adjustRightInd w:val="0"/>
        <w:spacing w:line="360" w:lineRule="auto"/>
        <w:ind w:left="1493" w:hanging="360"/>
        <w:jc w:val="both"/>
        <w:rPr>
          <w:rFonts w:ascii="Arial" w:hAnsi="Arial" w:cs="Arial"/>
          <w:color w:val="000000"/>
          <w:sz w:val="24"/>
          <w:szCs w:val="24"/>
          <w:lang w:val="pt-BR"/>
        </w:rPr>
      </w:pPr>
    </w:p>
    <w:p w14:paraId="61F63E42"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Uma determinação da massa específica aparente seca "in situ" (método ME-12 da PCR, correspondente ao método ME-92-94 do DNER) imediatamente após a conclusão das operações de compactação, a cada 20 m de pista, alternando bordo direito, eixo, bordo esquerdo, etc.; </w:t>
      </w:r>
    </w:p>
    <w:p w14:paraId="3EBF4CE2" w14:textId="77777777" w:rsidR="00E5198C" w:rsidRPr="00280420" w:rsidRDefault="00E5198C" w:rsidP="009F7623">
      <w:pPr>
        <w:autoSpaceDE w:val="0"/>
        <w:autoSpaceDN w:val="0"/>
        <w:adjustRightInd w:val="0"/>
        <w:spacing w:line="360" w:lineRule="auto"/>
        <w:ind w:left="1493" w:hanging="360"/>
        <w:jc w:val="both"/>
        <w:rPr>
          <w:rFonts w:ascii="Arial" w:hAnsi="Arial" w:cs="Arial"/>
          <w:color w:val="000000"/>
          <w:sz w:val="24"/>
          <w:szCs w:val="24"/>
          <w:lang w:val="pt-BR"/>
        </w:rPr>
      </w:pPr>
    </w:p>
    <w:p w14:paraId="4BF54AF3"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de compactação, com a energia especificada utilizando amostras coletadas a cada 50m de pista, e no mínimo, um ensaio por dia de trabalho; </w:t>
      </w:r>
    </w:p>
    <w:p w14:paraId="1C4925BF" w14:textId="77777777" w:rsidR="00E5198C" w:rsidRPr="00280420" w:rsidRDefault="00E5198C" w:rsidP="009F7623">
      <w:pPr>
        <w:autoSpaceDE w:val="0"/>
        <w:autoSpaceDN w:val="0"/>
        <w:adjustRightInd w:val="0"/>
        <w:spacing w:line="360" w:lineRule="auto"/>
        <w:ind w:left="1493" w:hanging="360"/>
        <w:jc w:val="both"/>
        <w:rPr>
          <w:rFonts w:ascii="Arial" w:hAnsi="Arial" w:cs="Arial"/>
          <w:color w:val="000000"/>
          <w:sz w:val="24"/>
          <w:szCs w:val="24"/>
          <w:lang w:val="pt-BR"/>
        </w:rPr>
      </w:pPr>
    </w:p>
    <w:p w14:paraId="3D39BF38"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Um ensaio do índice de suporte Califórnia (CBR) a cada 400 m² de camada executada, ou sempre que houver variação nas características do agregado utilizado; </w:t>
      </w:r>
    </w:p>
    <w:p w14:paraId="6B698EF9" w14:textId="77777777" w:rsidR="00E5198C" w:rsidRPr="00280420" w:rsidRDefault="00E5198C" w:rsidP="009F7623">
      <w:pPr>
        <w:autoSpaceDE w:val="0"/>
        <w:autoSpaceDN w:val="0"/>
        <w:adjustRightInd w:val="0"/>
        <w:spacing w:line="360" w:lineRule="auto"/>
        <w:ind w:left="1493" w:hanging="360"/>
        <w:jc w:val="both"/>
        <w:rPr>
          <w:rFonts w:ascii="Arial" w:hAnsi="Arial" w:cs="Arial"/>
          <w:color w:val="000000"/>
          <w:sz w:val="24"/>
          <w:szCs w:val="24"/>
          <w:lang w:val="pt-BR"/>
        </w:rPr>
      </w:pPr>
    </w:p>
    <w:p w14:paraId="4B9ED92C"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de granulometria, por via lavada (método ME-20 da PCR, correspondente à norma NBR-7217 da ABNT) a cada dia de trabalho ou a cada 400 m², com amostras coletadas em locais da determinação da massa específica aparente seca "in situ"; </w:t>
      </w:r>
    </w:p>
    <w:p w14:paraId="27FE4A6C" w14:textId="77777777" w:rsidR="00E5198C" w:rsidRPr="00280420" w:rsidRDefault="00E5198C" w:rsidP="009F7623">
      <w:pPr>
        <w:autoSpaceDE w:val="0"/>
        <w:autoSpaceDN w:val="0"/>
        <w:adjustRightInd w:val="0"/>
        <w:spacing w:line="360" w:lineRule="auto"/>
        <w:ind w:left="1493" w:hanging="360"/>
        <w:jc w:val="both"/>
        <w:rPr>
          <w:rFonts w:ascii="Arial" w:hAnsi="Arial" w:cs="Arial"/>
          <w:color w:val="000000"/>
          <w:sz w:val="24"/>
          <w:szCs w:val="24"/>
          <w:lang w:val="pt-BR"/>
        </w:rPr>
      </w:pPr>
    </w:p>
    <w:p w14:paraId="6179D81D"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de equivalente de areia (método DNER-ME 54-97) a cada dia de trabalho ou, no mínimo, um ensaio a cada 400 m² de pista; </w:t>
      </w:r>
    </w:p>
    <w:p w14:paraId="1A64CA4C" w14:textId="77777777" w:rsidR="00E5198C" w:rsidRPr="00280420" w:rsidRDefault="00E5198C" w:rsidP="009F7623">
      <w:pPr>
        <w:spacing w:line="360" w:lineRule="auto"/>
        <w:jc w:val="both"/>
        <w:rPr>
          <w:rFonts w:ascii="Arial" w:hAnsi="Arial" w:cs="Arial"/>
          <w:color w:val="000000"/>
          <w:sz w:val="24"/>
          <w:szCs w:val="24"/>
          <w:lang w:val="pt-BR"/>
        </w:rPr>
      </w:pPr>
    </w:p>
    <w:p w14:paraId="27B17F7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Um ensaio da porcentagem de grãos de forma defeituosa, segundo o item 3 alínea “i”, sempre que houver variação nas características do agregado utilizado ou a cada 1.500 m², ou ainda a cada lote de serviço quando a área pavimentada não atingir este valor. </w:t>
      </w:r>
    </w:p>
    <w:p w14:paraId="5F7367AB"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Controle de Espessura: após a execução da camada, proceder-se-á à locação e ao nivelamento do eixo e dos bordos, a cada 20 m, pelo menos, envolvendo no mínimo três pontos da seção transversal; </w:t>
      </w:r>
    </w:p>
    <w:p w14:paraId="695D05DA"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Controle de Acabamento da Superfície: as condições de acabamento da superfície serão apreciadas pela Fiscalização, em bases visuais. Especial atenção deverá ser conferida à verificação da presença de segregação superficial. </w:t>
      </w:r>
    </w:p>
    <w:p w14:paraId="30B66A44" w14:textId="77777777" w:rsidR="00E5198C" w:rsidRPr="00280420" w:rsidRDefault="00E5198C" w:rsidP="009F7623">
      <w:pPr>
        <w:spacing w:line="360" w:lineRule="auto"/>
        <w:ind w:firstLine="360"/>
        <w:jc w:val="both"/>
        <w:rPr>
          <w:rFonts w:ascii="Arial" w:hAnsi="Arial" w:cs="Arial"/>
          <w:color w:val="000000"/>
          <w:sz w:val="24"/>
          <w:szCs w:val="24"/>
          <w:lang w:val="pt-BR"/>
        </w:rPr>
      </w:pPr>
      <w:r w:rsidRPr="00280420">
        <w:rPr>
          <w:rFonts w:ascii="Arial" w:hAnsi="Arial" w:cs="Arial"/>
          <w:color w:val="000000"/>
          <w:sz w:val="24"/>
          <w:szCs w:val="24"/>
          <w:lang w:val="pt-BR"/>
        </w:rPr>
        <w:t xml:space="preserve">Os serviços executados serão aceitos, sob o ponto de vista tecnológico, desde que sejam atendidas as seguintes condições: </w:t>
      </w:r>
    </w:p>
    <w:p w14:paraId="61178606" w14:textId="77777777" w:rsidR="00E5198C" w:rsidRPr="00280420" w:rsidRDefault="00E5198C" w:rsidP="009F7623">
      <w:pPr>
        <w:pStyle w:val="Default"/>
        <w:spacing w:line="360" w:lineRule="auto"/>
        <w:jc w:val="both"/>
        <w:rPr>
          <w:rFonts w:ascii="Arial" w:hAnsi="Arial" w:cs="Arial"/>
        </w:rPr>
      </w:pPr>
    </w:p>
    <w:p w14:paraId="5E7D6D6B" w14:textId="77777777" w:rsidR="00E5198C" w:rsidRPr="00280420" w:rsidRDefault="00E5198C" w:rsidP="009F7623">
      <w:pPr>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a) os valores individuais dos ensaios de abrasão "Los Angeles", durabilidade, </w:t>
      </w:r>
      <w:proofErr w:type="spellStart"/>
      <w:r w:rsidRPr="00280420">
        <w:rPr>
          <w:rFonts w:ascii="Arial" w:hAnsi="Arial" w:cs="Arial"/>
          <w:color w:val="000000"/>
          <w:sz w:val="24"/>
          <w:szCs w:val="24"/>
          <w:lang w:val="pt-BR"/>
        </w:rPr>
        <w:t>lamelaridade</w:t>
      </w:r>
      <w:proofErr w:type="spellEnd"/>
      <w:r w:rsidRPr="00280420">
        <w:rPr>
          <w:rFonts w:ascii="Arial" w:hAnsi="Arial" w:cs="Arial"/>
          <w:color w:val="000000"/>
          <w:sz w:val="24"/>
          <w:szCs w:val="24"/>
          <w:lang w:val="pt-BR"/>
        </w:rPr>
        <w:t xml:space="preserve">, equivalente de areia e índice de suporte Califórnia, atendam aos limites definidos nestas diretrizes; </w:t>
      </w:r>
    </w:p>
    <w:p w14:paraId="0CDB8887" w14:textId="77777777" w:rsidR="00E5198C" w:rsidRPr="00280420" w:rsidRDefault="00E5198C" w:rsidP="009F7623">
      <w:pPr>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b) A composição granulométrica das amostras de brita graduada ensaiadas atenda aos requisitos estabelecidos nas alíneas e, f e g do item 3 destas diretrizes; </w:t>
      </w:r>
    </w:p>
    <w:p w14:paraId="5D1150AC" w14:textId="77777777"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c) A composição granulométrica das amostras de brita graduada ensaiadas, além de estar enquadradas na faixa selecionada, esteja contida nas "faixas de trabalho" </w:t>
      </w:r>
      <w:r w:rsidRPr="00280420">
        <w:rPr>
          <w:rFonts w:ascii="Arial" w:hAnsi="Arial" w:cs="Arial"/>
          <w:color w:val="000000"/>
          <w:sz w:val="24"/>
          <w:szCs w:val="24"/>
          <w:lang w:val="pt-BR"/>
        </w:rPr>
        <w:lastRenderedPageBreak/>
        <w:t xml:space="preserve">definidas a partir da granulometria de projeto e dos limites indicados no quadro 6.1. </w:t>
      </w:r>
    </w:p>
    <w:p w14:paraId="7C50C813" w14:textId="434AFC90"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421868D4" w14:textId="47874782"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3D7A6475" w14:textId="042BEB26"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p>
    <w:p w14:paraId="1B6CB55F" w14:textId="2EC80ADD" w:rsidR="00E5198C" w:rsidRPr="00280420" w:rsidRDefault="00E5198C" w:rsidP="009F7623">
      <w:pPr>
        <w:autoSpaceDE w:val="0"/>
        <w:autoSpaceDN w:val="0"/>
        <w:adjustRightInd w:val="0"/>
        <w:spacing w:line="360" w:lineRule="auto"/>
        <w:ind w:left="360" w:hanging="360"/>
        <w:jc w:val="both"/>
        <w:rPr>
          <w:rFonts w:ascii="Arial" w:hAnsi="Arial" w:cs="Arial"/>
          <w:color w:val="000000"/>
          <w:sz w:val="24"/>
          <w:szCs w:val="24"/>
          <w:lang w:val="pt-BR"/>
        </w:rPr>
      </w:pPr>
      <w:r w:rsidRPr="00280420">
        <w:rPr>
          <w:rFonts w:ascii="Arial" w:hAnsi="Arial" w:cs="Arial"/>
          <w:noProof/>
          <w:sz w:val="24"/>
          <w:szCs w:val="24"/>
          <w:lang w:val="pt-BR"/>
        </w:rPr>
        <w:drawing>
          <wp:inline distT="0" distB="0" distL="0" distR="0" wp14:anchorId="5399D7AC" wp14:editId="1A295E37">
            <wp:extent cx="5400040" cy="225552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2255520"/>
                    </a:xfrm>
                    <a:prstGeom prst="rect">
                      <a:avLst/>
                    </a:prstGeom>
                    <a:noFill/>
                    <a:ln>
                      <a:noFill/>
                    </a:ln>
                  </pic:spPr>
                </pic:pic>
              </a:graphicData>
            </a:graphic>
          </wp:inline>
        </w:drawing>
      </w:r>
    </w:p>
    <w:p w14:paraId="6B4D1E2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088AC0FF"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teor de umidade da camada executada deverá ser em torno do teor de umidade ótimo (Hot) de compactação, não extrapolando o intervalo de 1,2% em relação a Hot. </w:t>
      </w:r>
    </w:p>
    <w:p w14:paraId="4E1AAFCE" w14:textId="77777777" w:rsidR="00E5198C" w:rsidRPr="00280420" w:rsidRDefault="00E5198C" w:rsidP="009F7623">
      <w:pPr>
        <w:autoSpaceDE w:val="0"/>
        <w:autoSpaceDN w:val="0"/>
        <w:adjustRightInd w:val="0"/>
        <w:spacing w:line="360" w:lineRule="auto"/>
        <w:ind w:left="1493" w:hanging="360"/>
        <w:jc w:val="both"/>
        <w:rPr>
          <w:rFonts w:ascii="Arial" w:hAnsi="Arial" w:cs="Arial"/>
          <w:color w:val="000000"/>
          <w:sz w:val="24"/>
          <w:szCs w:val="24"/>
          <w:lang w:val="pt-BR"/>
        </w:rPr>
      </w:pPr>
    </w:p>
    <w:p w14:paraId="70D76260"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No que diz respeito ao grau de compactação (GC), calculado com base na massa específica aparente seca "in situ", e referida à massa específica aparente seca máxima obtida no ensaio de compactação realizado.</w:t>
      </w:r>
    </w:p>
    <w:p w14:paraId="11E5F65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E2805A7"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serviço executado será aceito, conforme controle geométrico e de acabamento, desde que atendidas as seguintes condições: </w:t>
      </w:r>
    </w:p>
    <w:p w14:paraId="206DAB4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quanto à espessura da camada acabada: </w:t>
      </w:r>
    </w:p>
    <w:p w14:paraId="2A5104A2"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A espessura média (e) da camada será determinada pela expressão:</w:t>
      </w:r>
    </w:p>
    <w:p w14:paraId="012B9106" w14:textId="77777777" w:rsidR="00E5198C" w:rsidRPr="00280420" w:rsidRDefault="00E5198C" w:rsidP="009F7623">
      <w:pPr>
        <w:spacing w:line="360" w:lineRule="auto"/>
        <w:jc w:val="both"/>
        <w:rPr>
          <w:rFonts w:ascii="Arial" w:hAnsi="Arial" w:cs="Arial"/>
          <w:color w:val="000000"/>
          <w:sz w:val="24"/>
          <w:szCs w:val="24"/>
          <w:lang w:val="pt-BR"/>
        </w:rPr>
      </w:pPr>
    </w:p>
    <w:p w14:paraId="7F67424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e = média dos valores amostrados; </w:t>
      </w:r>
    </w:p>
    <w:p w14:paraId="3767B43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20791CAA" w14:textId="56798A13"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noProof/>
          <w:sz w:val="24"/>
          <w:szCs w:val="24"/>
          <w:lang w:val="pt-BR"/>
        </w:rPr>
        <w:lastRenderedPageBreak/>
        <w:drawing>
          <wp:inline distT="0" distB="0" distL="0" distR="0" wp14:anchorId="4FF3BEEB" wp14:editId="1004C9AA">
            <wp:extent cx="1139825" cy="676910"/>
            <wp:effectExtent l="0" t="0" r="3175" b="889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39825" cy="676910"/>
                    </a:xfrm>
                    <a:prstGeom prst="rect">
                      <a:avLst/>
                    </a:prstGeom>
                    <a:noFill/>
                    <a:ln>
                      <a:noFill/>
                    </a:ln>
                  </pic:spPr>
                </pic:pic>
              </a:graphicData>
            </a:graphic>
          </wp:inline>
        </w:drawing>
      </w:r>
    </w:p>
    <w:p w14:paraId="614D5D3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6FFD7D9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6AC8D530" w14:textId="62FC135F"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noProof/>
          <w:sz w:val="24"/>
          <w:szCs w:val="24"/>
          <w:lang w:val="pt-BR"/>
        </w:rPr>
        <w:drawing>
          <wp:inline distT="0" distB="0" distL="0" distR="0" wp14:anchorId="54F02A9E" wp14:editId="0B4661DD">
            <wp:extent cx="4528185" cy="3310890"/>
            <wp:effectExtent l="0" t="0" r="5715" b="381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28185" cy="3310890"/>
                    </a:xfrm>
                    <a:prstGeom prst="rect">
                      <a:avLst/>
                    </a:prstGeom>
                    <a:noFill/>
                    <a:ln>
                      <a:noFill/>
                    </a:ln>
                  </pic:spPr>
                </pic:pic>
              </a:graphicData>
            </a:graphic>
          </wp:inline>
        </w:drawing>
      </w:r>
    </w:p>
    <w:p w14:paraId="35A774AB" w14:textId="6A7F45FD" w:rsidR="00E5198C" w:rsidRPr="00280420" w:rsidRDefault="009F7623"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noProof/>
          <w:sz w:val="24"/>
          <w:szCs w:val="24"/>
          <w:lang w:val="pt-BR"/>
        </w:rPr>
        <w:drawing>
          <wp:inline distT="0" distB="0" distL="0" distR="0" wp14:anchorId="2FACE1DD" wp14:editId="1661A4CB">
            <wp:extent cx="3658870" cy="3577590"/>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8870" cy="3577590"/>
                    </a:xfrm>
                    <a:prstGeom prst="rect">
                      <a:avLst/>
                    </a:prstGeom>
                    <a:noFill/>
                    <a:ln>
                      <a:noFill/>
                    </a:ln>
                  </pic:spPr>
                </pic:pic>
              </a:graphicData>
            </a:graphic>
          </wp:inline>
        </w:drawing>
      </w:r>
    </w:p>
    <w:p w14:paraId="021B11E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74306AE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 = nº de determinações efetuadas; </w:t>
      </w:r>
    </w:p>
    <w:p w14:paraId="0082E6D6" w14:textId="77777777" w:rsidR="00E5198C" w:rsidRPr="00280420" w:rsidRDefault="00E5198C" w:rsidP="009F7623">
      <w:pPr>
        <w:spacing w:line="360" w:lineRule="auto"/>
        <w:jc w:val="both"/>
        <w:rPr>
          <w:rFonts w:ascii="Arial" w:hAnsi="Arial" w:cs="Arial"/>
          <w:sz w:val="24"/>
          <w:szCs w:val="24"/>
          <w:lang w:val="pt-BR"/>
        </w:rPr>
      </w:pPr>
    </w:p>
    <w:p w14:paraId="38DE400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K = coeficiente indicado no Quadro 6.3; </w:t>
      </w:r>
    </w:p>
    <w:p w14:paraId="414B7E2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S = desvio padrão. </w:t>
      </w:r>
    </w:p>
    <w:p w14:paraId="0832634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A espessura média, calculada estatisticamente, não deverá ser menor do que a espessura de projeto menos 1 cm; </w:t>
      </w:r>
    </w:p>
    <w:p w14:paraId="1018340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não serão tolerados valores individuais de espessura fora do intervalo +2 e -1 cm em relação à espessura de projeto; </w:t>
      </w:r>
    </w:p>
    <w:p w14:paraId="0B8FB23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em caso de aceitação, dentro das tolerâncias estabelecidas, de uma camada de brita graduada com espessura média inferior à de projeto, a diferença será compensada estruturalmente na camada a ser superposta; </w:t>
      </w:r>
    </w:p>
    <w:p w14:paraId="22B526D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em caso de aceitação de camada de brita graduada, dentro das tolerâncias estabelecidas, com espessura superior à de projeto, a diferença não será deduzida da espessura da camada superior; </w:t>
      </w:r>
    </w:p>
    <w:p w14:paraId="1A9F38A2" w14:textId="77777777" w:rsidR="00E5198C" w:rsidRPr="00280420" w:rsidRDefault="00E5198C" w:rsidP="009F7623">
      <w:pPr>
        <w:pStyle w:val="PargrafodaLista"/>
        <w:numPr>
          <w:ilvl w:val="0"/>
          <w:numId w:val="37"/>
        </w:numPr>
        <w:spacing w:line="360" w:lineRule="auto"/>
        <w:jc w:val="both"/>
        <w:rPr>
          <w:rFonts w:ascii="Arial" w:hAnsi="Arial" w:cs="Arial"/>
          <w:color w:val="000000"/>
          <w:sz w:val="24"/>
          <w:szCs w:val="24"/>
        </w:rPr>
      </w:pPr>
      <w:r w:rsidRPr="00280420">
        <w:rPr>
          <w:rFonts w:ascii="Arial" w:hAnsi="Arial" w:cs="Arial"/>
          <w:color w:val="000000"/>
          <w:sz w:val="24"/>
          <w:szCs w:val="24"/>
        </w:rPr>
        <w:t>As condições de acabamento, apreciadas pela Fiscalização em bases visuais, sejam julgadas satisfatórias, em especial a não ocorrência de segregação superficial;</w:t>
      </w:r>
    </w:p>
    <w:p w14:paraId="694C595E" w14:textId="77777777" w:rsidR="00E5198C" w:rsidRPr="00280420" w:rsidRDefault="00E5198C" w:rsidP="009F7623">
      <w:pPr>
        <w:pStyle w:val="PargrafodaLista"/>
        <w:spacing w:line="360" w:lineRule="auto"/>
        <w:jc w:val="both"/>
        <w:rPr>
          <w:rFonts w:ascii="Arial" w:hAnsi="Arial" w:cs="Arial"/>
          <w:color w:val="000000"/>
          <w:sz w:val="24"/>
          <w:szCs w:val="24"/>
        </w:rPr>
      </w:pPr>
    </w:p>
    <w:p w14:paraId="310D6608" w14:textId="77777777" w:rsidR="00E5198C" w:rsidRPr="00280420" w:rsidRDefault="00E5198C" w:rsidP="009F7623">
      <w:pPr>
        <w:pStyle w:val="PargrafodaLista"/>
        <w:spacing w:line="360" w:lineRule="auto"/>
        <w:jc w:val="both"/>
        <w:rPr>
          <w:rFonts w:ascii="Arial" w:hAnsi="Arial" w:cs="Arial"/>
          <w:color w:val="000000"/>
          <w:sz w:val="24"/>
          <w:szCs w:val="24"/>
        </w:rPr>
      </w:pPr>
    </w:p>
    <w:p w14:paraId="6A10168C" w14:textId="09ABC1CB" w:rsidR="00E5198C" w:rsidRPr="00280420" w:rsidRDefault="00E5198C" w:rsidP="009F7623">
      <w:pPr>
        <w:pStyle w:val="PargrafodaLista"/>
        <w:spacing w:line="360" w:lineRule="auto"/>
        <w:jc w:val="both"/>
        <w:rPr>
          <w:rFonts w:ascii="Arial" w:hAnsi="Arial" w:cs="Arial"/>
          <w:color w:val="000000"/>
          <w:sz w:val="24"/>
          <w:szCs w:val="24"/>
        </w:rPr>
      </w:pPr>
      <w:r w:rsidRPr="00280420">
        <w:rPr>
          <w:rFonts w:ascii="Arial" w:hAnsi="Arial" w:cs="Arial"/>
          <w:noProof/>
          <w:color w:val="000000"/>
          <w:sz w:val="24"/>
          <w:szCs w:val="24"/>
        </w:rPr>
        <w:lastRenderedPageBreak/>
        <w:drawing>
          <wp:inline distT="0" distB="0" distL="0" distR="0" wp14:anchorId="10B7042D" wp14:editId="15FA7906">
            <wp:extent cx="3832225" cy="4627880"/>
            <wp:effectExtent l="0" t="0" r="0" b="127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32225" cy="4627880"/>
                    </a:xfrm>
                    <a:prstGeom prst="rect">
                      <a:avLst/>
                    </a:prstGeom>
                    <a:noFill/>
                    <a:ln>
                      <a:noFill/>
                    </a:ln>
                  </pic:spPr>
                </pic:pic>
              </a:graphicData>
            </a:graphic>
          </wp:inline>
        </w:drawing>
      </w:r>
    </w:p>
    <w:p w14:paraId="063DEA4E" w14:textId="77777777" w:rsidR="00E5198C" w:rsidRPr="00280420" w:rsidRDefault="00E5198C" w:rsidP="009F7623">
      <w:pPr>
        <w:spacing w:line="360" w:lineRule="auto"/>
        <w:jc w:val="both"/>
        <w:rPr>
          <w:rFonts w:ascii="Arial" w:hAnsi="Arial" w:cs="Arial"/>
          <w:color w:val="000000"/>
          <w:sz w:val="24"/>
          <w:szCs w:val="24"/>
          <w:lang w:val="pt-BR"/>
        </w:rPr>
      </w:pPr>
    </w:p>
    <w:p w14:paraId="105265F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camada de base de brita graduada não deverá ser submetida à ação direta do tráfego. Em caráter excepcional, a Fiscalização poderá autorizar a liberação ao tráfego, por curto espaço de tempo e desde que tal fato não prejudique a qualidade do serviço; </w:t>
      </w:r>
    </w:p>
    <w:p w14:paraId="441E6DFA"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Quando for prevista a imprimação impermeabilizante da camada de brita graduada, a mesma deverá ser realizada após a conclusão da compactação, tão logo se constate a evaporação do excesso de umidade superficial. Antes da aplicação da pintura betuminosa, a superfície deverá ser perfeitamente limpa, mediante emprego de processos e equipamentos adequados. </w:t>
      </w:r>
    </w:p>
    <w:p w14:paraId="5E6DE0F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Os serviços serão medidos pelo volume compactado na faixa de rolamento, em metros cúbicos, segundo a seção de projeto. </w:t>
      </w:r>
    </w:p>
    <w:p w14:paraId="385C5912"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No cálculo dos volumes, obedecendo as tolerâncias especificadas, será considerada a espessura média (e), calculada por verificações conforme descrição </w:t>
      </w:r>
      <w:r w:rsidRPr="00280420">
        <w:rPr>
          <w:rFonts w:ascii="Arial" w:hAnsi="Arial" w:cs="Arial"/>
          <w:color w:val="000000"/>
          <w:sz w:val="24"/>
          <w:szCs w:val="24"/>
          <w:lang w:val="pt-BR"/>
        </w:rPr>
        <w:lastRenderedPageBreak/>
        <w:t xml:space="preserve">contendo no subitem 6.3.3. Quando a espessura “e” for inferior à espessura de projeto será considerado o valor “e” e quando o valor “e” for superior a espessura do projeto será considerada a espessura de projeto. </w:t>
      </w:r>
    </w:p>
    <w:p w14:paraId="49D1CC3F"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O pagamento será feito conforme os preços unitários apresentados para estes serviços, compreendendo fornecimento de materiais, uso de equipamentos, todas as operações descritas nestas especificações, bem como a mão de obra, encargos e serviços necessários à sua execução.</w:t>
      </w:r>
    </w:p>
    <w:p w14:paraId="10957C62" w14:textId="77777777" w:rsidR="00E5198C" w:rsidRPr="00280420" w:rsidRDefault="00E5198C" w:rsidP="009F7623">
      <w:pPr>
        <w:spacing w:line="360" w:lineRule="auto"/>
        <w:jc w:val="both"/>
        <w:rPr>
          <w:rFonts w:ascii="Arial" w:hAnsi="Arial" w:cs="Arial"/>
          <w:b/>
          <w:bCs/>
          <w:color w:val="000000"/>
          <w:sz w:val="24"/>
          <w:szCs w:val="24"/>
          <w:lang w:val="pt-BR"/>
        </w:rPr>
      </w:pPr>
    </w:p>
    <w:p w14:paraId="51D179DE"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IMPRIMAÇÃO</w:t>
      </w:r>
    </w:p>
    <w:p w14:paraId="6C3D1150" w14:textId="77777777" w:rsidR="00E5198C" w:rsidRPr="00280420" w:rsidRDefault="00E5198C" w:rsidP="009F7623">
      <w:pPr>
        <w:spacing w:line="360" w:lineRule="auto"/>
        <w:jc w:val="both"/>
        <w:rPr>
          <w:rFonts w:ascii="Arial" w:hAnsi="Arial" w:cs="Arial"/>
          <w:b/>
          <w:bCs/>
          <w:color w:val="000000"/>
          <w:sz w:val="24"/>
          <w:szCs w:val="24"/>
          <w:lang w:val="pt-BR"/>
        </w:rPr>
      </w:pPr>
    </w:p>
    <w:p w14:paraId="7DCE17D4" w14:textId="77777777" w:rsidR="00E5198C" w:rsidRPr="00280420" w:rsidRDefault="00E5198C" w:rsidP="009F7623">
      <w:pPr>
        <w:spacing w:line="360" w:lineRule="auto"/>
        <w:ind w:firstLine="360"/>
        <w:jc w:val="both"/>
        <w:rPr>
          <w:rFonts w:ascii="Arial" w:hAnsi="Arial" w:cs="Arial"/>
          <w:color w:val="000000"/>
          <w:sz w:val="24"/>
          <w:szCs w:val="24"/>
          <w:lang w:val="pt-BR"/>
        </w:rPr>
      </w:pPr>
      <w:r w:rsidRPr="00280420">
        <w:rPr>
          <w:rFonts w:ascii="Arial" w:hAnsi="Arial" w:cs="Arial"/>
          <w:color w:val="000000"/>
          <w:sz w:val="24"/>
          <w:szCs w:val="24"/>
          <w:lang w:val="pt-BR"/>
        </w:rPr>
        <w:t xml:space="preserve">Consiste a imprimação na aplicação de uma camada de material asfáltico com ligante de baixa viscosidade sobre a superfície de uma base concluída, na execução de um revestimento betuminoso qualquer, objetivando: </w:t>
      </w:r>
    </w:p>
    <w:p w14:paraId="66752443" w14:textId="77777777" w:rsidR="00E5198C" w:rsidRPr="00280420" w:rsidRDefault="00E5198C" w:rsidP="009F7623">
      <w:pPr>
        <w:pStyle w:val="Default"/>
        <w:spacing w:line="360" w:lineRule="auto"/>
        <w:jc w:val="both"/>
        <w:rPr>
          <w:rFonts w:ascii="Arial" w:hAnsi="Arial" w:cs="Arial"/>
        </w:rPr>
      </w:pPr>
    </w:p>
    <w:p w14:paraId="36FD0F1C"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aumentar a coesão da superfície da base, pela penetração do material betuminoso empregado. </w:t>
      </w:r>
    </w:p>
    <w:p w14:paraId="253966D0"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promover condições de aderência entre a base e o revestimento. </w:t>
      </w:r>
    </w:p>
    <w:p w14:paraId="2629F189"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impermeabilizar a base. </w:t>
      </w:r>
    </w:p>
    <w:p w14:paraId="3223E28C" w14:textId="77777777" w:rsidR="00E5198C" w:rsidRPr="00280420" w:rsidRDefault="00E5198C" w:rsidP="009F7623">
      <w:pPr>
        <w:pStyle w:val="Textoembloco"/>
        <w:spacing w:line="360" w:lineRule="auto"/>
        <w:ind w:firstLine="708"/>
        <w:jc w:val="both"/>
        <w:rPr>
          <w:rFonts w:ascii="Arial" w:hAnsi="Arial" w:cs="Arial"/>
          <w:color w:val="000000"/>
        </w:rPr>
      </w:pPr>
      <w:r w:rsidRPr="00280420">
        <w:rPr>
          <w:rFonts w:ascii="Arial" w:hAnsi="Arial" w:cs="Arial"/>
          <w:color w:val="000000"/>
        </w:rPr>
        <w:t xml:space="preserve">Todos os materiais deverão satisfazer as especificações em vigor e aprovadas pelo DNER. </w:t>
      </w:r>
    </w:p>
    <w:p w14:paraId="25B6DD2B" w14:textId="77777777" w:rsidR="00E5198C" w:rsidRPr="00280420" w:rsidRDefault="00E5198C" w:rsidP="009F7623">
      <w:pPr>
        <w:pStyle w:val="Textoembloco"/>
        <w:spacing w:line="360" w:lineRule="auto"/>
        <w:ind w:firstLine="708"/>
        <w:jc w:val="both"/>
        <w:rPr>
          <w:rFonts w:ascii="Arial" w:hAnsi="Arial" w:cs="Arial"/>
          <w:color w:val="000000"/>
        </w:rPr>
      </w:pPr>
      <w:r w:rsidRPr="00280420">
        <w:rPr>
          <w:rFonts w:ascii="Arial" w:hAnsi="Arial" w:cs="Arial"/>
          <w:color w:val="000000"/>
        </w:rPr>
        <w:t xml:space="preserve">Deverão ser empregados asfaltos diluídos de cura média, dos tipos CM-30 e CM-70. </w:t>
      </w:r>
    </w:p>
    <w:p w14:paraId="734F78F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A temperatura de aplicação deverá ser escolhida de modo a ser obtida viscosidade “</w:t>
      </w:r>
      <w:proofErr w:type="spellStart"/>
      <w:r w:rsidRPr="00280420">
        <w:rPr>
          <w:rFonts w:ascii="Arial" w:hAnsi="Arial" w:cs="Arial"/>
          <w:color w:val="000000"/>
          <w:sz w:val="24"/>
          <w:szCs w:val="24"/>
          <w:lang w:val="pt-BR"/>
        </w:rPr>
        <w:t>Saybolt-Furol</w:t>
      </w:r>
      <w:proofErr w:type="spellEnd"/>
      <w:r w:rsidRPr="00280420">
        <w:rPr>
          <w:rFonts w:ascii="Arial" w:hAnsi="Arial" w:cs="Arial"/>
          <w:color w:val="000000"/>
          <w:sz w:val="24"/>
          <w:szCs w:val="24"/>
          <w:lang w:val="pt-BR"/>
        </w:rPr>
        <w:t xml:space="preserve">” entre 20 e 60 segundos. A taxa de aplicação varia de 0,8 a 1,6 l/m², conforme a textura da base e do material betuminoso escolhido. A tolerância da taxa é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0,21/m² em relação ao projeto. Sua penetração deve ocorrer completamente após 24 horas da aplicação.</w:t>
      </w:r>
    </w:p>
    <w:p w14:paraId="4AE05400" w14:textId="77777777" w:rsidR="00E5198C" w:rsidRPr="00280420" w:rsidRDefault="00E5198C" w:rsidP="009F7623">
      <w:pPr>
        <w:pStyle w:val="Textoembloco"/>
        <w:spacing w:line="360" w:lineRule="auto"/>
        <w:ind w:firstLine="708"/>
        <w:jc w:val="both"/>
        <w:rPr>
          <w:rFonts w:ascii="Arial" w:hAnsi="Arial" w:cs="Arial"/>
          <w:color w:val="000000"/>
        </w:rPr>
      </w:pPr>
      <w:r w:rsidRPr="00280420">
        <w:rPr>
          <w:rFonts w:ascii="Arial" w:hAnsi="Arial" w:cs="Arial"/>
          <w:color w:val="000000"/>
        </w:rPr>
        <w:t xml:space="preserve">Todos os materiais deverão satisfazer as especificações em vigor aprovadas pelo DNER e poderão ser empregados: </w:t>
      </w:r>
    </w:p>
    <w:p w14:paraId="1B036DBA" w14:textId="77777777" w:rsidR="00E5198C" w:rsidRPr="00280420" w:rsidRDefault="00E5198C" w:rsidP="009F7623">
      <w:pPr>
        <w:pStyle w:val="Default"/>
        <w:spacing w:line="360" w:lineRule="auto"/>
        <w:jc w:val="both"/>
        <w:rPr>
          <w:rFonts w:ascii="Arial" w:hAnsi="Arial" w:cs="Arial"/>
        </w:rPr>
      </w:pPr>
    </w:p>
    <w:p w14:paraId="6D95375C" w14:textId="77777777" w:rsidR="00E5198C" w:rsidRPr="00280420" w:rsidRDefault="00E5198C" w:rsidP="009F7623">
      <w:pPr>
        <w:spacing w:line="360" w:lineRule="auto"/>
        <w:ind w:left="851" w:hanging="12"/>
        <w:jc w:val="both"/>
        <w:rPr>
          <w:rFonts w:ascii="Arial" w:hAnsi="Arial" w:cs="Arial"/>
          <w:color w:val="000000"/>
          <w:sz w:val="24"/>
          <w:szCs w:val="24"/>
          <w:lang w:val="pt-BR"/>
        </w:rPr>
      </w:pPr>
      <w:r w:rsidRPr="00280420">
        <w:rPr>
          <w:rFonts w:ascii="Arial" w:hAnsi="Arial" w:cs="Arial"/>
          <w:color w:val="000000"/>
          <w:sz w:val="24"/>
          <w:szCs w:val="24"/>
          <w:lang w:val="pt-BR"/>
        </w:rPr>
        <w:t xml:space="preserve">• Emulsões asfálticos, tipo RR-1C, RR-2C, RM-1C., RM-2C e RL-1C. </w:t>
      </w:r>
    </w:p>
    <w:p w14:paraId="1079A682" w14:textId="77777777" w:rsidR="00E5198C" w:rsidRPr="00280420" w:rsidRDefault="00E5198C" w:rsidP="009F7623">
      <w:pPr>
        <w:spacing w:line="360" w:lineRule="auto"/>
        <w:ind w:left="851" w:hanging="12"/>
        <w:jc w:val="both"/>
        <w:rPr>
          <w:rFonts w:ascii="Arial" w:hAnsi="Arial" w:cs="Arial"/>
          <w:color w:val="000000"/>
          <w:sz w:val="24"/>
          <w:szCs w:val="24"/>
          <w:lang w:val="pt-BR"/>
        </w:rPr>
      </w:pPr>
      <w:r w:rsidRPr="00280420">
        <w:rPr>
          <w:rFonts w:ascii="Arial" w:hAnsi="Arial" w:cs="Arial"/>
          <w:color w:val="000000"/>
          <w:sz w:val="24"/>
          <w:szCs w:val="24"/>
          <w:lang w:val="pt-BR"/>
        </w:rPr>
        <w:t xml:space="preserve">• Asfalto diluído CR-70, exceto para revestimento betuminoso. </w:t>
      </w:r>
    </w:p>
    <w:p w14:paraId="25F573DD" w14:textId="77777777" w:rsidR="00E5198C" w:rsidRPr="00280420" w:rsidRDefault="00E5198C" w:rsidP="009F7623">
      <w:pPr>
        <w:spacing w:line="360" w:lineRule="auto"/>
        <w:ind w:left="851" w:hanging="12"/>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 outros materiais desde que autorizados pela Fiscalização. </w:t>
      </w:r>
    </w:p>
    <w:p w14:paraId="546AA652"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taxa de aplicação será função do tipo do material betuminoso empregado, devendo situar-se em torno de 0,3 a 4,6 l/m² de asfalto residual. </w:t>
      </w:r>
    </w:p>
    <w:p w14:paraId="1A7B8B1B"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As emulsões asfálticas devem ser diluídas na razão de 1:1. Nesta proporção a tolerância em relação ao projeto é </w:t>
      </w:r>
      <w:r w:rsidRPr="00280420">
        <w:rPr>
          <w:rFonts w:ascii="Arial" w:hAnsi="Arial" w:cs="Arial"/>
          <w:color w:val="000000"/>
          <w:sz w:val="24"/>
          <w:szCs w:val="24"/>
          <w:u w:val="single"/>
          <w:lang w:val="pt-BR"/>
        </w:rPr>
        <w:t xml:space="preserve">+ </w:t>
      </w:r>
      <w:r w:rsidRPr="00280420">
        <w:rPr>
          <w:rFonts w:ascii="Arial" w:hAnsi="Arial" w:cs="Arial"/>
          <w:color w:val="000000"/>
          <w:sz w:val="24"/>
          <w:szCs w:val="24"/>
          <w:lang w:val="pt-BR"/>
        </w:rPr>
        <w:t xml:space="preserve">0,2 l/m². </w:t>
      </w:r>
    </w:p>
    <w:p w14:paraId="10945331" w14:textId="77777777" w:rsidR="00E5198C" w:rsidRPr="00280420" w:rsidRDefault="00E5198C" w:rsidP="009F7623">
      <w:pPr>
        <w:pStyle w:val="Textoembloco"/>
        <w:spacing w:line="360" w:lineRule="auto"/>
        <w:jc w:val="both"/>
        <w:rPr>
          <w:rFonts w:ascii="Arial" w:hAnsi="Arial" w:cs="Arial"/>
          <w:color w:val="000000"/>
        </w:rPr>
      </w:pPr>
      <w:r w:rsidRPr="00280420">
        <w:rPr>
          <w:rFonts w:ascii="Arial" w:hAnsi="Arial" w:cs="Arial"/>
          <w:color w:val="000000"/>
        </w:rPr>
        <w:t xml:space="preserve">A temperatura de aplicação deverá ser escolhida de modo a ser obtida viscosidade </w:t>
      </w:r>
      <w:proofErr w:type="spellStart"/>
      <w:r w:rsidRPr="00280420">
        <w:rPr>
          <w:rFonts w:ascii="Arial" w:hAnsi="Arial" w:cs="Arial"/>
          <w:color w:val="000000"/>
        </w:rPr>
        <w:t>Saybolt-Furol</w:t>
      </w:r>
      <w:proofErr w:type="spellEnd"/>
      <w:r w:rsidRPr="00280420">
        <w:rPr>
          <w:rFonts w:ascii="Arial" w:hAnsi="Arial" w:cs="Arial"/>
          <w:color w:val="000000"/>
        </w:rPr>
        <w:t xml:space="preserve"> entre 20 e 100 segundos. </w:t>
      </w:r>
    </w:p>
    <w:p w14:paraId="2548441D" w14:textId="77777777" w:rsidR="00E5198C" w:rsidRPr="00280420" w:rsidRDefault="00E5198C" w:rsidP="009F7623">
      <w:pPr>
        <w:pStyle w:val="Textoembloco"/>
        <w:spacing w:line="360" w:lineRule="auto"/>
        <w:jc w:val="both"/>
        <w:rPr>
          <w:rFonts w:ascii="Arial" w:hAnsi="Arial" w:cs="Arial"/>
          <w:color w:val="000000"/>
        </w:rPr>
      </w:pPr>
    </w:p>
    <w:p w14:paraId="6069C0AF" w14:textId="77777777" w:rsidR="00E5198C" w:rsidRPr="00280420" w:rsidRDefault="00E5198C" w:rsidP="009F7623">
      <w:pPr>
        <w:pStyle w:val="Textoembloco"/>
        <w:spacing w:line="360" w:lineRule="auto"/>
        <w:ind w:firstLine="708"/>
        <w:jc w:val="both"/>
        <w:rPr>
          <w:rFonts w:ascii="Arial" w:hAnsi="Arial" w:cs="Arial"/>
          <w:color w:val="000000"/>
        </w:rPr>
      </w:pPr>
      <w:r w:rsidRPr="00280420">
        <w:rPr>
          <w:rFonts w:ascii="Arial" w:hAnsi="Arial" w:cs="Arial"/>
          <w:color w:val="000000"/>
        </w:rPr>
        <w:t xml:space="preserve">O equipamento deverá ser capaz de executar os serviços especificados nesta diretriz dentro dos prazos fixados no cronograma contratual, e deverá compreender: </w:t>
      </w:r>
    </w:p>
    <w:p w14:paraId="5411E399" w14:textId="77777777" w:rsidR="00E5198C" w:rsidRPr="00280420" w:rsidRDefault="00E5198C" w:rsidP="009F7623">
      <w:pPr>
        <w:spacing w:line="360" w:lineRule="auto"/>
        <w:jc w:val="both"/>
        <w:rPr>
          <w:rFonts w:ascii="Arial" w:hAnsi="Arial" w:cs="Arial"/>
          <w:color w:val="000000"/>
          <w:sz w:val="24"/>
          <w:szCs w:val="24"/>
          <w:lang w:val="pt-BR"/>
        </w:rPr>
      </w:pPr>
    </w:p>
    <w:p w14:paraId="4D553F3F" w14:textId="77777777" w:rsidR="00E5198C" w:rsidRPr="00280420" w:rsidRDefault="00E5198C" w:rsidP="009F7623">
      <w:pPr>
        <w:spacing w:line="360" w:lineRule="auto"/>
        <w:ind w:left="246" w:hanging="246"/>
        <w:jc w:val="both"/>
        <w:rPr>
          <w:rFonts w:ascii="Arial" w:hAnsi="Arial" w:cs="Arial"/>
          <w:color w:val="000000"/>
          <w:sz w:val="24"/>
          <w:szCs w:val="24"/>
          <w:lang w:val="pt-BR"/>
        </w:rPr>
      </w:pPr>
      <w:r w:rsidRPr="00280420">
        <w:rPr>
          <w:rFonts w:ascii="Arial" w:hAnsi="Arial" w:cs="Arial"/>
          <w:color w:val="000000"/>
          <w:sz w:val="24"/>
          <w:szCs w:val="24"/>
          <w:lang w:val="pt-BR"/>
        </w:rPr>
        <w:t xml:space="preserve">• Tanque de armazenamento para material betuminoso. No caso de asfalto diluído os recipientes devem ser equipados com dispositivos para aquecimento e instalados de modo a evitar a entrada de água; </w:t>
      </w:r>
    </w:p>
    <w:p w14:paraId="5A68257B" w14:textId="77777777" w:rsidR="00E5198C" w:rsidRPr="00280420" w:rsidRDefault="00E5198C" w:rsidP="009F7623">
      <w:pPr>
        <w:spacing w:line="360" w:lineRule="auto"/>
        <w:ind w:left="246" w:hanging="246"/>
        <w:jc w:val="both"/>
        <w:rPr>
          <w:rFonts w:ascii="Arial" w:hAnsi="Arial" w:cs="Arial"/>
          <w:color w:val="000000"/>
          <w:sz w:val="24"/>
          <w:szCs w:val="24"/>
          <w:lang w:val="pt-BR"/>
        </w:rPr>
      </w:pPr>
      <w:r w:rsidRPr="00280420">
        <w:rPr>
          <w:rFonts w:ascii="Arial" w:hAnsi="Arial" w:cs="Arial"/>
          <w:color w:val="000000"/>
          <w:sz w:val="24"/>
          <w:szCs w:val="24"/>
          <w:lang w:val="pt-BR"/>
        </w:rPr>
        <w:t xml:space="preserve">• Equipamento de limpeza consistindo em vassouras manuais e mecânicas e equipamentos capazes de produzis jatos de ar e de água; </w:t>
      </w:r>
    </w:p>
    <w:p w14:paraId="6872D877" w14:textId="77777777" w:rsidR="00E5198C" w:rsidRPr="00280420" w:rsidRDefault="00E5198C" w:rsidP="009F7623">
      <w:pPr>
        <w:spacing w:line="360" w:lineRule="auto"/>
        <w:ind w:left="246" w:hanging="246"/>
        <w:jc w:val="both"/>
        <w:rPr>
          <w:rFonts w:ascii="Arial" w:hAnsi="Arial" w:cs="Arial"/>
          <w:color w:val="000000"/>
          <w:sz w:val="24"/>
          <w:szCs w:val="24"/>
          <w:lang w:val="pt-BR"/>
        </w:rPr>
      </w:pPr>
      <w:r w:rsidRPr="00280420">
        <w:rPr>
          <w:rFonts w:ascii="Arial" w:hAnsi="Arial" w:cs="Arial"/>
          <w:color w:val="000000"/>
          <w:sz w:val="24"/>
          <w:szCs w:val="24"/>
          <w:lang w:val="pt-BR"/>
        </w:rPr>
        <w:t xml:space="preserve">• Distribuidores de material betuminoso, com sistema de aquecimento, bomba de pressão regulável, barra de distribuição com circulação plena e dispositivos para regulagem horizontal e vertical, bicos de distribuição calibrados para aspersão em leque, tacômetro, manômetros de fácil leitura, mangueira de operação manual para aspersão em lugares inacessíveis à barra; </w:t>
      </w:r>
    </w:p>
    <w:p w14:paraId="18E745F1" w14:textId="77777777" w:rsidR="00E5198C" w:rsidRPr="00280420" w:rsidRDefault="00E5198C" w:rsidP="009F7623">
      <w:pPr>
        <w:spacing w:line="360" w:lineRule="auto"/>
        <w:ind w:left="246" w:hanging="246"/>
        <w:jc w:val="both"/>
        <w:rPr>
          <w:rFonts w:ascii="Arial" w:hAnsi="Arial" w:cs="Arial"/>
          <w:color w:val="000000"/>
          <w:sz w:val="24"/>
          <w:szCs w:val="24"/>
          <w:lang w:val="pt-BR"/>
        </w:rPr>
      </w:pPr>
      <w:r w:rsidRPr="00280420">
        <w:rPr>
          <w:rFonts w:ascii="Arial" w:hAnsi="Arial" w:cs="Arial"/>
          <w:color w:val="000000"/>
          <w:sz w:val="24"/>
          <w:szCs w:val="24"/>
          <w:lang w:val="pt-BR"/>
        </w:rPr>
        <w:t xml:space="preserve">• Pequenas ferramentas e utensílios tais como, regadores tipo “bico de pato”, bandejas, etc. </w:t>
      </w:r>
    </w:p>
    <w:p w14:paraId="7B72F9ED"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Se o equipamento não satisfizer as condições mínimas para sua utilização, será rejeitado pela Fiscalização. </w:t>
      </w:r>
    </w:p>
    <w:p w14:paraId="04EAEEF7" w14:textId="77777777" w:rsidR="00E5198C" w:rsidRPr="00280420" w:rsidRDefault="00E5198C" w:rsidP="009F7623">
      <w:pPr>
        <w:spacing w:line="360" w:lineRule="auto"/>
        <w:jc w:val="both"/>
        <w:rPr>
          <w:rFonts w:ascii="Arial" w:hAnsi="Arial" w:cs="Arial"/>
          <w:color w:val="000000"/>
          <w:sz w:val="24"/>
          <w:szCs w:val="24"/>
          <w:lang w:val="pt-BR"/>
        </w:rPr>
      </w:pPr>
    </w:p>
    <w:p w14:paraId="43DE2291"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Outros equipamentos, a critério da Fiscalização, poderão ser utilizados, desde que aprovados pela mesma. </w:t>
      </w:r>
    </w:p>
    <w:p w14:paraId="3BE0EE4A"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Antes de iniciar a distribuição do material betuminoso, o Empreiteiro deverá providenciar, o que for necessário, para evitar que o material espargido atinja guias, sarjeta, guarda-rodas, calçadas, guarda-corpos, etc. </w:t>
      </w:r>
    </w:p>
    <w:p w14:paraId="3F227003"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A superfície sobre a qual será executada a imprimação deverá ser varrida com vassouras manuais ou mecânicas, de modo a remover materiais estranhos, tais como solos, poeira e materiais orgânicos. Se ainda existir poeira após a varredura, a limpeza deverá prosseguir com jatos de ar ou de água desde que não existam fendas ou depressões capazes de recolher e reter a água utilizada. Por esse motivo, a fiscalização deverá ser consultada sobre o procedimento a adotar.</w:t>
      </w:r>
    </w:p>
    <w:p w14:paraId="273008D8"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aplicação do material betuminoso não deverá ser executada, quando as condições atmosféricas reinantes forem desfavoráveis. </w:t>
      </w:r>
    </w:p>
    <w:p w14:paraId="78D01391"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Antes de iniciar a distribuição do material betuminoso, deverão ser medidas, e comparadas entre si, as vazões dos bicos da barra de distribuição. </w:t>
      </w:r>
    </w:p>
    <w:p w14:paraId="618B9E5B"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Recomenda-se o emprego de caixas metálicas de base retangular e cerca de 15 cm de altura. O comprimento das caixas será igual à distância entre os bicos. A largura será de cerca de 30 cm. Serão utilizadas tantas caixas quanto forem os bicos. A barra será fixada na altura provável de operação normal. As caixas serão apoiadas no solo e encostadas umas às outras, de modo que os centros coincidam com as verticais que passam pelos bicos. </w:t>
      </w:r>
    </w:p>
    <w:p w14:paraId="4446EC7D"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material betuminoso será espargido sobre as caixas até que na caixa mais cheia, atinja-se a altura de cerca de 10 cm. Medem-se as alturas de material betuminoso em todas as caixas. Calcula-se a média aritmética das alturas das medidas. Substituem-se os bicos responsáveis pelo enchimento das caixas nas quais forem medidas alturas que difiram de mais de 10%, para mais ou menos, da altura média calculada. Repete-se o teste com os novos bicos e procede-se da forma descrita, até que se obtenha um conjunto de bicos que satisfaça a condição de uniformidade de aspersão acima estabelecida. A critério do Empreiteiro, as caixas poderão ser subdivididas em compartimentos iguais e estanques, de modo a facilitar a identificação dos bicos responsáveis pelas </w:t>
      </w:r>
      <w:proofErr w:type="spellStart"/>
      <w:r w:rsidRPr="00280420">
        <w:rPr>
          <w:rFonts w:ascii="Arial" w:hAnsi="Arial" w:cs="Arial"/>
          <w:color w:val="000000"/>
          <w:sz w:val="24"/>
          <w:szCs w:val="24"/>
          <w:lang w:val="pt-BR"/>
        </w:rPr>
        <w:t>desuniformidades</w:t>
      </w:r>
      <w:proofErr w:type="spellEnd"/>
      <w:r w:rsidRPr="00280420">
        <w:rPr>
          <w:rFonts w:ascii="Arial" w:hAnsi="Arial" w:cs="Arial"/>
          <w:color w:val="000000"/>
          <w:sz w:val="24"/>
          <w:szCs w:val="24"/>
          <w:lang w:val="pt-BR"/>
        </w:rPr>
        <w:t xml:space="preserve"> de distribuição.</w:t>
      </w:r>
    </w:p>
    <w:p w14:paraId="6FEB52AC"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distribuição do material betuminoso não poderá ser iniciada enquanto não for atingida e mantida, no material existente dentro do veículo distribuidor, a temperatura necessária à obtenção da viscosidade adequada à distribuição. </w:t>
      </w:r>
    </w:p>
    <w:p w14:paraId="31CF737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veículo distribuidor deverá percorrer a extensão a ser imprimada em velocidade uniforme, segundo trajetória equidistante do eixo da pista. O tacômetro, os manômetros e os termômetros deverão estar em perfeitas condições de </w:t>
      </w:r>
      <w:r w:rsidRPr="00280420">
        <w:rPr>
          <w:rFonts w:ascii="Arial" w:hAnsi="Arial" w:cs="Arial"/>
          <w:color w:val="000000"/>
          <w:sz w:val="24"/>
          <w:szCs w:val="24"/>
          <w:lang w:val="pt-BR"/>
        </w:rPr>
        <w:lastRenderedPageBreak/>
        <w:t xml:space="preserve">funcionamento. Os operadores do veículo e da barra de distribuição deverão estar devidamente treinados. </w:t>
      </w:r>
    </w:p>
    <w:p w14:paraId="7E8D741E"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distribuição será executada com a mangueira de operação manual, sempre que a superfície a imprimar, em virtude da sua forma (trechos de largura variável) ou de suas dimensões, não permitir a utilização da barra de distribuição. Nas fendas a aplicação será executada com o regador tipo "bico de pato". </w:t>
      </w:r>
    </w:p>
    <w:p w14:paraId="13ACA59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Durante todo o tempo necessário às operações construtivas, à cura ou ruptura do material betuminoso e até o recobrimento da imprimação com outra camada de pavimento, os serviços executados ou em execução deverão ser protegidos, por responsabilidade da Empreiteira, contra a ação destrutiva das águas pluviais, do trânsito e de outros agentes que possam danificá-los.</w:t>
      </w:r>
    </w:p>
    <w:p w14:paraId="6158C9D9" w14:textId="77777777" w:rsidR="00E5198C" w:rsidRPr="00280420" w:rsidRDefault="00E5198C" w:rsidP="009F7623">
      <w:pPr>
        <w:spacing w:line="360" w:lineRule="auto"/>
        <w:jc w:val="both"/>
        <w:rPr>
          <w:rFonts w:ascii="Arial" w:hAnsi="Arial" w:cs="Arial"/>
          <w:color w:val="000000"/>
          <w:sz w:val="24"/>
          <w:szCs w:val="24"/>
          <w:lang w:val="pt-BR"/>
        </w:rPr>
      </w:pPr>
    </w:p>
    <w:p w14:paraId="264474AF"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As imprimações impermeabilizantes e ligantes não deverão ser submetidas à ação direta das cargas e da abrasão do trânsito. No entanto, a Fiscalização poderá, a seu critério e excepcionalmente, autorizar o trânsito sobre: </w:t>
      </w:r>
    </w:p>
    <w:p w14:paraId="2B3D11CD"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Imprimações impermeabilizantes curadas; </w:t>
      </w:r>
    </w:p>
    <w:p w14:paraId="60E0B019" w14:textId="77777777" w:rsidR="00E5198C" w:rsidRPr="00280420" w:rsidRDefault="00E5198C" w:rsidP="009F7623">
      <w:pPr>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b) Imprimações ligantes, em locais de cruzamento com outras vias, desde que a imprimação seja coberta por espessa camada de areia, capaz de evitar o afloramento e a consequente remoção do material ligante. </w:t>
      </w:r>
    </w:p>
    <w:p w14:paraId="26D0ABFD"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material betuminoso deverá ser examinado em laboratório, obedecendo à metodologia especificada pelo DNER. O controle consistirá em; </w:t>
      </w:r>
    </w:p>
    <w:p w14:paraId="2E62DAE2" w14:textId="77777777" w:rsidR="00E5198C" w:rsidRPr="00280420" w:rsidRDefault="00E5198C" w:rsidP="009F7623">
      <w:pPr>
        <w:pStyle w:val="Textoembloco"/>
        <w:spacing w:line="360" w:lineRule="auto"/>
        <w:jc w:val="both"/>
        <w:rPr>
          <w:rFonts w:ascii="Arial" w:hAnsi="Arial" w:cs="Arial"/>
          <w:color w:val="000000"/>
        </w:rPr>
      </w:pPr>
      <w:r w:rsidRPr="00280420">
        <w:rPr>
          <w:rFonts w:ascii="Arial" w:hAnsi="Arial" w:cs="Arial"/>
          <w:color w:val="000000"/>
        </w:rPr>
        <w:t xml:space="preserve">a) para asfaltos diluídos: </w:t>
      </w:r>
    </w:p>
    <w:p w14:paraId="2173DF01" w14:textId="77777777" w:rsidR="00E5198C" w:rsidRPr="00280420" w:rsidRDefault="00E5198C" w:rsidP="009F7623">
      <w:pPr>
        <w:pStyle w:val="Default"/>
        <w:spacing w:line="360" w:lineRule="auto"/>
        <w:jc w:val="both"/>
        <w:rPr>
          <w:rFonts w:ascii="Arial" w:hAnsi="Arial" w:cs="Arial"/>
        </w:rPr>
      </w:pPr>
    </w:p>
    <w:p w14:paraId="753EE71A"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de viscosidade cimentada a 60ºC, para todo carregamento que chegar à obra; </w:t>
      </w:r>
    </w:p>
    <w:p w14:paraId="0934C410"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de viscosidade </w:t>
      </w:r>
      <w:proofErr w:type="spellStart"/>
      <w:r w:rsidRPr="00280420">
        <w:rPr>
          <w:rFonts w:ascii="Arial" w:hAnsi="Arial" w:cs="Arial"/>
          <w:color w:val="000000"/>
          <w:sz w:val="24"/>
          <w:szCs w:val="24"/>
          <w:lang w:val="pt-BR"/>
        </w:rPr>
        <w:t>Saybolt-Furol</w:t>
      </w:r>
      <w:proofErr w:type="spellEnd"/>
      <w:r w:rsidRPr="00280420">
        <w:rPr>
          <w:rFonts w:ascii="Arial" w:hAnsi="Arial" w:cs="Arial"/>
          <w:color w:val="000000"/>
          <w:sz w:val="24"/>
          <w:szCs w:val="24"/>
          <w:lang w:val="pt-BR"/>
        </w:rPr>
        <w:t xml:space="preserve"> (ME-31 da PCR), para todo carregamento que chegar </w:t>
      </w:r>
      <w:proofErr w:type="gramStart"/>
      <w:r w:rsidRPr="00280420">
        <w:rPr>
          <w:rFonts w:ascii="Arial" w:hAnsi="Arial" w:cs="Arial"/>
          <w:color w:val="000000"/>
          <w:sz w:val="24"/>
          <w:szCs w:val="24"/>
          <w:lang w:val="pt-BR"/>
        </w:rPr>
        <w:t>a</w:t>
      </w:r>
      <w:proofErr w:type="gramEnd"/>
      <w:r w:rsidRPr="00280420">
        <w:rPr>
          <w:rFonts w:ascii="Arial" w:hAnsi="Arial" w:cs="Arial"/>
          <w:color w:val="000000"/>
          <w:sz w:val="24"/>
          <w:szCs w:val="24"/>
          <w:lang w:val="pt-BR"/>
        </w:rPr>
        <w:t xml:space="preserve"> obra; </w:t>
      </w:r>
    </w:p>
    <w:p w14:paraId="485257C7"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do ponto de fulgor (ME-27 da PCR), para todo carregamento que chegar à obra; </w:t>
      </w:r>
    </w:p>
    <w:p w14:paraId="19FE4F74"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de destilação, para cada 50t. </w:t>
      </w:r>
    </w:p>
    <w:p w14:paraId="4C3AC6AB"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b) para emulsões asfálticas. </w:t>
      </w:r>
    </w:p>
    <w:p w14:paraId="05E46A70" w14:textId="77777777" w:rsidR="00E5198C" w:rsidRPr="00280420" w:rsidRDefault="00E5198C" w:rsidP="009F7623">
      <w:pPr>
        <w:pStyle w:val="Default"/>
        <w:spacing w:line="360" w:lineRule="auto"/>
        <w:ind w:left="851" w:hanging="76"/>
        <w:jc w:val="both"/>
        <w:rPr>
          <w:rFonts w:ascii="Arial" w:hAnsi="Arial" w:cs="Arial"/>
        </w:rPr>
      </w:pPr>
    </w:p>
    <w:p w14:paraId="26D3F5C6"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1(um) ensaio de viscosidade “</w:t>
      </w:r>
      <w:proofErr w:type="spellStart"/>
      <w:r w:rsidRPr="00280420">
        <w:rPr>
          <w:rFonts w:ascii="Arial" w:hAnsi="Arial" w:cs="Arial"/>
          <w:color w:val="000000"/>
          <w:sz w:val="24"/>
          <w:szCs w:val="24"/>
          <w:lang w:val="pt-BR"/>
        </w:rPr>
        <w:t>Saybolt-Furol</w:t>
      </w:r>
      <w:proofErr w:type="spellEnd"/>
      <w:r w:rsidRPr="00280420">
        <w:rPr>
          <w:rFonts w:ascii="Arial" w:hAnsi="Arial" w:cs="Arial"/>
          <w:color w:val="000000"/>
          <w:sz w:val="24"/>
          <w:szCs w:val="24"/>
          <w:lang w:val="pt-BR"/>
        </w:rPr>
        <w:t xml:space="preserve">” a alta temperatura (ME-31 da PCR), para todo carregamento que chegar à obra; </w:t>
      </w:r>
    </w:p>
    <w:p w14:paraId="2C88716A"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1(um) ensaio de resíduo por evaporação, para todo carregamento que chegar à obra; </w:t>
      </w:r>
    </w:p>
    <w:p w14:paraId="0973CA1A"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de peneiramento (ME-20 da PCR), para todo o carregamento que chegar à obra; </w:t>
      </w:r>
    </w:p>
    <w:p w14:paraId="3A1CEBB6"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de sedimentação (ME-20 da PCR) para cada 50t. </w:t>
      </w:r>
    </w:p>
    <w:p w14:paraId="028B7BAA" w14:textId="77777777" w:rsidR="00E5198C" w:rsidRPr="00280420" w:rsidRDefault="00E5198C" w:rsidP="009F7623">
      <w:pPr>
        <w:spacing w:line="360" w:lineRule="auto"/>
        <w:ind w:left="851" w:hanging="76"/>
        <w:jc w:val="both"/>
        <w:rPr>
          <w:rFonts w:ascii="Arial" w:hAnsi="Arial" w:cs="Arial"/>
          <w:color w:val="000000"/>
          <w:sz w:val="24"/>
          <w:szCs w:val="24"/>
          <w:lang w:val="pt-BR"/>
        </w:rPr>
      </w:pPr>
      <w:r w:rsidRPr="00280420">
        <w:rPr>
          <w:rFonts w:ascii="Arial" w:hAnsi="Arial" w:cs="Arial"/>
          <w:color w:val="000000"/>
          <w:sz w:val="24"/>
          <w:szCs w:val="24"/>
          <w:lang w:val="pt-BR"/>
        </w:rPr>
        <w:t xml:space="preserve">• 1 (um) ensaio de viscosidade </w:t>
      </w:r>
      <w:proofErr w:type="spellStart"/>
      <w:r w:rsidRPr="00280420">
        <w:rPr>
          <w:rFonts w:ascii="Arial" w:hAnsi="Arial" w:cs="Arial"/>
          <w:color w:val="000000"/>
          <w:sz w:val="24"/>
          <w:szCs w:val="24"/>
          <w:lang w:val="pt-BR"/>
        </w:rPr>
        <w:t>Saybolt-Furol</w:t>
      </w:r>
      <w:proofErr w:type="spellEnd"/>
      <w:r w:rsidRPr="00280420">
        <w:rPr>
          <w:rFonts w:ascii="Arial" w:hAnsi="Arial" w:cs="Arial"/>
          <w:color w:val="000000"/>
          <w:sz w:val="24"/>
          <w:szCs w:val="24"/>
          <w:lang w:val="pt-BR"/>
        </w:rPr>
        <w:t xml:space="preserve"> a diferentes temperaturas para estabelecimento da relação viscosidade x temperatura para cada 100t. </w:t>
      </w:r>
    </w:p>
    <w:p w14:paraId="3C13D45E" w14:textId="77777777" w:rsidR="00E5198C" w:rsidRPr="00280420" w:rsidRDefault="00E5198C" w:rsidP="009F7623">
      <w:pPr>
        <w:pStyle w:val="Default"/>
        <w:spacing w:line="360" w:lineRule="auto"/>
        <w:jc w:val="both"/>
        <w:rPr>
          <w:rFonts w:ascii="Arial" w:hAnsi="Arial" w:cs="Arial"/>
        </w:rPr>
      </w:pPr>
    </w:p>
    <w:p w14:paraId="5FC6E90C"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controle de quantidade de material aplicado consiste na determinação e no registro das taxas de aplicação dos materiais betuminosos (l/m²). As quantidades de aplicação poderão ser determinadas de acordo com as seguintes alternativas: </w:t>
      </w:r>
    </w:p>
    <w:p w14:paraId="6CE76C77" w14:textId="77777777" w:rsidR="00E5198C" w:rsidRPr="00280420" w:rsidRDefault="00E5198C" w:rsidP="009F7623">
      <w:pPr>
        <w:spacing w:line="360" w:lineRule="auto"/>
        <w:ind w:firstLine="708"/>
        <w:jc w:val="both"/>
        <w:rPr>
          <w:rFonts w:ascii="Arial" w:hAnsi="Arial" w:cs="Arial"/>
          <w:color w:val="000000"/>
          <w:sz w:val="24"/>
          <w:szCs w:val="24"/>
          <w:lang w:val="pt-BR"/>
        </w:rPr>
      </w:pPr>
    </w:p>
    <w:p w14:paraId="0538FBC8" w14:textId="77777777" w:rsidR="00E5198C" w:rsidRPr="00280420" w:rsidRDefault="00E5198C" w:rsidP="009F7623">
      <w:pPr>
        <w:spacing w:line="360" w:lineRule="auto"/>
        <w:ind w:left="993"/>
        <w:jc w:val="both"/>
        <w:rPr>
          <w:rFonts w:ascii="Arial" w:hAnsi="Arial" w:cs="Arial"/>
          <w:color w:val="000000"/>
          <w:sz w:val="24"/>
          <w:szCs w:val="24"/>
          <w:lang w:val="pt-BR"/>
        </w:rPr>
      </w:pPr>
      <w:r w:rsidRPr="00280420">
        <w:rPr>
          <w:rFonts w:ascii="Arial" w:hAnsi="Arial" w:cs="Arial"/>
          <w:color w:val="000000"/>
          <w:sz w:val="24"/>
          <w:szCs w:val="24"/>
          <w:lang w:val="pt-BR"/>
        </w:rPr>
        <w:t xml:space="preserve">a) pesando o veículo distribuidor, antes e depois da aplicação; </w:t>
      </w:r>
    </w:p>
    <w:p w14:paraId="761FE685" w14:textId="77777777" w:rsidR="00E5198C" w:rsidRPr="00280420" w:rsidRDefault="00E5198C" w:rsidP="009F7623">
      <w:pPr>
        <w:spacing w:line="360" w:lineRule="auto"/>
        <w:ind w:left="993"/>
        <w:jc w:val="both"/>
        <w:rPr>
          <w:rFonts w:ascii="Arial" w:hAnsi="Arial" w:cs="Arial"/>
          <w:color w:val="000000"/>
          <w:sz w:val="24"/>
          <w:szCs w:val="24"/>
          <w:lang w:val="pt-BR"/>
        </w:rPr>
      </w:pPr>
      <w:r w:rsidRPr="00280420">
        <w:rPr>
          <w:rFonts w:ascii="Arial" w:hAnsi="Arial" w:cs="Arial"/>
          <w:color w:val="000000"/>
          <w:sz w:val="24"/>
          <w:szCs w:val="24"/>
          <w:lang w:val="pt-BR"/>
        </w:rPr>
        <w:t xml:space="preserve">b) determinando a quantidade de material consumida, por intermédio da diferença de leitura da régua, aferida e graduada em litros, que acompanha o veículo distribuidor; </w:t>
      </w:r>
    </w:p>
    <w:p w14:paraId="40DB655E" w14:textId="77777777" w:rsidR="00E5198C" w:rsidRPr="00280420" w:rsidRDefault="00E5198C" w:rsidP="009F7623">
      <w:pPr>
        <w:spacing w:line="360" w:lineRule="auto"/>
        <w:ind w:left="993"/>
        <w:jc w:val="both"/>
        <w:rPr>
          <w:rFonts w:ascii="Arial" w:hAnsi="Arial" w:cs="Arial"/>
          <w:color w:val="000000"/>
          <w:sz w:val="24"/>
          <w:szCs w:val="24"/>
          <w:lang w:val="pt-BR"/>
        </w:rPr>
      </w:pPr>
      <w:r w:rsidRPr="00280420">
        <w:rPr>
          <w:rFonts w:ascii="Arial" w:hAnsi="Arial" w:cs="Arial"/>
          <w:color w:val="000000"/>
          <w:sz w:val="24"/>
          <w:szCs w:val="24"/>
          <w:lang w:val="pt-BR"/>
        </w:rPr>
        <w:t xml:space="preserve">c) pelo método da bandeja que deve ser utilizado somente nos locais em que a distribuição do material se realizou com a barra </w:t>
      </w:r>
      <w:proofErr w:type="spellStart"/>
      <w:r w:rsidRPr="00280420">
        <w:rPr>
          <w:rFonts w:ascii="Arial" w:hAnsi="Arial" w:cs="Arial"/>
          <w:color w:val="000000"/>
          <w:sz w:val="24"/>
          <w:szCs w:val="24"/>
          <w:lang w:val="pt-BR"/>
        </w:rPr>
        <w:t>espargidora</w:t>
      </w:r>
      <w:proofErr w:type="spellEnd"/>
      <w:r w:rsidRPr="00280420">
        <w:rPr>
          <w:rFonts w:ascii="Arial" w:hAnsi="Arial" w:cs="Arial"/>
          <w:color w:val="000000"/>
          <w:sz w:val="24"/>
          <w:szCs w:val="24"/>
          <w:lang w:val="pt-BR"/>
        </w:rPr>
        <w:t xml:space="preserve">. </w:t>
      </w:r>
    </w:p>
    <w:p w14:paraId="3BCC941A" w14:textId="77777777" w:rsidR="00E5198C" w:rsidRPr="00280420" w:rsidRDefault="00E5198C" w:rsidP="009F7623">
      <w:pPr>
        <w:pStyle w:val="Textoembloco"/>
        <w:spacing w:line="360" w:lineRule="auto"/>
        <w:ind w:firstLine="708"/>
        <w:jc w:val="both"/>
        <w:rPr>
          <w:rFonts w:ascii="Arial" w:hAnsi="Arial" w:cs="Arial"/>
          <w:color w:val="000000"/>
        </w:rPr>
      </w:pPr>
    </w:p>
    <w:p w14:paraId="325A71D4" w14:textId="77777777" w:rsidR="00E5198C" w:rsidRPr="00280420" w:rsidRDefault="00E5198C" w:rsidP="009F7623">
      <w:pPr>
        <w:pStyle w:val="Textoembloco"/>
        <w:spacing w:line="360" w:lineRule="auto"/>
        <w:ind w:firstLine="708"/>
        <w:jc w:val="both"/>
        <w:rPr>
          <w:rFonts w:ascii="Arial" w:hAnsi="Arial" w:cs="Arial"/>
          <w:color w:val="000000"/>
        </w:rPr>
      </w:pPr>
      <w:r w:rsidRPr="00280420">
        <w:rPr>
          <w:rFonts w:ascii="Arial" w:hAnsi="Arial" w:cs="Arial"/>
          <w:color w:val="000000"/>
        </w:rPr>
        <w:t xml:space="preserve">As imprimações dos diversos tipos, executadas de conformidade com as especificações contidas neste documento e no projeto, serão recebidas no que diz respeito à distribuição e ao alinhamento, se não existirem falhas nem diferenças de taxas de aplicações, relativamente às especificadas, maiores que 0,1 l/m²; </w:t>
      </w:r>
    </w:p>
    <w:p w14:paraId="52CD9753" w14:textId="77777777" w:rsidR="00E5198C" w:rsidRPr="00280420" w:rsidRDefault="00E5198C" w:rsidP="009F7623">
      <w:pPr>
        <w:spacing w:line="360" w:lineRule="auto"/>
        <w:jc w:val="both"/>
        <w:rPr>
          <w:rFonts w:ascii="Arial" w:hAnsi="Arial" w:cs="Arial"/>
          <w:color w:val="000000"/>
          <w:sz w:val="24"/>
          <w:szCs w:val="24"/>
          <w:lang w:val="pt-BR"/>
        </w:rPr>
      </w:pPr>
    </w:p>
    <w:p w14:paraId="343325AB" w14:textId="77777777" w:rsidR="00E5198C" w:rsidRPr="00280420" w:rsidRDefault="00E5198C" w:rsidP="009F7623">
      <w:pPr>
        <w:spacing w:line="360" w:lineRule="auto"/>
        <w:ind w:firstLine="708"/>
        <w:jc w:val="both"/>
        <w:rPr>
          <w:rFonts w:ascii="Arial" w:hAnsi="Arial" w:cs="Arial"/>
          <w:color w:val="000000"/>
          <w:sz w:val="24"/>
          <w:szCs w:val="24"/>
          <w:lang w:val="pt-BR"/>
        </w:rPr>
      </w:pPr>
      <w:proofErr w:type="gramStart"/>
      <w:r w:rsidRPr="00280420">
        <w:rPr>
          <w:rFonts w:ascii="Arial" w:hAnsi="Arial" w:cs="Arial"/>
          <w:color w:val="000000"/>
          <w:sz w:val="24"/>
          <w:szCs w:val="24"/>
          <w:lang w:val="pt-BR"/>
        </w:rPr>
        <w:t>A preservação do meio ambiente nos serviços de execução da imprimação envolvem</w:t>
      </w:r>
      <w:proofErr w:type="gramEnd"/>
      <w:r w:rsidRPr="00280420">
        <w:rPr>
          <w:rFonts w:ascii="Arial" w:hAnsi="Arial" w:cs="Arial"/>
          <w:color w:val="000000"/>
          <w:sz w:val="24"/>
          <w:szCs w:val="24"/>
          <w:lang w:val="pt-BR"/>
        </w:rPr>
        <w:t xml:space="preserve"> o estoque e aplicação de ligante betuminoso. Deve-se adotar os cuidados seguintes: </w:t>
      </w:r>
    </w:p>
    <w:p w14:paraId="2938D4C8"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evitar a instalação de depósitos de ligante betuminoso próxima a cursos d’água; </w:t>
      </w:r>
    </w:p>
    <w:p w14:paraId="0447D753" w14:textId="77777777" w:rsidR="00E5198C" w:rsidRPr="00280420" w:rsidRDefault="00E5198C" w:rsidP="009F7623">
      <w:pPr>
        <w:spacing w:line="360" w:lineRule="auto"/>
        <w:ind w:left="391" w:hanging="391"/>
        <w:jc w:val="both"/>
        <w:rPr>
          <w:rFonts w:ascii="Arial" w:hAnsi="Arial" w:cs="Arial"/>
          <w:color w:val="000000"/>
          <w:sz w:val="24"/>
          <w:szCs w:val="24"/>
          <w:lang w:val="pt-BR"/>
        </w:rPr>
      </w:pPr>
      <w:r w:rsidRPr="00280420">
        <w:rPr>
          <w:rFonts w:ascii="Arial" w:hAnsi="Arial" w:cs="Arial"/>
          <w:color w:val="000000"/>
          <w:sz w:val="24"/>
          <w:szCs w:val="24"/>
          <w:lang w:val="pt-BR"/>
        </w:rPr>
        <w:t xml:space="preserve">• impedir o refugo de materiais já utilizados na faixa de domínio e áreas lindeiras adjacentes ou qualquer outro lugar causador de prejuízo ambiental; </w:t>
      </w:r>
    </w:p>
    <w:p w14:paraId="531C3663" w14:textId="77777777" w:rsidR="00E5198C" w:rsidRPr="00280420" w:rsidRDefault="00E5198C" w:rsidP="009F7623">
      <w:pPr>
        <w:spacing w:line="360" w:lineRule="auto"/>
        <w:ind w:left="391" w:hanging="391"/>
        <w:jc w:val="both"/>
        <w:rPr>
          <w:rFonts w:ascii="Arial" w:hAnsi="Arial" w:cs="Arial"/>
          <w:color w:val="000000"/>
          <w:sz w:val="24"/>
          <w:szCs w:val="24"/>
          <w:lang w:val="pt-BR"/>
        </w:rPr>
      </w:pPr>
    </w:p>
    <w:p w14:paraId="7C5F4662" w14:textId="77777777" w:rsidR="00E5198C" w:rsidRPr="00280420" w:rsidRDefault="00E5198C" w:rsidP="009F7623">
      <w:pPr>
        <w:spacing w:line="360" w:lineRule="auto"/>
        <w:ind w:left="391" w:hanging="391"/>
        <w:jc w:val="both"/>
        <w:rPr>
          <w:rFonts w:ascii="Arial" w:hAnsi="Arial" w:cs="Arial"/>
          <w:color w:val="000000"/>
          <w:sz w:val="24"/>
          <w:szCs w:val="24"/>
          <w:lang w:val="pt-BR"/>
        </w:rPr>
      </w:pPr>
      <w:r w:rsidRPr="00280420">
        <w:rPr>
          <w:rFonts w:ascii="Arial" w:hAnsi="Arial" w:cs="Arial"/>
          <w:color w:val="000000"/>
          <w:sz w:val="24"/>
          <w:szCs w:val="24"/>
          <w:lang w:val="pt-BR"/>
        </w:rPr>
        <w:t xml:space="preserve">• na desmobilização desta atividade, remover os depósitos de ligante e efetuar a limpeza do canteiro de obras, recompondo a área afetada pelas atividades da construção. </w:t>
      </w:r>
    </w:p>
    <w:p w14:paraId="6E1C164F" w14:textId="77777777" w:rsidR="00E5198C" w:rsidRPr="00280420" w:rsidRDefault="00E5198C" w:rsidP="009F7623">
      <w:pPr>
        <w:pStyle w:val="Default"/>
        <w:spacing w:line="360" w:lineRule="auto"/>
        <w:jc w:val="both"/>
        <w:rPr>
          <w:rFonts w:ascii="Arial" w:hAnsi="Arial" w:cs="Arial"/>
        </w:rPr>
      </w:pPr>
    </w:p>
    <w:p w14:paraId="4690C68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Durante o tempo que durar a construção, até o recebimento do tratamento superficial betuminoso, os materiais e os serviços serão protegidos contra ação destrutiva das águas pluviais, do trânsito e de outros agentes que possam danifica-los. É obrigação da Empreiteira a responsabilidade desta conservação.</w:t>
      </w:r>
    </w:p>
    <w:p w14:paraId="3B1C8C7F"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Toda a sinalização de trânsito para eventuais desvios de tráfego ou interrupção de vias, exigidas pela Fiscalização visando à segurança, serão de responsabilidade da Empreiteira. </w:t>
      </w:r>
    </w:p>
    <w:p w14:paraId="5146B61C"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Não será permitido nenhum trânsito sobre a </w:t>
      </w:r>
      <w:proofErr w:type="spellStart"/>
      <w:r w:rsidRPr="00280420">
        <w:rPr>
          <w:rFonts w:ascii="Arial" w:hAnsi="Arial" w:cs="Arial"/>
          <w:color w:val="000000"/>
          <w:sz w:val="24"/>
          <w:szCs w:val="24"/>
          <w:lang w:val="pt-BR"/>
        </w:rPr>
        <w:t>imprimatura</w:t>
      </w:r>
      <w:proofErr w:type="spellEnd"/>
      <w:r w:rsidRPr="00280420">
        <w:rPr>
          <w:rFonts w:ascii="Arial" w:hAnsi="Arial" w:cs="Arial"/>
          <w:color w:val="000000"/>
          <w:sz w:val="24"/>
          <w:szCs w:val="24"/>
          <w:lang w:val="pt-BR"/>
        </w:rPr>
        <w:t xml:space="preserve"> concluída, enquanto ela não estiver seca. </w:t>
      </w:r>
    </w:p>
    <w:p w14:paraId="20C51F13" w14:textId="77777777" w:rsidR="00E5198C" w:rsidRPr="00280420" w:rsidRDefault="00E5198C" w:rsidP="009F7623">
      <w:pPr>
        <w:spacing w:line="360" w:lineRule="auto"/>
        <w:jc w:val="both"/>
        <w:rPr>
          <w:rFonts w:ascii="Arial" w:hAnsi="Arial" w:cs="Arial"/>
          <w:sz w:val="24"/>
          <w:szCs w:val="24"/>
          <w:lang w:val="pt-BR"/>
        </w:rPr>
      </w:pPr>
      <w:r w:rsidRPr="00280420">
        <w:rPr>
          <w:rFonts w:ascii="Arial" w:hAnsi="Arial" w:cs="Arial"/>
          <w:color w:val="000000"/>
          <w:sz w:val="24"/>
          <w:szCs w:val="24"/>
          <w:lang w:val="pt-BR"/>
        </w:rPr>
        <w:t xml:space="preserve">A imprimação será medida através da área efetivamente executada, de acordo com o projeto, em metro quadrado, considerando-se o tipo de materiais betuminoso utilizado, compreendendo a aquisição, estocagem e transporte do material betuminoso (inclusive perdas), </w:t>
      </w:r>
      <w:proofErr w:type="spellStart"/>
      <w:r w:rsidRPr="00280420">
        <w:rPr>
          <w:rFonts w:ascii="Arial" w:hAnsi="Arial" w:cs="Arial"/>
          <w:color w:val="000000"/>
          <w:sz w:val="24"/>
          <w:szCs w:val="24"/>
          <w:lang w:val="pt-BR"/>
        </w:rPr>
        <w:t>ate</w:t>
      </w:r>
      <w:proofErr w:type="spellEnd"/>
      <w:r w:rsidRPr="00280420">
        <w:rPr>
          <w:rFonts w:ascii="Arial" w:hAnsi="Arial" w:cs="Arial"/>
          <w:color w:val="000000"/>
          <w:sz w:val="24"/>
          <w:szCs w:val="24"/>
          <w:lang w:val="pt-BR"/>
        </w:rPr>
        <w:t xml:space="preserve"> a pista de rolamento e toda as operações necessárias à perfeita execução da imprimação, incluindo varrição de pista e sua completa limpeza.</w:t>
      </w:r>
    </w:p>
    <w:p w14:paraId="4545D9A5" w14:textId="77777777" w:rsidR="00E5198C" w:rsidRPr="00280420" w:rsidRDefault="00E5198C" w:rsidP="009F7623">
      <w:pPr>
        <w:spacing w:line="360" w:lineRule="auto"/>
        <w:jc w:val="both"/>
        <w:rPr>
          <w:rFonts w:ascii="Arial" w:hAnsi="Arial" w:cs="Arial"/>
          <w:sz w:val="24"/>
          <w:szCs w:val="24"/>
          <w:lang w:val="pt-BR"/>
        </w:rPr>
      </w:pPr>
    </w:p>
    <w:p w14:paraId="23BB5C32" w14:textId="77777777" w:rsidR="00E5198C" w:rsidRPr="00280420" w:rsidRDefault="00E5198C" w:rsidP="009F7623">
      <w:pPr>
        <w:spacing w:line="360" w:lineRule="auto"/>
        <w:jc w:val="both"/>
        <w:rPr>
          <w:rFonts w:ascii="Arial" w:hAnsi="Arial" w:cs="Arial"/>
          <w:b/>
          <w:bCs/>
          <w:color w:val="000000"/>
          <w:sz w:val="24"/>
          <w:szCs w:val="24"/>
          <w:lang w:val="pt-BR"/>
        </w:rPr>
      </w:pPr>
      <w:r w:rsidRPr="00280420">
        <w:rPr>
          <w:rFonts w:ascii="Arial" w:hAnsi="Arial" w:cs="Arial"/>
          <w:b/>
          <w:bCs/>
          <w:color w:val="000000"/>
          <w:sz w:val="24"/>
          <w:szCs w:val="24"/>
          <w:lang w:val="pt-BR"/>
        </w:rPr>
        <w:t>CAMADAS DE CONCRETO BETUMINOSO USINADO A QUENTE</w:t>
      </w:r>
    </w:p>
    <w:p w14:paraId="65CCA80E" w14:textId="77777777" w:rsidR="00E5198C" w:rsidRPr="00280420" w:rsidRDefault="00E5198C" w:rsidP="009F7623">
      <w:pPr>
        <w:spacing w:line="360" w:lineRule="auto"/>
        <w:jc w:val="both"/>
        <w:rPr>
          <w:rFonts w:ascii="Arial" w:hAnsi="Arial" w:cs="Arial"/>
          <w:b/>
          <w:bCs/>
          <w:color w:val="000000"/>
          <w:sz w:val="24"/>
          <w:szCs w:val="24"/>
          <w:lang w:val="pt-BR"/>
        </w:rPr>
      </w:pPr>
      <w:r w:rsidRPr="00280420">
        <w:rPr>
          <w:rFonts w:ascii="Arial" w:hAnsi="Arial" w:cs="Arial"/>
          <w:b/>
          <w:bCs/>
          <w:color w:val="000000"/>
          <w:sz w:val="24"/>
          <w:szCs w:val="24"/>
          <w:lang w:val="pt-BR"/>
        </w:rPr>
        <w:tab/>
      </w:r>
    </w:p>
    <w:p w14:paraId="7757FC4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Os serviços consistem no fornecimento, carga, transporte e descarga, e a usinagem de materiais, mão-de-obra e equipamentos necessários à execução e ao controle de qualidade de camadas de concreto betuminoso usinado a quente (CBUQ). </w:t>
      </w:r>
    </w:p>
    <w:p w14:paraId="0575E572"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O concreto betuminoso usinado a quente é o revestimento flexível, resultante de uma mistura betuminosa executada em usina apropriada, composta de agregados minerais e cimento asfáltico de petróleo, espalhada e comprimida a quente.</w:t>
      </w:r>
    </w:p>
    <w:p w14:paraId="16EFFBFE"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De acordo com a posição relativa e a função na estrutura, a mistura de concreto betuminoso deverá atender a características especiais em sua formulação, recebendo geralmente as seguintes designações: </w:t>
      </w:r>
    </w:p>
    <w:p w14:paraId="0FA2EDE2"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xml:space="preserve">• Camada de rolamento: camada destinada a receber diretamente a ação do tráfego. A mistura empregada deverá apresentar estabilidade e flexibilidade compatíveis com o funcionamento elástico da estrutura e condições de rugosidade que proporcionem segurança ao tráfego, mesmo sob condições climáticas e geométricas adversas. </w:t>
      </w:r>
    </w:p>
    <w:p w14:paraId="788CA9D3"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Camada de ligação ou "</w:t>
      </w:r>
      <w:proofErr w:type="spellStart"/>
      <w:r w:rsidRPr="00280420">
        <w:rPr>
          <w:rFonts w:ascii="Arial" w:hAnsi="Arial" w:cs="Arial"/>
          <w:color w:val="000000"/>
          <w:sz w:val="24"/>
          <w:szCs w:val="24"/>
          <w:lang w:val="pt-BR"/>
        </w:rPr>
        <w:t>binder</w:t>
      </w:r>
      <w:proofErr w:type="spellEnd"/>
      <w:r w:rsidRPr="00280420">
        <w:rPr>
          <w:rFonts w:ascii="Arial" w:hAnsi="Arial" w:cs="Arial"/>
          <w:color w:val="000000"/>
          <w:sz w:val="24"/>
          <w:szCs w:val="24"/>
          <w:lang w:val="pt-BR"/>
        </w:rPr>
        <w:t xml:space="preserve">": camada posicionada logo abaixo da camada de rolamento. Geralmente apresenta uma maior percentagem de vazios e menor consumo de ligante, em relação à camada de rolamento. </w:t>
      </w:r>
    </w:p>
    <w:p w14:paraId="475C02BB" w14:textId="77777777" w:rsidR="00E5198C" w:rsidRPr="00280420" w:rsidRDefault="00E5198C" w:rsidP="009F7623">
      <w:pPr>
        <w:spacing w:line="360" w:lineRule="auto"/>
        <w:ind w:left="851" w:firstLine="66"/>
        <w:jc w:val="both"/>
        <w:rPr>
          <w:rFonts w:ascii="Arial" w:hAnsi="Arial" w:cs="Arial"/>
          <w:color w:val="000000"/>
          <w:sz w:val="24"/>
          <w:szCs w:val="24"/>
          <w:lang w:val="pt-BR"/>
        </w:rPr>
      </w:pPr>
      <w:r w:rsidRPr="00280420">
        <w:rPr>
          <w:rFonts w:ascii="Arial" w:hAnsi="Arial" w:cs="Arial"/>
          <w:color w:val="000000"/>
          <w:sz w:val="24"/>
          <w:szCs w:val="24"/>
          <w:lang w:val="pt-BR"/>
        </w:rPr>
        <w:t>• Camada de nivelamento ou "</w:t>
      </w:r>
      <w:proofErr w:type="spellStart"/>
      <w:r w:rsidRPr="00280420">
        <w:rPr>
          <w:rFonts w:ascii="Arial" w:hAnsi="Arial" w:cs="Arial"/>
          <w:color w:val="000000"/>
          <w:sz w:val="24"/>
          <w:szCs w:val="24"/>
          <w:lang w:val="pt-BR"/>
        </w:rPr>
        <w:t>reperfilagem</w:t>
      </w:r>
      <w:proofErr w:type="spellEnd"/>
      <w:r w:rsidRPr="00280420">
        <w:rPr>
          <w:rFonts w:ascii="Arial" w:hAnsi="Arial" w:cs="Arial"/>
          <w:color w:val="000000"/>
          <w:sz w:val="24"/>
          <w:szCs w:val="24"/>
          <w:lang w:val="pt-BR"/>
        </w:rPr>
        <w:t xml:space="preserve">": camada executada com massa asfáltica de graduação fina, com função de corrigir deformações ocorrentes na superfície de um antigo revestimento e, simultaneamente, promover a selagem de fissuras existentes. </w:t>
      </w:r>
    </w:p>
    <w:p w14:paraId="2FE19C2C" w14:textId="77777777" w:rsidR="00E5198C" w:rsidRPr="00280420" w:rsidRDefault="00E5198C" w:rsidP="009F7623">
      <w:pPr>
        <w:pStyle w:val="Default"/>
        <w:spacing w:line="360" w:lineRule="auto"/>
        <w:jc w:val="both"/>
        <w:rPr>
          <w:rFonts w:ascii="Arial" w:hAnsi="Arial" w:cs="Arial"/>
        </w:rPr>
      </w:pPr>
    </w:p>
    <w:p w14:paraId="7D310E76" w14:textId="44D90F8D"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É recomendado o emprego de cimento asfáltico de petróleo do tipo CAP-30/45, CAP-50/60 e CAP-85/100 (classificação por penetração) ou CAP-7, CAP 20 E CAP 40 (classificação por viscosidade), atendendo às exigências contidas na EM-3 da PCR. Também poderá ser usado, cimento asfáltico modificado com polímero do tipo SBS ou EVA, com penetração mínima de 60 1/10 mm e ponto de amolecimento ≥ 80ºC. </w:t>
      </w:r>
      <w:r w:rsidR="009F7623" w:rsidRPr="00280420">
        <w:rPr>
          <w:rFonts w:ascii="Arial" w:hAnsi="Arial" w:cs="Arial"/>
          <w:color w:val="000000"/>
          <w:sz w:val="24"/>
          <w:szCs w:val="24"/>
          <w:lang w:val="pt-BR"/>
        </w:rPr>
        <w:t>O emprego de outros tipos de cimentos asfálticos especificados pela ABNT poderá</w:t>
      </w:r>
      <w:r w:rsidRPr="00280420">
        <w:rPr>
          <w:rFonts w:ascii="Arial" w:hAnsi="Arial" w:cs="Arial"/>
          <w:color w:val="000000"/>
          <w:sz w:val="24"/>
          <w:szCs w:val="24"/>
          <w:lang w:val="pt-BR"/>
        </w:rPr>
        <w:t xml:space="preserve"> ser </w:t>
      </w:r>
      <w:r w:rsidR="009F7623" w:rsidRPr="00280420">
        <w:rPr>
          <w:rFonts w:ascii="Arial" w:hAnsi="Arial" w:cs="Arial"/>
          <w:color w:val="000000"/>
          <w:sz w:val="24"/>
          <w:szCs w:val="24"/>
          <w:lang w:val="pt-BR"/>
        </w:rPr>
        <w:t>admitido</w:t>
      </w:r>
      <w:r w:rsidRPr="00280420">
        <w:rPr>
          <w:rFonts w:ascii="Arial" w:hAnsi="Arial" w:cs="Arial"/>
          <w:color w:val="000000"/>
          <w:sz w:val="24"/>
          <w:szCs w:val="24"/>
          <w:lang w:val="pt-BR"/>
        </w:rPr>
        <w:t>, desde que aprovado pela Fiscalização.</w:t>
      </w:r>
    </w:p>
    <w:p w14:paraId="5E04B3D6" w14:textId="77777777" w:rsidR="00E5198C" w:rsidRPr="00280420" w:rsidRDefault="00E5198C" w:rsidP="009F7623">
      <w:pPr>
        <w:spacing w:line="360" w:lineRule="auto"/>
        <w:jc w:val="both"/>
        <w:rPr>
          <w:rFonts w:ascii="Arial" w:hAnsi="Arial" w:cs="Arial"/>
          <w:color w:val="000000"/>
          <w:sz w:val="24"/>
          <w:szCs w:val="24"/>
          <w:lang w:val="pt-BR"/>
        </w:rPr>
      </w:pPr>
    </w:p>
    <w:p w14:paraId="7573F307"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agregado graúdo, assim considerado o material retido na peneira de 4,8 mm (nº 4), será constituído por produtos de britagem provenientes de rochas sãs (granitos, gnaisses, basalto, etc.), apresentando partículas limpas e duráveis, livres de torrões de argila e outras substâncias nocivas, atendendo aos seguintes requisitos: </w:t>
      </w:r>
    </w:p>
    <w:p w14:paraId="7C3F4F0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23C78035" w14:textId="77777777" w:rsidR="00E5198C" w:rsidRPr="00280420" w:rsidRDefault="00E5198C" w:rsidP="009F7623">
      <w:pPr>
        <w:pStyle w:val="PargrafodaLista"/>
        <w:numPr>
          <w:ilvl w:val="0"/>
          <w:numId w:val="40"/>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lastRenderedPageBreak/>
        <w:t xml:space="preserve">Quando submetidos à avaliação da durabilidade com solução de sulfato de sódio, em cinco ciclos (método DNER-ME 89-94), os agregados deverão apresentar perdas inferiores a 12%; </w:t>
      </w:r>
    </w:p>
    <w:p w14:paraId="378E41CD" w14:textId="77777777" w:rsidR="00E5198C" w:rsidRPr="00280420" w:rsidRDefault="00E5198C" w:rsidP="009F7623">
      <w:pPr>
        <w:pStyle w:val="PargrafodaLista"/>
        <w:numPr>
          <w:ilvl w:val="0"/>
          <w:numId w:val="40"/>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Para o agregado retido na peneira de 2,0 mm (nº 10), a porcentagem de desgaste no ensaio de abrasão "Los Angeles" ME-23 da PCR (DNER ME-78/94), correspondente à norma NBR 6465 da ABNT, não deverá ser superior a 40%; </w:t>
      </w:r>
    </w:p>
    <w:p w14:paraId="677F396D" w14:textId="77777777" w:rsidR="00E5198C" w:rsidRPr="00280420" w:rsidRDefault="00E5198C" w:rsidP="009F7623">
      <w:pPr>
        <w:pStyle w:val="PargrafodaLista"/>
        <w:numPr>
          <w:ilvl w:val="0"/>
          <w:numId w:val="40"/>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Deve apresentar boa adesividade com material asfáltico, determinada pelo método ME-24 da PCR (DNER ME 78/94). Caso isto não ocorra, deve ser empregado um melhorador de adesividade; </w:t>
      </w:r>
    </w:p>
    <w:p w14:paraId="16CAF047" w14:textId="77777777" w:rsidR="00E5198C" w:rsidRPr="00280420" w:rsidRDefault="00E5198C" w:rsidP="009F7623">
      <w:pPr>
        <w:pStyle w:val="PargrafodaLista"/>
        <w:numPr>
          <w:ilvl w:val="0"/>
          <w:numId w:val="40"/>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A porcentagem de grãos de forma lamelar, determinada como a seguir indicado, não poderá ser superior a 20%; </w:t>
      </w:r>
    </w:p>
    <w:p w14:paraId="027099EE" w14:textId="77777777" w:rsidR="00E5198C" w:rsidRPr="00280420" w:rsidRDefault="00E5198C" w:rsidP="009F7623">
      <w:pPr>
        <w:pStyle w:val="PargrafodaLista"/>
        <w:autoSpaceDE w:val="0"/>
        <w:autoSpaceDN w:val="0"/>
        <w:adjustRightInd w:val="0"/>
        <w:spacing w:line="360" w:lineRule="auto"/>
        <w:jc w:val="both"/>
        <w:rPr>
          <w:rFonts w:ascii="Arial" w:hAnsi="Arial" w:cs="Arial"/>
          <w:color w:val="000000"/>
          <w:sz w:val="24"/>
          <w:szCs w:val="24"/>
        </w:rPr>
      </w:pPr>
    </w:p>
    <w:p w14:paraId="34CDF38A" w14:textId="77777777" w:rsidR="00E5198C" w:rsidRPr="00280420" w:rsidRDefault="00E5198C" w:rsidP="009F7623">
      <w:pPr>
        <w:autoSpaceDE w:val="0"/>
        <w:autoSpaceDN w:val="0"/>
        <w:adjustRightInd w:val="0"/>
        <w:spacing w:line="360" w:lineRule="auto"/>
        <w:ind w:left="709"/>
        <w:jc w:val="both"/>
        <w:rPr>
          <w:rFonts w:ascii="Arial" w:hAnsi="Arial" w:cs="Arial"/>
          <w:color w:val="000000"/>
          <w:sz w:val="24"/>
          <w:szCs w:val="24"/>
          <w:lang w:val="pt-BR"/>
        </w:rPr>
      </w:pPr>
      <w:r w:rsidRPr="00280420">
        <w:rPr>
          <w:rFonts w:ascii="Arial" w:hAnsi="Arial" w:cs="Arial"/>
          <w:color w:val="000000"/>
          <w:sz w:val="24"/>
          <w:szCs w:val="24"/>
          <w:lang w:val="pt-BR"/>
        </w:rPr>
        <w:t xml:space="preserve">(l + 1,25g) ≥ 6 e </w:t>
      </w:r>
    </w:p>
    <w:p w14:paraId="5C04B1D3" w14:textId="77777777" w:rsidR="00E5198C" w:rsidRPr="00280420" w:rsidRDefault="00E5198C" w:rsidP="009F7623">
      <w:pPr>
        <w:autoSpaceDE w:val="0"/>
        <w:autoSpaceDN w:val="0"/>
        <w:adjustRightInd w:val="0"/>
        <w:spacing w:line="360" w:lineRule="auto"/>
        <w:ind w:left="709"/>
        <w:jc w:val="both"/>
        <w:rPr>
          <w:rFonts w:ascii="Arial" w:hAnsi="Arial" w:cs="Arial"/>
          <w:color w:val="000000"/>
          <w:sz w:val="24"/>
          <w:szCs w:val="24"/>
          <w:lang w:val="pt-BR"/>
        </w:rPr>
      </w:pPr>
      <w:r w:rsidRPr="00280420">
        <w:rPr>
          <w:rFonts w:ascii="Arial" w:hAnsi="Arial" w:cs="Arial"/>
          <w:color w:val="000000"/>
          <w:sz w:val="24"/>
          <w:szCs w:val="24"/>
          <w:lang w:val="pt-BR"/>
        </w:rPr>
        <w:t xml:space="preserve">Onde: </w:t>
      </w:r>
    </w:p>
    <w:p w14:paraId="3B26E171" w14:textId="77777777" w:rsidR="00E5198C" w:rsidRPr="00280420" w:rsidRDefault="00E5198C" w:rsidP="009F7623">
      <w:pPr>
        <w:autoSpaceDE w:val="0"/>
        <w:autoSpaceDN w:val="0"/>
        <w:adjustRightInd w:val="0"/>
        <w:spacing w:line="360" w:lineRule="auto"/>
        <w:ind w:left="709"/>
        <w:jc w:val="both"/>
        <w:rPr>
          <w:rFonts w:ascii="Arial" w:hAnsi="Arial" w:cs="Arial"/>
          <w:color w:val="000000"/>
          <w:sz w:val="24"/>
          <w:szCs w:val="24"/>
          <w:lang w:val="pt-BR"/>
        </w:rPr>
      </w:pPr>
      <w:r w:rsidRPr="00280420">
        <w:rPr>
          <w:rFonts w:ascii="Arial" w:hAnsi="Arial" w:cs="Arial"/>
          <w:color w:val="000000"/>
          <w:sz w:val="24"/>
          <w:szCs w:val="24"/>
          <w:lang w:val="pt-BR"/>
        </w:rPr>
        <w:t xml:space="preserve">l = maior dimensão de grão; </w:t>
      </w:r>
    </w:p>
    <w:p w14:paraId="5DA37435" w14:textId="77777777" w:rsidR="00E5198C" w:rsidRPr="00280420" w:rsidRDefault="00E5198C" w:rsidP="009F7623">
      <w:pPr>
        <w:autoSpaceDE w:val="0"/>
        <w:autoSpaceDN w:val="0"/>
        <w:adjustRightInd w:val="0"/>
        <w:spacing w:line="360" w:lineRule="auto"/>
        <w:ind w:left="709"/>
        <w:jc w:val="both"/>
        <w:rPr>
          <w:rFonts w:ascii="Arial" w:hAnsi="Arial" w:cs="Arial"/>
          <w:color w:val="000000"/>
          <w:sz w:val="24"/>
          <w:szCs w:val="24"/>
          <w:lang w:val="pt-BR"/>
        </w:rPr>
      </w:pPr>
      <w:r w:rsidRPr="00280420">
        <w:rPr>
          <w:rFonts w:ascii="Arial" w:hAnsi="Arial" w:cs="Arial"/>
          <w:color w:val="000000"/>
          <w:sz w:val="24"/>
          <w:szCs w:val="24"/>
          <w:lang w:val="pt-BR"/>
        </w:rPr>
        <w:t xml:space="preserve">e = afastamento mínimo de dois planos paralelos, entre os quais pode ficar contido o grão; </w:t>
      </w:r>
    </w:p>
    <w:p w14:paraId="62ADEC05" w14:textId="77777777" w:rsidR="00E5198C" w:rsidRPr="00280420" w:rsidRDefault="00E5198C" w:rsidP="009F7623">
      <w:pPr>
        <w:spacing w:line="360" w:lineRule="auto"/>
        <w:ind w:left="709"/>
        <w:jc w:val="both"/>
        <w:rPr>
          <w:rFonts w:ascii="Arial" w:hAnsi="Arial" w:cs="Arial"/>
          <w:color w:val="000000"/>
          <w:sz w:val="24"/>
          <w:szCs w:val="24"/>
          <w:lang w:val="pt-BR"/>
        </w:rPr>
      </w:pPr>
      <w:r w:rsidRPr="00280420">
        <w:rPr>
          <w:rFonts w:ascii="Arial" w:hAnsi="Arial" w:cs="Arial"/>
          <w:color w:val="000000"/>
          <w:sz w:val="24"/>
          <w:szCs w:val="24"/>
          <w:lang w:val="pt-BR"/>
        </w:rPr>
        <w:t>g = média das aberturas de duas peneiras, entre as quais fica retido o grão.</w:t>
      </w:r>
    </w:p>
    <w:p w14:paraId="454462B1" w14:textId="77777777" w:rsidR="00E5198C" w:rsidRPr="00280420" w:rsidRDefault="00E5198C" w:rsidP="009F7623">
      <w:pPr>
        <w:spacing w:line="360" w:lineRule="auto"/>
        <w:jc w:val="both"/>
        <w:rPr>
          <w:rFonts w:ascii="Arial" w:hAnsi="Arial" w:cs="Arial"/>
          <w:color w:val="000000"/>
          <w:sz w:val="24"/>
          <w:szCs w:val="24"/>
          <w:lang w:val="pt-BR"/>
        </w:rPr>
      </w:pPr>
    </w:p>
    <w:p w14:paraId="6B8B0933" w14:textId="77777777" w:rsidR="00E5198C" w:rsidRPr="00280420" w:rsidRDefault="00E5198C" w:rsidP="009F7623">
      <w:pPr>
        <w:pStyle w:val="PargrafodaLista"/>
        <w:numPr>
          <w:ilvl w:val="0"/>
          <w:numId w:val="40"/>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A porcentagem de grãos defeituosos (</w:t>
      </w:r>
      <w:proofErr w:type="spellStart"/>
      <w:r w:rsidRPr="00280420">
        <w:rPr>
          <w:rFonts w:ascii="Arial" w:hAnsi="Arial" w:cs="Arial"/>
          <w:color w:val="000000"/>
          <w:sz w:val="24"/>
          <w:szCs w:val="24"/>
        </w:rPr>
        <w:t>conchoidais</w:t>
      </w:r>
      <w:proofErr w:type="spellEnd"/>
      <w:r w:rsidRPr="00280420">
        <w:rPr>
          <w:rFonts w:ascii="Arial" w:hAnsi="Arial" w:cs="Arial"/>
          <w:color w:val="000000"/>
          <w:sz w:val="24"/>
          <w:szCs w:val="24"/>
        </w:rPr>
        <w:t xml:space="preserve">, de alteração de rocha, esféricos, etc.) não deverá ser superior a 5%. </w:t>
      </w:r>
    </w:p>
    <w:p w14:paraId="4FECCEC1" w14:textId="77777777" w:rsidR="00E5198C" w:rsidRPr="00280420" w:rsidRDefault="00E5198C" w:rsidP="009F7623">
      <w:pPr>
        <w:pStyle w:val="PargrafodaLista"/>
        <w:autoSpaceDE w:val="0"/>
        <w:autoSpaceDN w:val="0"/>
        <w:adjustRightInd w:val="0"/>
        <w:spacing w:line="360" w:lineRule="auto"/>
        <w:jc w:val="both"/>
        <w:rPr>
          <w:rFonts w:ascii="Arial" w:hAnsi="Arial" w:cs="Arial"/>
          <w:color w:val="000000"/>
          <w:sz w:val="24"/>
          <w:szCs w:val="24"/>
        </w:rPr>
      </w:pPr>
    </w:p>
    <w:p w14:paraId="4AC4AB3D" w14:textId="77777777" w:rsidR="00E5198C" w:rsidRPr="00280420" w:rsidRDefault="00E5198C" w:rsidP="009F7623">
      <w:pPr>
        <w:autoSpaceDE w:val="0"/>
        <w:autoSpaceDN w:val="0"/>
        <w:adjustRightInd w:val="0"/>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agregado miúdo, assim considerado o material que passa na peneira de 4,8 mm (nº 4), será constituído por areia, pó-de-pedra ou mistura de ambos, apresentando partículas individuais resistentes, livres de torrões de argila e outras substâncias nocivas. Deverão ser atendidos, ainda, os seguintes requisitos: </w:t>
      </w:r>
    </w:p>
    <w:p w14:paraId="75EA16E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307E8526"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O equivalente de areia (DNER-ME 54-97) de cada fração componente do agregado miúdo (pó-de-pedra e/ou areia) deverá ser igual ou superior a 55%; </w:t>
      </w:r>
    </w:p>
    <w:p w14:paraId="00C6D0C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66454C0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b) é vetado o emprego de areia proveniente de cavas e/ou barrancas de rio, sem o devido beneficiamento. Sua utilização só será possível após análises e liberações pela Fiscalização. </w:t>
      </w:r>
    </w:p>
    <w:p w14:paraId="0B8340B4" w14:textId="77777777" w:rsidR="00E5198C" w:rsidRPr="00280420" w:rsidRDefault="00E5198C" w:rsidP="009F7623">
      <w:pPr>
        <w:autoSpaceDE w:val="0"/>
        <w:autoSpaceDN w:val="0"/>
        <w:adjustRightInd w:val="0"/>
        <w:spacing w:line="360" w:lineRule="auto"/>
        <w:jc w:val="both"/>
        <w:rPr>
          <w:rFonts w:ascii="Arial" w:hAnsi="Arial" w:cs="Arial"/>
          <w:b/>
          <w:bCs/>
          <w:color w:val="000000"/>
          <w:sz w:val="24"/>
          <w:szCs w:val="24"/>
          <w:lang w:val="pt-BR"/>
        </w:rPr>
      </w:pPr>
    </w:p>
    <w:p w14:paraId="4555FE4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O material do enchimento deverá ser constituído por cimento Portland, cal extinta, pós calcários ou cinzas volantes. Quando da aplicação, o "</w:t>
      </w:r>
      <w:proofErr w:type="spellStart"/>
      <w:r w:rsidRPr="00280420">
        <w:rPr>
          <w:rFonts w:ascii="Arial" w:hAnsi="Arial" w:cs="Arial"/>
          <w:color w:val="000000"/>
          <w:sz w:val="24"/>
          <w:szCs w:val="24"/>
          <w:lang w:val="pt-BR"/>
        </w:rPr>
        <w:t>filler</w:t>
      </w:r>
      <w:proofErr w:type="spellEnd"/>
      <w:r w:rsidRPr="00280420">
        <w:rPr>
          <w:rFonts w:ascii="Arial" w:hAnsi="Arial" w:cs="Arial"/>
          <w:color w:val="000000"/>
          <w:sz w:val="24"/>
          <w:szCs w:val="24"/>
          <w:lang w:val="pt-BR"/>
        </w:rPr>
        <w:t>" deverá estar seco e isento de grumos. A granulometria a ser atendida deverá obedecer aos limites indicados no Quadro 3.1.</w:t>
      </w:r>
    </w:p>
    <w:p w14:paraId="0F07B452" w14:textId="342E7110" w:rsidR="00E5198C" w:rsidRPr="00280420" w:rsidRDefault="00E5198C" w:rsidP="009F7623">
      <w:pPr>
        <w:spacing w:line="360" w:lineRule="auto"/>
        <w:jc w:val="both"/>
        <w:rPr>
          <w:rFonts w:ascii="Arial" w:hAnsi="Arial" w:cs="Arial"/>
          <w:sz w:val="24"/>
          <w:szCs w:val="24"/>
          <w:lang w:val="pt-BR"/>
        </w:rPr>
      </w:pPr>
      <w:r w:rsidRPr="00280420">
        <w:rPr>
          <w:rFonts w:ascii="Arial" w:hAnsi="Arial" w:cs="Arial"/>
          <w:noProof/>
          <w:sz w:val="24"/>
          <w:szCs w:val="24"/>
          <w:lang w:val="pt-BR"/>
        </w:rPr>
        <w:drawing>
          <wp:inline distT="0" distB="0" distL="0" distR="0" wp14:anchorId="5827E05A" wp14:editId="0F30E9B4">
            <wp:extent cx="5398770" cy="2170430"/>
            <wp:effectExtent l="0" t="0" r="0" b="127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8770" cy="2170430"/>
                    </a:xfrm>
                    <a:prstGeom prst="rect">
                      <a:avLst/>
                    </a:prstGeom>
                    <a:noFill/>
                    <a:ln>
                      <a:noFill/>
                    </a:ln>
                  </pic:spPr>
                </pic:pic>
              </a:graphicData>
            </a:graphic>
          </wp:inline>
        </w:drawing>
      </w:r>
    </w:p>
    <w:p w14:paraId="359D63D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utilização de fibras sintéticas poderá ser feita, desde que seja autorizada pela Fiscalização e seu uso deverá ser precedido de dosagem especial, contemplando o tipo de fibra. As fibras sintéticas serão utilizadas com a finalidade de se obter camadas de alta flexibilidade e com capacidade de suportar deflexão elevadas em pavimentos existentes empregados normalmente em pavimentos de tráfego muito pesado e/ou reconstrução e reforços de pavimento. </w:t>
      </w:r>
    </w:p>
    <w:p w14:paraId="720AFAFA" w14:textId="77777777" w:rsidR="00E5198C" w:rsidRPr="00280420" w:rsidRDefault="00E5198C" w:rsidP="009F7623">
      <w:pPr>
        <w:spacing w:line="360" w:lineRule="auto"/>
        <w:jc w:val="both"/>
        <w:rPr>
          <w:rFonts w:ascii="Arial" w:hAnsi="Arial" w:cs="Arial"/>
          <w:color w:val="000000"/>
          <w:sz w:val="24"/>
          <w:szCs w:val="24"/>
          <w:lang w:val="pt-BR"/>
        </w:rPr>
      </w:pPr>
    </w:p>
    <w:p w14:paraId="2A4B2F8C" w14:textId="77777777" w:rsidR="00E5198C" w:rsidRPr="00280420" w:rsidRDefault="00E5198C" w:rsidP="009F7623">
      <w:pPr>
        <w:spacing w:line="360" w:lineRule="auto"/>
        <w:jc w:val="both"/>
        <w:rPr>
          <w:rFonts w:ascii="Arial" w:hAnsi="Arial" w:cs="Arial"/>
          <w:b/>
          <w:color w:val="000000"/>
          <w:sz w:val="24"/>
          <w:szCs w:val="24"/>
          <w:lang w:val="pt-BR"/>
        </w:rPr>
      </w:pPr>
      <w:r w:rsidRPr="00280420">
        <w:rPr>
          <w:rFonts w:ascii="Arial" w:hAnsi="Arial" w:cs="Arial"/>
          <w:b/>
          <w:color w:val="000000"/>
          <w:sz w:val="24"/>
          <w:szCs w:val="24"/>
          <w:lang w:val="pt-BR"/>
        </w:rPr>
        <w:t xml:space="preserve">Melhorador de Adesividade </w:t>
      </w:r>
    </w:p>
    <w:p w14:paraId="216BE8E6" w14:textId="77777777" w:rsidR="00E5198C" w:rsidRPr="00280420" w:rsidRDefault="00E5198C" w:rsidP="009F7623">
      <w:pPr>
        <w:spacing w:line="360" w:lineRule="auto"/>
        <w:jc w:val="both"/>
        <w:rPr>
          <w:rFonts w:ascii="Arial" w:hAnsi="Arial" w:cs="Arial"/>
          <w:b/>
          <w:color w:val="000000"/>
          <w:sz w:val="24"/>
          <w:szCs w:val="24"/>
          <w:lang w:val="pt-BR"/>
        </w:rPr>
      </w:pPr>
    </w:p>
    <w:p w14:paraId="43D28DA1"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necessidade do emprego de melhorador de adesividade deverá ser avaliada através de ensaio de adesividade (ME-24 da PCR, correspondente ao método ME 78-94 do DNER). </w:t>
      </w:r>
    </w:p>
    <w:p w14:paraId="7F903DAA"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faixa granulométrica a ser utilizada deverá ser selecionada em função da utilização prevista para o concreto betuminoso. </w:t>
      </w:r>
    </w:p>
    <w:p w14:paraId="5B9A9D5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composição da mistura deverá satisfazer os requisitos do Quadro 3.2. </w:t>
      </w:r>
    </w:p>
    <w:p w14:paraId="5592F2BD" w14:textId="77777777" w:rsidR="00E5198C" w:rsidRPr="00280420" w:rsidRDefault="00E5198C" w:rsidP="009F7623">
      <w:pPr>
        <w:spacing w:line="360" w:lineRule="auto"/>
        <w:jc w:val="both"/>
        <w:rPr>
          <w:rFonts w:ascii="Arial" w:hAnsi="Arial" w:cs="Arial"/>
          <w:color w:val="000000"/>
          <w:sz w:val="24"/>
          <w:szCs w:val="24"/>
          <w:lang w:val="pt-BR"/>
        </w:rPr>
      </w:pPr>
    </w:p>
    <w:p w14:paraId="0177183A"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Deverão ser obedecidos, ainda, os seguintes requisitos: </w:t>
      </w:r>
    </w:p>
    <w:p w14:paraId="50E91B32" w14:textId="77777777" w:rsidR="00E5198C" w:rsidRPr="00280420" w:rsidRDefault="00E5198C" w:rsidP="009F7623">
      <w:pPr>
        <w:pStyle w:val="PargrafodaLista"/>
        <w:numPr>
          <w:ilvl w:val="0"/>
          <w:numId w:val="39"/>
        </w:numPr>
        <w:spacing w:line="360" w:lineRule="auto"/>
        <w:jc w:val="both"/>
        <w:rPr>
          <w:rFonts w:ascii="Arial" w:hAnsi="Arial" w:cs="Arial"/>
          <w:color w:val="000000"/>
          <w:sz w:val="24"/>
          <w:szCs w:val="24"/>
        </w:rPr>
      </w:pPr>
      <w:r w:rsidRPr="00280420">
        <w:rPr>
          <w:rFonts w:ascii="Arial" w:hAnsi="Arial" w:cs="Arial"/>
          <w:color w:val="000000"/>
          <w:sz w:val="24"/>
          <w:szCs w:val="24"/>
        </w:rPr>
        <w:t>A faixa a ser usada deve ser aquela, cujo diâmetro máximo seja igual ou inferior a 2/3 da espessura da camada de revestimento;</w:t>
      </w:r>
    </w:p>
    <w:p w14:paraId="19C53ADD" w14:textId="77777777" w:rsidR="00E5198C" w:rsidRPr="00280420" w:rsidRDefault="00E5198C" w:rsidP="009F7623">
      <w:pPr>
        <w:pStyle w:val="PargrafodaLista"/>
        <w:numPr>
          <w:ilvl w:val="0"/>
          <w:numId w:val="39"/>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A espessura da camada compactada, a ser executada de uma única vez, deverá se situar entre 1,5 a 3,0 vezes o diâmetro máximo da mistura de agregados; </w:t>
      </w:r>
    </w:p>
    <w:p w14:paraId="3E6FEC3A" w14:textId="77777777" w:rsidR="00E5198C" w:rsidRPr="00280420" w:rsidRDefault="00E5198C" w:rsidP="009F7623">
      <w:pPr>
        <w:pStyle w:val="PargrafodaLista"/>
        <w:numPr>
          <w:ilvl w:val="0"/>
          <w:numId w:val="39"/>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A fração retida entre duas peneiras consecutivas, com exceção das duas de maior malha de cada faixa, não deverá ser inferior a 4% do total; </w:t>
      </w:r>
    </w:p>
    <w:p w14:paraId="66C652E5" w14:textId="77777777" w:rsidR="00E5198C" w:rsidRPr="00280420" w:rsidRDefault="00E5198C" w:rsidP="009F7623">
      <w:pPr>
        <w:pStyle w:val="PargrafodaLista"/>
        <w:numPr>
          <w:ilvl w:val="0"/>
          <w:numId w:val="39"/>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As granulometrias dos agregados miúdos (fração &lt; 2,0 mm) deverão ser obtidas por "via lavada"; </w:t>
      </w:r>
    </w:p>
    <w:p w14:paraId="6167159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4AB56D52" w14:textId="77777777" w:rsidR="00E5198C" w:rsidRPr="00280420" w:rsidRDefault="00E5198C" w:rsidP="009F7623">
      <w:pPr>
        <w:pStyle w:val="PargrafodaLista"/>
        <w:numPr>
          <w:ilvl w:val="0"/>
          <w:numId w:val="39"/>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Pelo menos 50% do material passando na peneira de 0,074 mm (nº 200), deverá ser constituído de “</w:t>
      </w:r>
      <w:proofErr w:type="spellStart"/>
      <w:r w:rsidRPr="00280420">
        <w:rPr>
          <w:rFonts w:ascii="Arial" w:hAnsi="Arial" w:cs="Arial"/>
          <w:color w:val="000000"/>
          <w:sz w:val="24"/>
          <w:szCs w:val="24"/>
        </w:rPr>
        <w:t>filler</w:t>
      </w:r>
      <w:proofErr w:type="spellEnd"/>
      <w:r w:rsidRPr="00280420">
        <w:rPr>
          <w:rFonts w:ascii="Arial" w:hAnsi="Arial" w:cs="Arial"/>
          <w:color w:val="000000"/>
          <w:sz w:val="24"/>
          <w:szCs w:val="24"/>
        </w:rPr>
        <w:t xml:space="preserve">”, no caso de mistura para a camada de rolamento e de </w:t>
      </w:r>
      <w:proofErr w:type="spellStart"/>
      <w:r w:rsidRPr="00280420">
        <w:rPr>
          <w:rFonts w:ascii="Arial" w:hAnsi="Arial" w:cs="Arial"/>
          <w:color w:val="000000"/>
          <w:sz w:val="24"/>
          <w:szCs w:val="24"/>
        </w:rPr>
        <w:t>reperfilagem</w:t>
      </w:r>
      <w:proofErr w:type="spellEnd"/>
      <w:r w:rsidRPr="00280420">
        <w:rPr>
          <w:rFonts w:ascii="Arial" w:hAnsi="Arial" w:cs="Arial"/>
          <w:color w:val="000000"/>
          <w:sz w:val="24"/>
          <w:szCs w:val="24"/>
        </w:rPr>
        <w:t xml:space="preserve">; </w:t>
      </w:r>
    </w:p>
    <w:p w14:paraId="2D2FC698" w14:textId="77777777" w:rsidR="00E5198C" w:rsidRPr="00280420" w:rsidRDefault="00E5198C" w:rsidP="009F7623">
      <w:pPr>
        <w:pStyle w:val="PargrafodaLista"/>
        <w:numPr>
          <w:ilvl w:val="0"/>
          <w:numId w:val="39"/>
        </w:numPr>
        <w:autoSpaceDE w:val="0"/>
        <w:autoSpaceDN w:val="0"/>
        <w:adjustRightInd w:val="0"/>
        <w:spacing w:after="0" w:line="360" w:lineRule="auto"/>
        <w:jc w:val="both"/>
        <w:rPr>
          <w:rFonts w:ascii="Arial" w:hAnsi="Arial" w:cs="Arial"/>
          <w:color w:val="000000"/>
          <w:sz w:val="24"/>
          <w:szCs w:val="24"/>
        </w:rPr>
      </w:pPr>
      <w:r w:rsidRPr="00280420">
        <w:rPr>
          <w:rFonts w:ascii="Arial" w:hAnsi="Arial" w:cs="Arial"/>
          <w:color w:val="000000"/>
          <w:sz w:val="24"/>
          <w:szCs w:val="24"/>
        </w:rPr>
        <w:t xml:space="preserve">As condições obtidas no ensaio Marshall (ME-42 da PCR, correspondente ao método ME 43-95 do DNER) para a estabilidade, fluência, porcentagem de vazios e relação betume-vazios deverão atender aos limites apresentados no Quadro 3.3. </w:t>
      </w:r>
    </w:p>
    <w:p w14:paraId="1CE28CF6" w14:textId="77777777" w:rsidR="00E5198C" w:rsidRPr="00280420" w:rsidRDefault="00E5198C" w:rsidP="009F7623">
      <w:pPr>
        <w:pStyle w:val="PargrafodaLista"/>
        <w:numPr>
          <w:ilvl w:val="0"/>
          <w:numId w:val="39"/>
        </w:numPr>
        <w:spacing w:line="360" w:lineRule="auto"/>
        <w:jc w:val="both"/>
        <w:rPr>
          <w:rFonts w:ascii="Arial" w:hAnsi="Arial" w:cs="Arial"/>
          <w:sz w:val="24"/>
          <w:szCs w:val="24"/>
        </w:rPr>
      </w:pPr>
      <w:r w:rsidRPr="00280420">
        <w:rPr>
          <w:rFonts w:ascii="Arial" w:hAnsi="Arial" w:cs="Arial"/>
          <w:color w:val="000000"/>
          <w:sz w:val="24"/>
          <w:szCs w:val="24"/>
        </w:rPr>
        <w:t xml:space="preserve">Nos casos da utilização de misturas betuminosas para camada de rolamento e de </w:t>
      </w:r>
      <w:proofErr w:type="spellStart"/>
      <w:r w:rsidRPr="00280420">
        <w:rPr>
          <w:rFonts w:ascii="Arial" w:hAnsi="Arial" w:cs="Arial"/>
          <w:color w:val="000000"/>
          <w:sz w:val="24"/>
          <w:szCs w:val="24"/>
        </w:rPr>
        <w:t>reperfilagem</w:t>
      </w:r>
      <w:proofErr w:type="spellEnd"/>
      <w:r w:rsidRPr="00280420">
        <w:rPr>
          <w:rFonts w:ascii="Arial" w:hAnsi="Arial" w:cs="Arial"/>
          <w:color w:val="000000"/>
          <w:sz w:val="24"/>
          <w:szCs w:val="24"/>
        </w:rPr>
        <w:t xml:space="preserve"> (Faixas II, III, IV e V), os vazios do agregado mineral (% VAM) deverão </w:t>
      </w:r>
    </w:p>
    <w:p w14:paraId="3A4687BE" w14:textId="77777777" w:rsidR="00E5198C" w:rsidRPr="00280420" w:rsidRDefault="00E5198C" w:rsidP="009F7623">
      <w:pPr>
        <w:pStyle w:val="PargrafodaLista"/>
        <w:numPr>
          <w:ilvl w:val="0"/>
          <w:numId w:val="39"/>
        </w:numPr>
        <w:spacing w:line="360" w:lineRule="auto"/>
        <w:jc w:val="both"/>
        <w:rPr>
          <w:rFonts w:ascii="Arial" w:hAnsi="Arial" w:cs="Arial"/>
          <w:sz w:val="24"/>
          <w:szCs w:val="24"/>
        </w:rPr>
      </w:pPr>
      <w:r w:rsidRPr="00280420">
        <w:rPr>
          <w:rFonts w:ascii="Arial" w:hAnsi="Arial" w:cs="Arial"/>
          <w:color w:val="000000"/>
          <w:sz w:val="24"/>
          <w:szCs w:val="24"/>
        </w:rPr>
        <w:t>Atender aos valores do Quadro 3.4, definidos em função do diâmetro máximo do agregado empregado.</w:t>
      </w:r>
    </w:p>
    <w:p w14:paraId="30225A18" w14:textId="2A723B5E" w:rsidR="00E5198C" w:rsidRPr="00280420" w:rsidRDefault="00E5198C" w:rsidP="009F7623">
      <w:pPr>
        <w:pStyle w:val="PargrafodaLista"/>
        <w:spacing w:line="360" w:lineRule="auto"/>
        <w:jc w:val="both"/>
        <w:rPr>
          <w:rFonts w:ascii="Arial" w:hAnsi="Arial" w:cs="Arial"/>
          <w:color w:val="000000"/>
          <w:sz w:val="24"/>
          <w:szCs w:val="24"/>
        </w:rPr>
      </w:pPr>
      <w:r w:rsidRPr="00280420">
        <w:rPr>
          <w:rFonts w:ascii="Arial" w:hAnsi="Arial" w:cs="Arial"/>
          <w:noProof/>
          <w:sz w:val="24"/>
          <w:szCs w:val="24"/>
        </w:rPr>
        <w:lastRenderedPageBreak/>
        <w:drawing>
          <wp:inline distT="0" distB="0" distL="0" distR="0" wp14:anchorId="3800C5F4" wp14:editId="16B89E1E">
            <wp:extent cx="5400040" cy="4512310"/>
            <wp:effectExtent l="0" t="0" r="0" b="254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4512310"/>
                    </a:xfrm>
                    <a:prstGeom prst="rect">
                      <a:avLst/>
                    </a:prstGeom>
                    <a:noFill/>
                    <a:ln>
                      <a:noFill/>
                    </a:ln>
                  </pic:spPr>
                </pic:pic>
              </a:graphicData>
            </a:graphic>
          </wp:inline>
        </w:drawing>
      </w:r>
    </w:p>
    <w:p w14:paraId="30E7278F" w14:textId="77777777" w:rsidR="00E5198C" w:rsidRPr="00280420" w:rsidRDefault="00E5198C" w:rsidP="009F7623">
      <w:pPr>
        <w:pStyle w:val="PargrafodaLista"/>
        <w:spacing w:line="360" w:lineRule="auto"/>
        <w:jc w:val="both"/>
        <w:rPr>
          <w:rFonts w:ascii="Arial" w:hAnsi="Arial" w:cs="Arial"/>
          <w:color w:val="000000"/>
          <w:sz w:val="24"/>
          <w:szCs w:val="24"/>
        </w:rPr>
      </w:pPr>
    </w:p>
    <w:p w14:paraId="2EE559F3" w14:textId="77777777" w:rsidR="00E5198C" w:rsidRPr="00280420" w:rsidRDefault="00E5198C" w:rsidP="009F7623">
      <w:pPr>
        <w:pStyle w:val="PargrafodaLista"/>
        <w:spacing w:line="360" w:lineRule="auto"/>
        <w:jc w:val="both"/>
        <w:rPr>
          <w:rFonts w:ascii="Arial" w:hAnsi="Arial" w:cs="Arial"/>
          <w:sz w:val="24"/>
          <w:szCs w:val="24"/>
        </w:rPr>
      </w:pPr>
    </w:p>
    <w:p w14:paraId="2FB89BED" w14:textId="77777777" w:rsidR="00E5198C" w:rsidRPr="00280420" w:rsidRDefault="00E5198C" w:rsidP="009F7623">
      <w:pPr>
        <w:spacing w:line="360" w:lineRule="auto"/>
        <w:jc w:val="both"/>
        <w:rPr>
          <w:rFonts w:ascii="Arial" w:hAnsi="Arial" w:cs="Arial"/>
          <w:sz w:val="24"/>
          <w:szCs w:val="24"/>
          <w:lang w:val="pt-BR"/>
        </w:rPr>
      </w:pPr>
      <w:r w:rsidRPr="00280420">
        <w:rPr>
          <w:rFonts w:ascii="Arial" w:hAnsi="Arial" w:cs="Arial"/>
          <w:noProof/>
          <w:sz w:val="24"/>
          <w:szCs w:val="24"/>
          <w:lang w:val="pt-BR"/>
        </w:rPr>
        <w:t xml:space="preserve">                       </w:t>
      </w:r>
      <w:r w:rsidRPr="00280420">
        <w:rPr>
          <w:rFonts w:ascii="Arial" w:hAnsi="Arial" w:cs="Arial"/>
          <w:color w:val="000000"/>
          <w:sz w:val="24"/>
          <w:szCs w:val="24"/>
          <w:lang w:val="pt-BR"/>
        </w:rPr>
        <w:t xml:space="preserve">(3) Indicar as tolerâncias em cada peneira, em relação à faixa do projeto </w:t>
      </w:r>
    </w:p>
    <w:p w14:paraId="5842B0B8"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(4) Indicar a tolerância da taxa do ligante, em relação ao projeto.</w:t>
      </w:r>
    </w:p>
    <w:p w14:paraId="2D8141C8"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52C55ED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Ensaio Marshall – Valores recomendados </w:t>
      </w:r>
    </w:p>
    <w:tbl>
      <w:tblPr>
        <w:tblW w:w="8928" w:type="dxa"/>
        <w:tblInd w:w="180" w:type="dxa"/>
        <w:tblBorders>
          <w:top w:val="nil"/>
          <w:left w:val="nil"/>
          <w:bottom w:val="nil"/>
          <w:right w:val="nil"/>
        </w:tblBorders>
        <w:tblLayout w:type="fixed"/>
        <w:tblLook w:val="0000" w:firstRow="0" w:lastRow="0" w:firstColumn="0" w:lastColumn="0" w:noHBand="0" w:noVBand="0"/>
      </w:tblPr>
      <w:tblGrid>
        <w:gridCol w:w="3528"/>
        <w:gridCol w:w="2520"/>
        <w:gridCol w:w="2880"/>
      </w:tblGrid>
      <w:tr w:rsidR="00E5198C" w:rsidRPr="00280420" w14:paraId="1FDB06DD" w14:textId="77777777" w:rsidTr="00280420">
        <w:trPr>
          <w:trHeight w:val="285"/>
        </w:trPr>
        <w:tc>
          <w:tcPr>
            <w:tcW w:w="8928" w:type="dxa"/>
            <w:gridSpan w:val="3"/>
          </w:tcPr>
          <w:p w14:paraId="78D5098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TRÁFEGO </w:t>
            </w:r>
          </w:p>
        </w:tc>
      </w:tr>
      <w:tr w:rsidR="00E5198C" w:rsidRPr="00280420" w14:paraId="17164623" w14:textId="77777777" w:rsidTr="00280420">
        <w:trPr>
          <w:trHeight w:val="744"/>
        </w:trPr>
        <w:tc>
          <w:tcPr>
            <w:tcW w:w="3528" w:type="dxa"/>
          </w:tcPr>
          <w:p w14:paraId="30A3142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ITEM </w:t>
            </w:r>
          </w:p>
        </w:tc>
        <w:tc>
          <w:tcPr>
            <w:tcW w:w="2520" w:type="dxa"/>
          </w:tcPr>
          <w:p w14:paraId="7B488A5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MUITO LEVE E LEVE </w:t>
            </w:r>
          </w:p>
          <w:p w14:paraId="28EFD63E"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(N TÍPICO: 10</w:t>
            </w:r>
            <w:r w:rsidRPr="00280420">
              <w:rPr>
                <w:rFonts w:ascii="Arial" w:hAnsi="Arial" w:cs="Arial"/>
                <w:b/>
                <w:bCs/>
                <w:color w:val="000000"/>
                <w:position w:val="10"/>
                <w:sz w:val="24"/>
                <w:szCs w:val="24"/>
                <w:vertAlign w:val="superscript"/>
                <w:lang w:val="pt-BR"/>
              </w:rPr>
              <w:t xml:space="preserve">4 </w:t>
            </w:r>
            <w:r w:rsidRPr="00280420">
              <w:rPr>
                <w:rFonts w:ascii="Arial" w:hAnsi="Arial" w:cs="Arial"/>
                <w:b/>
                <w:bCs/>
                <w:color w:val="000000"/>
                <w:sz w:val="24"/>
                <w:szCs w:val="24"/>
                <w:lang w:val="pt-BR"/>
              </w:rPr>
              <w:t xml:space="preserve">E 10 </w:t>
            </w:r>
            <w:r w:rsidRPr="00280420">
              <w:rPr>
                <w:rFonts w:ascii="Arial" w:hAnsi="Arial" w:cs="Arial"/>
                <w:b/>
                <w:bCs/>
                <w:color w:val="000000"/>
                <w:position w:val="10"/>
                <w:sz w:val="24"/>
                <w:szCs w:val="24"/>
                <w:vertAlign w:val="superscript"/>
                <w:lang w:val="pt-BR"/>
              </w:rPr>
              <w:t>5</w:t>
            </w:r>
            <w:r w:rsidRPr="00280420">
              <w:rPr>
                <w:rFonts w:ascii="Arial" w:hAnsi="Arial" w:cs="Arial"/>
                <w:b/>
                <w:bCs/>
                <w:color w:val="000000"/>
                <w:sz w:val="24"/>
                <w:szCs w:val="24"/>
                <w:lang w:val="pt-BR"/>
              </w:rPr>
              <w:t xml:space="preserve">) </w:t>
            </w:r>
          </w:p>
        </w:tc>
        <w:tc>
          <w:tcPr>
            <w:tcW w:w="2880" w:type="dxa"/>
          </w:tcPr>
          <w:p w14:paraId="13FAC9A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MÉDIO, PESADO E MUITO PESADO (N TÍPICO: </w:t>
            </w:r>
            <w:r w:rsidRPr="00280420">
              <w:rPr>
                <w:rFonts w:ascii="Arial" w:hAnsi="Arial" w:cs="Arial"/>
                <w:b/>
                <w:bCs/>
                <w:color w:val="000000"/>
                <w:sz w:val="24"/>
                <w:szCs w:val="24"/>
                <w:u w:val="single"/>
                <w:lang w:val="pt-BR"/>
              </w:rPr>
              <w:t xml:space="preserve">&gt; </w:t>
            </w:r>
            <w:r w:rsidRPr="00280420">
              <w:rPr>
                <w:rFonts w:ascii="Arial" w:hAnsi="Arial" w:cs="Arial"/>
                <w:b/>
                <w:bCs/>
                <w:color w:val="000000"/>
                <w:sz w:val="24"/>
                <w:szCs w:val="24"/>
                <w:lang w:val="pt-BR"/>
              </w:rPr>
              <w:t>10</w:t>
            </w:r>
            <w:r w:rsidRPr="00280420">
              <w:rPr>
                <w:rFonts w:ascii="Arial" w:hAnsi="Arial" w:cs="Arial"/>
                <w:b/>
                <w:bCs/>
                <w:color w:val="000000"/>
                <w:position w:val="10"/>
                <w:sz w:val="24"/>
                <w:szCs w:val="24"/>
                <w:vertAlign w:val="superscript"/>
                <w:lang w:val="pt-BR"/>
              </w:rPr>
              <w:t>6</w:t>
            </w:r>
            <w:r w:rsidRPr="00280420">
              <w:rPr>
                <w:rFonts w:ascii="Arial" w:hAnsi="Arial" w:cs="Arial"/>
                <w:b/>
                <w:bCs/>
                <w:color w:val="000000"/>
                <w:sz w:val="24"/>
                <w:szCs w:val="24"/>
                <w:lang w:val="pt-BR"/>
              </w:rPr>
              <w:t xml:space="preserve">) </w:t>
            </w:r>
          </w:p>
        </w:tc>
      </w:tr>
      <w:tr w:rsidR="00E5198C" w:rsidRPr="00280420" w14:paraId="3F3F91FA" w14:textId="77777777" w:rsidTr="00280420">
        <w:trPr>
          <w:trHeight w:val="299"/>
        </w:trPr>
        <w:tc>
          <w:tcPr>
            <w:tcW w:w="3528" w:type="dxa"/>
          </w:tcPr>
          <w:p w14:paraId="4C8D70F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Nº DE GOLPES/FACE </w:t>
            </w:r>
          </w:p>
        </w:tc>
        <w:tc>
          <w:tcPr>
            <w:tcW w:w="2520" w:type="dxa"/>
          </w:tcPr>
          <w:p w14:paraId="6933EC8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50</w:t>
            </w:r>
          </w:p>
        </w:tc>
        <w:tc>
          <w:tcPr>
            <w:tcW w:w="2880" w:type="dxa"/>
          </w:tcPr>
          <w:p w14:paraId="0804E7D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75 </w:t>
            </w:r>
          </w:p>
        </w:tc>
      </w:tr>
      <w:tr w:rsidR="00E5198C" w:rsidRPr="00280420" w14:paraId="616F7F33" w14:textId="77777777" w:rsidTr="00280420">
        <w:trPr>
          <w:trHeight w:val="299"/>
        </w:trPr>
        <w:tc>
          <w:tcPr>
            <w:tcW w:w="3528" w:type="dxa"/>
          </w:tcPr>
          <w:p w14:paraId="04D0005C"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ESTABILIDADE (kgf) </w:t>
            </w:r>
          </w:p>
        </w:tc>
        <w:tc>
          <w:tcPr>
            <w:tcW w:w="2520" w:type="dxa"/>
          </w:tcPr>
          <w:p w14:paraId="3AAA896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400 –1000 </w:t>
            </w:r>
          </w:p>
        </w:tc>
        <w:tc>
          <w:tcPr>
            <w:tcW w:w="2880" w:type="dxa"/>
          </w:tcPr>
          <w:p w14:paraId="3B665FA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750 - 1000 </w:t>
            </w:r>
          </w:p>
        </w:tc>
      </w:tr>
      <w:tr w:rsidR="00E5198C" w:rsidRPr="00280420" w14:paraId="61FB7480" w14:textId="77777777" w:rsidTr="00280420">
        <w:trPr>
          <w:trHeight w:val="299"/>
        </w:trPr>
        <w:tc>
          <w:tcPr>
            <w:tcW w:w="3528" w:type="dxa"/>
          </w:tcPr>
          <w:p w14:paraId="0D6FADF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FLUÊNCIA (mm) </w:t>
            </w:r>
          </w:p>
        </w:tc>
        <w:tc>
          <w:tcPr>
            <w:tcW w:w="2520" w:type="dxa"/>
          </w:tcPr>
          <w:p w14:paraId="10714F1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2,0 – 4,6 </w:t>
            </w:r>
          </w:p>
        </w:tc>
        <w:tc>
          <w:tcPr>
            <w:tcW w:w="2880" w:type="dxa"/>
          </w:tcPr>
          <w:p w14:paraId="65F4234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2,0 – 6,6 </w:t>
            </w:r>
          </w:p>
        </w:tc>
      </w:tr>
      <w:tr w:rsidR="00E5198C" w:rsidRPr="00280420" w14:paraId="58449D50" w14:textId="77777777" w:rsidTr="00280420">
        <w:trPr>
          <w:trHeight w:val="1103"/>
        </w:trPr>
        <w:tc>
          <w:tcPr>
            <w:tcW w:w="3528" w:type="dxa"/>
          </w:tcPr>
          <w:p w14:paraId="06B1346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DE VAZIOS TOTAIS </w:t>
            </w:r>
          </w:p>
          <w:p w14:paraId="5735494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REPERFILAGEM </w:t>
            </w:r>
          </w:p>
          <w:p w14:paraId="324A446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LIGAÇÃO </w:t>
            </w:r>
          </w:p>
          <w:p w14:paraId="662DE73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ROLAMENTO </w:t>
            </w:r>
          </w:p>
        </w:tc>
        <w:tc>
          <w:tcPr>
            <w:tcW w:w="5400" w:type="dxa"/>
            <w:gridSpan w:val="2"/>
          </w:tcPr>
          <w:p w14:paraId="0A0B5E9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3 a 5 </w:t>
            </w:r>
          </w:p>
          <w:p w14:paraId="71381F7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4 a 7 </w:t>
            </w:r>
          </w:p>
          <w:p w14:paraId="111B1D6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3 a 5 </w:t>
            </w:r>
          </w:p>
        </w:tc>
      </w:tr>
      <w:tr w:rsidR="00E5198C" w:rsidRPr="00280420" w14:paraId="28772FEC" w14:textId="77777777" w:rsidTr="00280420">
        <w:trPr>
          <w:trHeight w:val="1103"/>
        </w:trPr>
        <w:tc>
          <w:tcPr>
            <w:tcW w:w="3528" w:type="dxa"/>
          </w:tcPr>
          <w:p w14:paraId="5B53E12D"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RELAÇÃO BETUME/ VAZIOS (%) </w:t>
            </w:r>
          </w:p>
          <w:p w14:paraId="3BF2506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REPERFILAGEM </w:t>
            </w:r>
          </w:p>
          <w:p w14:paraId="5A02EC6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LIGAÇÃO </w:t>
            </w:r>
          </w:p>
          <w:p w14:paraId="3D33668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ROLAMENTO </w:t>
            </w:r>
          </w:p>
        </w:tc>
        <w:tc>
          <w:tcPr>
            <w:tcW w:w="5400" w:type="dxa"/>
            <w:gridSpan w:val="2"/>
          </w:tcPr>
          <w:p w14:paraId="77F2588F"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75 a 82 </w:t>
            </w:r>
          </w:p>
          <w:p w14:paraId="273C534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65 a 72 </w:t>
            </w:r>
          </w:p>
          <w:p w14:paraId="50535881"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75 a 82 </w:t>
            </w:r>
          </w:p>
        </w:tc>
      </w:tr>
    </w:tbl>
    <w:p w14:paraId="7F76292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Obs.: </w:t>
      </w:r>
      <w:r w:rsidRPr="00280420">
        <w:rPr>
          <w:rFonts w:ascii="Arial" w:hAnsi="Arial" w:cs="Arial"/>
          <w:color w:val="000000"/>
          <w:sz w:val="24"/>
          <w:szCs w:val="24"/>
          <w:lang w:val="pt-BR"/>
        </w:rPr>
        <w:t xml:space="preserve">Estabilidade elevada para N </w:t>
      </w:r>
      <w:r w:rsidRPr="00280420">
        <w:rPr>
          <w:rFonts w:ascii="Arial" w:hAnsi="Arial" w:cs="Arial"/>
          <w:color w:val="000000"/>
          <w:sz w:val="24"/>
          <w:szCs w:val="24"/>
          <w:u w:val="single"/>
          <w:lang w:val="pt-BR"/>
        </w:rPr>
        <w:t xml:space="preserve">&gt; </w:t>
      </w:r>
      <w:proofErr w:type="gramStart"/>
      <w:r w:rsidRPr="00280420">
        <w:rPr>
          <w:rFonts w:ascii="Arial" w:hAnsi="Arial" w:cs="Arial"/>
          <w:color w:val="000000"/>
          <w:sz w:val="24"/>
          <w:szCs w:val="24"/>
          <w:lang w:val="pt-BR"/>
        </w:rPr>
        <w:t>10</w:t>
      </w:r>
      <w:r w:rsidRPr="00280420">
        <w:rPr>
          <w:rFonts w:ascii="Arial" w:hAnsi="Arial" w:cs="Arial"/>
          <w:color w:val="000000"/>
          <w:position w:val="10"/>
          <w:sz w:val="24"/>
          <w:szCs w:val="24"/>
          <w:vertAlign w:val="superscript"/>
          <w:lang w:val="pt-BR"/>
        </w:rPr>
        <w:t>6 .</w:t>
      </w:r>
      <w:proofErr w:type="gramEnd"/>
      <w:r w:rsidRPr="00280420">
        <w:rPr>
          <w:rFonts w:ascii="Arial" w:hAnsi="Arial" w:cs="Arial"/>
          <w:color w:val="000000"/>
          <w:position w:val="10"/>
          <w:sz w:val="24"/>
          <w:szCs w:val="24"/>
          <w:vertAlign w:val="superscript"/>
          <w:lang w:val="pt-BR"/>
        </w:rPr>
        <w:t xml:space="preserve"> </w:t>
      </w:r>
      <w:r w:rsidRPr="00280420">
        <w:rPr>
          <w:rFonts w:ascii="Arial" w:hAnsi="Arial" w:cs="Arial"/>
          <w:color w:val="000000"/>
          <w:sz w:val="24"/>
          <w:szCs w:val="24"/>
          <w:lang w:val="pt-BR"/>
        </w:rPr>
        <w:t xml:space="preserve">Sugerimos </w:t>
      </w:r>
      <w:r w:rsidRPr="00280420">
        <w:rPr>
          <w:rFonts w:ascii="Arial" w:hAnsi="Arial" w:cs="Arial"/>
          <w:color w:val="000000"/>
          <w:sz w:val="24"/>
          <w:szCs w:val="24"/>
          <w:u w:val="single"/>
          <w:lang w:val="pt-BR"/>
        </w:rPr>
        <w:t xml:space="preserve">&lt; </w:t>
      </w:r>
      <w:r w:rsidRPr="00280420">
        <w:rPr>
          <w:rFonts w:ascii="Arial" w:hAnsi="Arial" w:cs="Arial"/>
          <w:color w:val="000000"/>
          <w:sz w:val="24"/>
          <w:szCs w:val="24"/>
          <w:lang w:val="pt-BR"/>
        </w:rPr>
        <w:t xml:space="preserve">1000 </w:t>
      </w:r>
    </w:p>
    <w:p w14:paraId="7315B4C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p>
    <w:p w14:paraId="1F93FF0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Limites recomendados para % de Vazios de Agregado Mineral </w:t>
      </w:r>
    </w:p>
    <w:tbl>
      <w:tblPr>
        <w:tblW w:w="0" w:type="auto"/>
        <w:tblInd w:w="180" w:type="dxa"/>
        <w:tblBorders>
          <w:top w:val="nil"/>
          <w:left w:val="nil"/>
          <w:bottom w:val="nil"/>
          <w:right w:val="nil"/>
        </w:tblBorders>
        <w:tblLayout w:type="fixed"/>
        <w:tblLook w:val="0000" w:firstRow="0" w:lastRow="0" w:firstColumn="0" w:lastColumn="0" w:noHBand="0" w:noVBand="0"/>
      </w:tblPr>
      <w:tblGrid>
        <w:gridCol w:w="5670"/>
        <w:gridCol w:w="2983"/>
      </w:tblGrid>
      <w:tr w:rsidR="00E5198C" w:rsidRPr="00280420" w14:paraId="06DF8A94" w14:textId="77777777" w:rsidTr="00280420">
        <w:trPr>
          <w:trHeight w:val="285"/>
        </w:trPr>
        <w:tc>
          <w:tcPr>
            <w:tcW w:w="5670" w:type="dxa"/>
          </w:tcPr>
          <w:p w14:paraId="0BAACCB7" w14:textId="77777777" w:rsidR="00E5198C" w:rsidRPr="00280420" w:rsidRDefault="00E5198C" w:rsidP="009F7623">
            <w:pPr>
              <w:autoSpaceDE w:val="0"/>
              <w:autoSpaceDN w:val="0"/>
              <w:adjustRightInd w:val="0"/>
              <w:spacing w:line="360" w:lineRule="auto"/>
              <w:jc w:val="both"/>
              <w:rPr>
                <w:rFonts w:ascii="Arial" w:hAnsi="Arial" w:cs="Arial"/>
                <w:b/>
                <w:bCs/>
                <w:color w:val="000000"/>
                <w:sz w:val="24"/>
                <w:szCs w:val="24"/>
                <w:lang w:val="pt-BR"/>
              </w:rPr>
            </w:pPr>
          </w:p>
          <w:p w14:paraId="327C4BEB"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DIÂMETRO MÁXIMO </w:t>
            </w:r>
          </w:p>
        </w:tc>
        <w:tc>
          <w:tcPr>
            <w:tcW w:w="2983" w:type="dxa"/>
          </w:tcPr>
          <w:p w14:paraId="65793C21" w14:textId="77777777" w:rsidR="00E5198C" w:rsidRPr="00280420" w:rsidRDefault="00E5198C" w:rsidP="009F7623">
            <w:pPr>
              <w:autoSpaceDE w:val="0"/>
              <w:autoSpaceDN w:val="0"/>
              <w:adjustRightInd w:val="0"/>
              <w:spacing w:line="360" w:lineRule="auto"/>
              <w:jc w:val="both"/>
              <w:rPr>
                <w:rFonts w:ascii="Arial" w:hAnsi="Arial" w:cs="Arial"/>
                <w:b/>
                <w:bCs/>
                <w:color w:val="000000"/>
                <w:sz w:val="24"/>
                <w:szCs w:val="24"/>
                <w:lang w:val="pt-BR"/>
              </w:rPr>
            </w:pPr>
          </w:p>
          <w:p w14:paraId="77049BF2"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xml:space="preserve">% VAM, MÍNIMO </w:t>
            </w:r>
          </w:p>
        </w:tc>
      </w:tr>
      <w:tr w:rsidR="00E5198C" w:rsidRPr="00280420" w14:paraId="437F3DF6" w14:textId="77777777" w:rsidTr="00280420">
        <w:trPr>
          <w:trHeight w:val="272"/>
        </w:trPr>
        <w:tc>
          <w:tcPr>
            <w:tcW w:w="5670" w:type="dxa"/>
          </w:tcPr>
          <w:p w14:paraId="48D40663"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38 mm (11/2”) </w:t>
            </w:r>
          </w:p>
        </w:tc>
        <w:tc>
          <w:tcPr>
            <w:tcW w:w="2983" w:type="dxa"/>
          </w:tcPr>
          <w:p w14:paraId="0905EDC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13 </w:t>
            </w:r>
          </w:p>
        </w:tc>
      </w:tr>
      <w:tr w:rsidR="00E5198C" w:rsidRPr="00280420" w14:paraId="4EEF7779" w14:textId="77777777" w:rsidTr="00280420">
        <w:trPr>
          <w:trHeight w:val="272"/>
        </w:trPr>
        <w:tc>
          <w:tcPr>
            <w:tcW w:w="5670" w:type="dxa"/>
          </w:tcPr>
          <w:p w14:paraId="0378E455"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25 mm (1”) </w:t>
            </w:r>
          </w:p>
        </w:tc>
        <w:tc>
          <w:tcPr>
            <w:tcW w:w="2983" w:type="dxa"/>
          </w:tcPr>
          <w:p w14:paraId="4FDC3BD0"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14 </w:t>
            </w:r>
          </w:p>
        </w:tc>
      </w:tr>
      <w:tr w:rsidR="00E5198C" w:rsidRPr="00280420" w14:paraId="3FE8D1ED" w14:textId="77777777" w:rsidTr="00280420">
        <w:trPr>
          <w:trHeight w:val="272"/>
        </w:trPr>
        <w:tc>
          <w:tcPr>
            <w:tcW w:w="5670" w:type="dxa"/>
          </w:tcPr>
          <w:p w14:paraId="53C73FC9"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19 mm (3/4”) </w:t>
            </w:r>
          </w:p>
        </w:tc>
        <w:tc>
          <w:tcPr>
            <w:tcW w:w="2983" w:type="dxa"/>
          </w:tcPr>
          <w:p w14:paraId="1DE6F244"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15 </w:t>
            </w:r>
          </w:p>
        </w:tc>
      </w:tr>
      <w:tr w:rsidR="00E5198C" w:rsidRPr="00280420" w14:paraId="339EDCA3" w14:textId="77777777" w:rsidTr="00280420">
        <w:trPr>
          <w:trHeight w:val="272"/>
        </w:trPr>
        <w:tc>
          <w:tcPr>
            <w:tcW w:w="5670" w:type="dxa"/>
          </w:tcPr>
          <w:p w14:paraId="61CA45EA"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16 mm (5/8”) </w:t>
            </w:r>
          </w:p>
        </w:tc>
        <w:tc>
          <w:tcPr>
            <w:tcW w:w="2983" w:type="dxa"/>
          </w:tcPr>
          <w:p w14:paraId="27E91387" w14:textId="77777777" w:rsidR="00E5198C" w:rsidRPr="00280420" w:rsidRDefault="00E5198C" w:rsidP="009F7623">
            <w:pPr>
              <w:autoSpaceDE w:val="0"/>
              <w:autoSpaceDN w:val="0"/>
              <w:adjustRightInd w:val="0"/>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15 </w:t>
            </w:r>
          </w:p>
        </w:tc>
      </w:tr>
    </w:tbl>
    <w:p w14:paraId="708334B3" w14:textId="77777777" w:rsidR="00E5198C" w:rsidRPr="00280420" w:rsidRDefault="00E5198C" w:rsidP="009F7623">
      <w:pPr>
        <w:spacing w:line="360" w:lineRule="auto"/>
        <w:jc w:val="both"/>
        <w:rPr>
          <w:rFonts w:ascii="Arial" w:hAnsi="Arial" w:cs="Arial"/>
          <w:sz w:val="24"/>
          <w:szCs w:val="24"/>
          <w:lang w:val="pt-BR"/>
        </w:rPr>
      </w:pPr>
    </w:p>
    <w:p w14:paraId="7489AEE9"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Todo equipamento deverá ser inspecionado pela Fiscalização, devendo </w:t>
      </w:r>
      <w:proofErr w:type="gramStart"/>
      <w:r w:rsidRPr="00280420">
        <w:rPr>
          <w:rFonts w:ascii="Arial" w:hAnsi="Arial" w:cs="Arial"/>
          <w:color w:val="000000"/>
          <w:sz w:val="24"/>
          <w:szCs w:val="24"/>
          <w:lang w:val="pt-BR"/>
        </w:rPr>
        <w:t>dela</w:t>
      </w:r>
      <w:proofErr w:type="gramEnd"/>
      <w:r w:rsidRPr="00280420">
        <w:rPr>
          <w:rFonts w:ascii="Arial" w:hAnsi="Arial" w:cs="Arial"/>
          <w:color w:val="000000"/>
          <w:sz w:val="24"/>
          <w:szCs w:val="24"/>
          <w:lang w:val="pt-BR"/>
        </w:rPr>
        <w:t xml:space="preserve"> receber aprovação, sem o que não será dada a autorização para o início dos serviços. Caso necessário, a Fiscalização poderá exigir a vistoria do equipamento por engenheiro mecânico ou técnico qualificado.</w:t>
      </w:r>
    </w:p>
    <w:p w14:paraId="6108127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Os depósitos para o cimento asfáltico deverão ser capazes de aquecer o material, conforme as exigências técnicas estabelecidas, atendendo aos seguintes requisitos: </w:t>
      </w:r>
    </w:p>
    <w:p w14:paraId="0DB90F6A" w14:textId="77777777" w:rsidR="00E5198C" w:rsidRPr="00280420" w:rsidRDefault="00E5198C" w:rsidP="009F7623">
      <w:pPr>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a) O aquecimento deverá ser efetuado por meio de serpentinas a vapor, óleo, eletricidade ou outros meios, de modo a não haver contato direto de chamas com o depósito; </w:t>
      </w:r>
    </w:p>
    <w:p w14:paraId="0F91011F" w14:textId="77777777" w:rsidR="00E5198C" w:rsidRPr="00280420" w:rsidRDefault="00E5198C" w:rsidP="009F7623">
      <w:pPr>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b) O sistema de circulação do cimento asfáltico deverá garantir a circulação desembaraçada e contínua, do depósito ao misturador, durante todo o período de operação; </w:t>
      </w:r>
    </w:p>
    <w:p w14:paraId="48E4AACC" w14:textId="77777777" w:rsidR="00E5198C" w:rsidRPr="00280420" w:rsidRDefault="00E5198C" w:rsidP="009F7623">
      <w:pPr>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c) Todas as tubulações e acessórios deverão ser dotados de isolamento térmico, a fim de evitar perdas de calor; </w:t>
      </w:r>
    </w:p>
    <w:p w14:paraId="07793838" w14:textId="77777777" w:rsidR="00E5198C" w:rsidRPr="00280420" w:rsidRDefault="00E5198C" w:rsidP="009F7623">
      <w:pPr>
        <w:spacing w:line="360" w:lineRule="auto"/>
        <w:ind w:left="851"/>
        <w:jc w:val="both"/>
        <w:rPr>
          <w:rFonts w:ascii="Arial" w:hAnsi="Arial" w:cs="Arial"/>
          <w:color w:val="000000"/>
          <w:sz w:val="24"/>
          <w:szCs w:val="24"/>
          <w:lang w:val="pt-BR"/>
        </w:rPr>
      </w:pPr>
      <w:r w:rsidRPr="00280420">
        <w:rPr>
          <w:rFonts w:ascii="Arial" w:hAnsi="Arial" w:cs="Arial"/>
          <w:color w:val="000000"/>
          <w:sz w:val="24"/>
          <w:szCs w:val="24"/>
          <w:lang w:val="pt-BR"/>
        </w:rPr>
        <w:t xml:space="preserve">d) A capacidade dos depósitos de cimento asfáltico deverá ser suficiente para o atendimento de, no mínimo, três dias de serviço. </w:t>
      </w:r>
    </w:p>
    <w:p w14:paraId="506E633B"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Os silos deverão ser divididos em compartimentos, dispostos de modo a separar e estocar, adequadamente, as frações dos agregados. Cada compartimento deverá possuir dispositivos adequados de descarga, passíveis de regulagem. O sistema de alimentação deverá ser sincronizado, de forma a assegurar a adequada proporção dos agregados frios e a constância de alimentação. O material de enchimento ("</w:t>
      </w:r>
      <w:proofErr w:type="spellStart"/>
      <w:r w:rsidRPr="00280420">
        <w:rPr>
          <w:rFonts w:ascii="Arial" w:hAnsi="Arial" w:cs="Arial"/>
          <w:color w:val="000000"/>
          <w:sz w:val="24"/>
          <w:szCs w:val="24"/>
          <w:lang w:val="pt-BR"/>
        </w:rPr>
        <w:t>filler</w:t>
      </w:r>
      <w:proofErr w:type="spellEnd"/>
      <w:r w:rsidRPr="00280420">
        <w:rPr>
          <w:rFonts w:ascii="Arial" w:hAnsi="Arial" w:cs="Arial"/>
          <w:color w:val="000000"/>
          <w:sz w:val="24"/>
          <w:szCs w:val="24"/>
          <w:lang w:val="pt-BR"/>
        </w:rPr>
        <w:t xml:space="preserve">") será armazenado em silo apropriado, conjugado com dispositivos que permitam a sua dosagem. Em conjunto, a capacidade de armazenamento dos silos deverá ser, no mínimo, três vezes a capacidade do misturador. </w:t>
      </w:r>
    </w:p>
    <w:p w14:paraId="35E1B2B0" w14:textId="77777777" w:rsidR="00E5198C" w:rsidRPr="00280420" w:rsidRDefault="00E5198C" w:rsidP="009F7623">
      <w:pPr>
        <w:spacing w:line="360" w:lineRule="auto"/>
        <w:jc w:val="both"/>
        <w:rPr>
          <w:rFonts w:ascii="Arial" w:hAnsi="Arial" w:cs="Arial"/>
          <w:color w:val="000000"/>
          <w:sz w:val="24"/>
          <w:szCs w:val="24"/>
          <w:lang w:val="pt-BR"/>
        </w:rPr>
      </w:pPr>
    </w:p>
    <w:p w14:paraId="2E90E52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usina utilizada deverá apresentar condições de produzir misturas betuminosas uniformes, devendo ser totalmente revisada e aferida em todos os seus aspectos antes do início da produção. Preferencialmente, serão empregadas usinas gravimétricas; </w:t>
      </w:r>
    </w:p>
    <w:p w14:paraId="07B2D8A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usina empregada deverá ser equipada com unidade classificadora de agregados após o secador, a qual distribuirá o material para os silos quentes; </w:t>
      </w:r>
    </w:p>
    <w:p w14:paraId="732DC126"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As balanças utilizadas nas usinas gravimétricas, para pesagem de agregados e para pesagem do ligante asfáltico, devem apresentar precisão de 0,5%, quando aferidas através do emprego de massa-padrão. São necessários, no mínimo, 10 (dez) massas padrão, cada qual com 25 kg ± 15 g</w:t>
      </w:r>
    </w:p>
    <w:p w14:paraId="3D57CA23"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sistema de coleta do pó deverá ser comprovadamente eficiente, a fim de minimizar os impactos ambientais. O material fino coletado deverá ser devolvido, no todo ou em parte, ao misturador; </w:t>
      </w:r>
    </w:p>
    <w:p w14:paraId="6BF279F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O misturador deverá ser do tipo "</w:t>
      </w:r>
      <w:proofErr w:type="spellStart"/>
      <w:r w:rsidRPr="00280420">
        <w:rPr>
          <w:rFonts w:ascii="Arial" w:hAnsi="Arial" w:cs="Arial"/>
          <w:color w:val="000000"/>
          <w:sz w:val="24"/>
          <w:szCs w:val="24"/>
          <w:lang w:val="pt-BR"/>
        </w:rPr>
        <w:t>pugmill</w:t>
      </w:r>
      <w:proofErr w:type="spellEnd"/>
      <w:r w:rsidRPr="00280420">
        <w:rPr>
          <w:rFonts w:ascii="Arial" w:hAnsi="Arial" w:cs="Arial"/>
          <w:color w:val="000000"/>
          <w:sz w:val="24"/>
          <w:szCs w:val="24"/>
          <w:lang w:val="pt-BR"/>
        </w:rPr>
        <w:t xml:space="preserve">", com duplo eixo conjugado, provido de palhetas reversíveis e removíveis, devendo possuir dispositivo de descarga de fundo ajustáveis e controlador do ciclo completo da mistura; </w:t>
      </w:r>
    </w:p>
    <w:p w14:paraId="503D6C4B" w14:textId="77777777" w:rsidR="00E5198C" w:rsidRPr="00280420" w:rsidRDefault="00E5198C" w:rsidP="009F7623">
      <w:pPr>
        <w:spacing w:line="360" w:lineRule="auto"/>
        <w:ind w:firstLine="468"/>
        <w:jc w:val="both"/>
        <w:rPr>
          <w:rFonts w:ascii="Arial" w:hAnsi="Arial" w:cs="Arial"/>
          <w:color w:val="000000"/>
          <w:sz w:val="24"/>
          <w:szCs w:val="24"/>
          <w:lang w:val="pt-BR"/>
        </w:rPr>
      </w:pPr>
      <w:r w:rsidRPr="00280420">
        <w:rPr>
          <w:rFonts w:ascii="Arial" w:hAnsi="Arial" w:cs="Arial"/>
          <w:color w:val="000000"/>
          <w:sz w:val="24"/>
          <w:szCs w:val="24"/>
          <w:lang w:val="pt-BR"/>
        </w:rPr>
        <w:t xml:space="preserve"> A usina deverá ser equipada com os seguintes sistemas de controle de temperatura; </w:t>
      </w:r>
    </w:p>
    <w:p w14:paraId="5F704D64" w14:textId="77777777" w:rsidR="00E5198C" w:rsidRPr="00280420" w:rsidRDefault="00E5198C" w:rsidP="009F7623">
      <w:pPr>
        <w:spacing w:line="360" w:lineRule="auto"/>
        <w:jc w:val="both"/>
        <w:rPr>
          <w:rFonts w:ascii="Arial" w:hAnsi="Arial" w:cs="Arial"/>
          <w:sz w:val="24"/>
          <w:szCs w:val="24"/>
          <w:lang w:val="pt-BR"/>
        </w:rPr>
      </w:pPr>
    </w:p>
    <w:p w14:paraId="7255CE7D" w14:textId="77777777" w:rsidR="00E5198C" w:rsidRPr="00280420" w:rsidRDefault="00E5198C" w:rsidP="009F7623">
      <w:pPr>
        <w:spacing w:line="360" w:lineRule="auto"/>
        <w:ind w:left="468" w:hanging="468"/>
        <w:jc w:val="both"/>
        <w:rPr>
          <w:rFonts w:ascii="Arial" w:hAnsi="Arial" w:cs="Arial"/>
          <w:color w:val="000000"/>
          <w:sz w:val="24"/>
          <w:szCs w:val="24"/>
          <w:lang w:val="pt-BR"/>
        </w:rPr>
      </w:pPr>
      <w:r w:rsidRPr="00280420">
        <w:rPr>
          <w:rFonts w:ascii="Arial" w:hAnsi="Arial" w:cs="Arial"/>
          <w:color w:val="000000"/>
          <w:sz w:val="24"/>
          <w:szCs w:val="24"/>
          <w:lang w:val="pt-BR"/>
        </w:rPr>
        <w:t xml:space="preserve">• Um termômetro de mercúrio, com escala em "dial", pirômetro elétrico ou outros instrumentos termométricos adequados, colocados na descarga do secador e em cada silo quente, para registrar a temperatura dos agregados; </w:t>
      </w:r>
    </w:p>
    <w:p w14:paraId="60DF9775"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um termômetro com proteção metálica e graduação de 90° a 210°C, instalado na linha de alimentação do asfalto, em local adequado, próximo à descarga no misturador; </w:t>
      </w:r>
    </w:p>
    <w:p w14:paraId="7CC23BB1"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Especial atenção deverá ser conferida à segurança dos operadores da usina, particularmente no que tange à eficácia dos corrimãos das plataformas e escadas, à proteção de peças móveis e à de circulação dos equipamentos de alimentação de silos e transporte da mistura. </w:t>
      </w:r>
    </w:p>
    <w:p w14:paraId="4278ED7C"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transporte da mistura betuminosa deverá ser efetuado através de caminhões basculantes com caçambas metálicas, providas de lona para proteção da mistura. </w:t>
      </w:r>
    </w:p>
    <w:p w14:paraId="343B956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distribuição da mistura betuminosa será normalmente efetuada através de acabadora automotriz, capaz de espalhar e conformar a mistura no alinhamento, cotas e abaulamento requeridos; </w:t>
      </w:r>
    </w:p>
    <w:p w14:paraId="6CDE49DB"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acabadora deverá ser preferencialmente equipada com esteiras metálicas para sua locomoção. O uso de acabadoras de pneus só será admitido se for comprovado que a qualidade do serviço não é afetada por variações na carga acabadora; </w:t>
      </w:r>
    </w:p>
    <w:p w14:paraId="26C4496D" w14:textId="77777777" w:rsidR="00E5198C" w:rsidRPr="00280420" w:rsidRDefault="00E5198C" w:rsidP="009F7623">
      <w:pPr>
        <w:spacing w:line="360" w:lineRule="auto"/>
        <w:ind w:firstLine="360"/>
        <w:jc w:val="both"/>
        <w:rPr>
          <w:rFonts w:ascii="Arial" w:hAnsi="Arial" w:cs="Arial"/>
          <w:sz w:val="24"/>
          <w:szCs w:val="24"/>
          <w:lang w:val="pt-BR"/>
        </w:rPr>
      </w:pPr>
      <w:r w:rsidRPr="00280420">
        <w:rPr>
          <w:rFonts w:ascii="Arial" w:hAnsi="Arial" w:cs="Arial"/>
          <w:color w:val="000000"/>
          <w:sz w:val="24"/>
          <w:szCs w:val="24"/>
          <w:lang w:val="pt-BR"/>
        </w:rPr>
        <w:t xml:space="preserve">A acabadora deverá possuir, ainda: </w:t>
      </w:r>
    </w:p>
    <w:p w14:paraId="53419F9B" w14:textId="77777777" w:rsidR="00E5198C" w:rsidRPr="00280420" w:rsidRDefault="00E5198C" w:rsidP="009F7623">
      <w:pPr>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 sistema composto por parafuso de rosca-sem-fim, capaz de distribuir adequadamente a mistura, em toda a largura da faixa de trabalho; </w:t>
      </w:r>
    </w:p>
    <w:p w14:paraId="1794E251" w14:textId="77777777" w:rsidR="00E5198C" w:rsidRPr="00280420" w:rsidRDefault="00E5198C" w:rsidP="009F7623">
      <w:pPr>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 sistema rápido e eficiente de direção, além de marchas para a frente e para trás; </w:t>
      </w:r>
    </w:p>
    <w:p w14:paraId="45BAEB35" w14:textId="77777777" w:rsidR="00E5198C" w:rsidRPr="00280420" w:rsidRDefault="00E5198C" w:rsidP="009F7623">
      <w:pPr>
        <w:spacing w:line="360" w:lineRule="auto"/>
        <w:ind w:left="360" w:hanging="360"/>
        <w:jc w:val="both"/>
        <w:rPr>
          <w:rFonts w:ascii="Arial" w:hAnsi="Arial" w:cs="Arial"/>
          <w:color w:val="000000"/>
          <w:sz w:val="24"/>
          <w:szCs w:val="24"/>
          <w:lang w:val="pt-BR"/>
        </w:rPr>
      </w:pPr>
      <w:r w:rsidRPr="00280420">
        <w:rPr>
          <w:rFonts w:ascii="Arial" w:hAnsi="Arial" w:cs="Arial"/>
          <w:color w:val="000000"/>
          <w:sz w:val="24"/>
          <w:szCs w:val="24"/>
          <w:lang w:val="pt-BR"/>
        </w:rPr>
        <w:t xml:space="preserve">• alisadores, vibradores e dispositivos para seu aquecimento à temperatura especificada, de modo que não haja irregularidade na distribuição da massa; </w:t>
      </w:r>
    </w:p>
    <w:p w14:paraId="2EDE296C"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A compressão da mistura betuminosa será efetuada pela ação combinada de rolo de pneumáticos e rolo liso tandem, ambos </w:t>
      </w:r>
      <w:proofErr w:type="spellStart"/>
      <w:r w:rsidRPr="00280420">
        <w:rPr>
          <w:rFonts w:ascii="Arial" w:hAnsi="Arial" w:cs="Arial"/>
          <w:color w:val="000000"/>
          <w:sz w:val="24"/>
          <w:szCs w:val="24"/>
          <w:lang w:val="pt-BR"/>
        </w:rPr>
        <w:t>autopropelidos</w:t>
      </w:r>
      <w:proofErr w:type="spellEnd"/>
      <w:r w:rsidRPr="00280420">
        <w:rPr>
          <w:rFonts w:ascii="Arial" w:hAnsi="Arial" w:cs="Arial"/>
          <w:color w:val="000000"/>
          <w:sz w:val="24"/>
          <w:szCs w:val="24"/>
          <w:lang w:val="pt-BR"/>
        </w:rPr>
        <w:t xml:space="preserve">; </w:t>
      </w:r>
    </w:p>
    <w:p w14:paraId="1BE7CD8F"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O rolo pneumático deverá ser dotado de dispositivos que permitam a mudança automática da pressão interna dos pneus, na faixa de 35 </w:t>
      </w:r>
      <w:proofErr w:type="spellStart"/>
      <w:r w:rsidRPr="00280420">
        <w:rPr>
          <w:rFonts w:ascii="Arial" w:hAnsi="Arial" w:cs="Arial"/>
          <w:color w:val="000000"/>
          <w:sz w:val="24"/>
          <w:szCs w:val="24"/>
          <w:lang w:val="pt-BR"/>
        </w:rPr>
        <w:t>lb</w:t>
      </w:r>
      <w:proofErr w:type="spellEnd"/>
      <w:r w:rsidRPr="00280420">
        <w:rPr>
          <w:rFonts w:ascii="Arial" w:hAnsi="Arial" w:cs="Arial"/>
          <w:color w:val="000000"/>
          <w:sz w:val="24"/>
          <w:szCs w:val="24"/>
          <w:lang w:val="pt-BR"/>
        </w:rPr>
        <w:t xml:space="preserve">/pol² a 120 </w:t>
      </w:r>
      <w:proofErr w:type="spellStart"/>
      <w:r w:rsidRPr="00280420">
        <w:rPr>
          <w:rFonts w:ascii="Arial" w:hAnsi="Arial" w:cs="Arial"/>
          <w:color w:val="000000"/>
          <w:sz w:val="24"/>
          <w:szCs w:val="24"/>
          <w:lang w:val="pt-BR"/>
        </w:rPr>
        <w:t>lb</w:t>
      </w:r>
      <w:proofErr w:type="spellEnd"/>
      <w:r w:rsidRPr="00280420">
        <w:rPr>
          <w:rFonts w:ascii="Arial" w:hAnsi="Arial" w:cs="Arial"/>
          <w:color w:val="000000"/>
          <w:sz w:val="24"/>
          <w:szCs w:val="24"/>
          <w:lang w:val="pt-BR"/>
        </w:rPr>
        <w:t xml:space="preserve">/pol² (de 250 kPa a 850 kPa). É obrigatória a utilização de pneus uniformes, de modo a se evitar marcas indesejáveis na mistura comprimida; </w:t>
      </w:r>
    </w:p>
    <w:p w14:paraId="26C598B4"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O rolo compressor de rodas metálicas lisas, tipo tandem, deverá ter peso compatível com a espessura da camada; </w:t>
      </w:r>
    </w:p>
    <w:p w14:paraId="057FFC3F" w14:textId="77777777" w:rsidR="00E5198C" w:rsidRPr="00280420" w:rsidRDefault="00E5198C" w:rsidP="009F7623">
      <w:pPr>
        <w:spacing w:line="360" w:lineRule="auto"/>
        <w:jc w:val="both"/>
        <w:rPr>
          <w:rFonts w:ascii="Arial" w:hAnsi="Arial" w:cs="Arial"/>
          <w:color w:val="000000"/>
          <w:sz w:val="24"/>
          <w:szCs w:val="24"/>
          <w:lang w:val="pt-BR"/>
        </w:rPr>
      </w:pPr>
    </w:p>
    <w:p w14:paraId="19FCC1F9"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emprego de rolos lisos vibratórios poderá ser admitido, desde que a frequência e a amplitude vibratória possam ser ajustadas às necessidades do serviço, e que sua utilização tenha sido comprovada em serviços similares; </w:t>
      </w:r>
    </w:p>
    <w:p w14:paraId="10AA3312" w14:textId="77777777" w:rsidR="00E5198C" w:rsidRPr="00280420" w:rsidRDefault="00E5198C" w:rsidP="009F7623">
      <w:pPr>
        <w:spacing w:line="360" w:lineRule="auto"/>
        <w:jc w:val="both"/>
        <w:rPr>
          <w:rFonts w:ascii="Arial" w:hAnsi="Arial" w:cs="Arial"/>
          <w:color w:val="000000"/>
          <w:sz w:val="24"/>
          <w:szCs w:val="24"/>
          <w:lang w:val="pt-BR"/>
        </w:rPr>
      </w:pPr>
    </w:p>
    <w:p w14:paraId="6C75E332"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Em qualquer caso, os equipamentos utilizados deverão ser eficientes no que tange à obtenção das densidades, preconizadas para a camada, no período em que a mistura se apresentar em condições de temperatura que lhe assegurem adequada trabalhabilidade.</w:t>
      </w:r>
    </w:p>
    <w:p w14:paraId="0199F512"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Serão utilizados, complementarmente, os seguintes equipamentos e ferramentas: </w:t>
      </w:r>
    </w:p>
    <w:p w14:paraId="0A5B696B"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Soquetes mecânicos ou placas vibratórias, para a compressão de áreas inacessíveis aos equipamentos convencionais; </w:t>
      </w:r>
    </w:p>
    <w:p w14:paraId="6FE7D1FC"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b) Pás, enxadas, garfos, rodos e ancinhos, para operações complementares. </w:t>
      </w:r>
    </w:p>
    <w:p w14:paraId="2B6FAB05"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As seguintes recomendações de ordem geral são aplicáveis à execução do CBUQ: </w:t>
      </w:r>
    </w:p>
    <w:p w14:paraId="7600A16D"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no caso do uso de camada de rolamento esbelta (inferior a 5 cm) em pavimento cuja a base é granular (Brita Graduada, Macadame Hidráulico, etc.), deverá ser executado um tratamento superficial simples de acordo com as Diretrizes ESP-14 da PCR, sobre a base previamente impermeabilizada. Este tratamento visa melhorar as condições da interface da base com a camada de rolamento; </w:t>
      </w:r>
    </w:p>
    <w:p w14:paraId="113DBECC"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b) não será permitida a execução dos serviços durante dias de chuva; </w:t>
      </w:r>
    </w:p>
    <w:p w14:paraId="08CD56AE"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c) A camada de rolamento deve ser confinada lateralmente pela borda superior biselada (chanfrada) da sarjeta, com a finalidade de evitar </w:t>
      </w:r>
      <w:proofErr w:type="spellStart"/>
      <w:r w:rsidRPr="00280420">
        <w:rPr>
          <w:rFonts w:ascii="Arial" w:hAnsi="Arial" w:cs="Arial"/>
          <w:color w:val="000000"/>
          <w:sz w:val="24"/>
          <w:szCs w:val="24"/>
          <w:lang w:val="pt-BR"/>
        </w:rPr>
        <w:t>trincamento</w:t>
      </w:r>
      <w:proofErr w:type="spellEnd"/>
      <w:r w:rsidRPr="00280420">
        <w:rPr>
          <w:rFonts w:ascii="Arial" w:hAnsi="Arial" w:cs="Arial"/>
          <w:color w:val="000000"/>
          <w:sz w:val="24"/>
          <w:szCs w:val="24"/>
          <w:lang w:val="pt-BR"/>
        </w:rPr>
        <w:t xml:space="preserve"> próximo à borda; </w:t>
      </w:r>
    </w:p>
    <w:p w14:paraId="4882F806"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d) no caso de desdobramento da espessura total de concreto betuminoso em duas camadas, a pintura de ligação entre estas poderá ser dispensada, se a execução da segunda camada ocorrer logo após à execução da primeira.</w:t>
      </w:r>
    </w:p>
    <w:p w14:paraId="6371DB77" w14:textId="77777777" w:rsidR="00E5198C" w:rsidRPr="00280420" w:rsidRDefault="00E5198C" w:rsidP="009F7623">
      <w:pPr>
        <w:pStyle w:val="Default"/>
        <w:spacing w:line="360" w:lineRule="auto"/>
        <w:jc w:val="both"/>
        <w:rPr>
          <w:rFonts w:ascii="Arial" w:hAnsi="Arial" w:cs="Arial"/>
        </w:rPr>
      </w:pPr>
    </w:p>
    <w:p w14:paraId="21FD438B"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superfície que irá receber a camada de concreto betuminoso deverá se apresentar limpa, isenta de pó ou outras substâncias prejudiciais; </w:t>
      </w:r>
    </w:p>
    <w:p w14:paraId="0C14E0C6" w14:textId="77777777" w:rsidR="00E5198C" w:rsidRPr="00280420" w:rsidRDefault="00E5198C" w:rsidP="009F7623">
      <w:pPr>
        <w:pStyle w:val="Default"/>
        <w:spacing w:line="360" w:lineRule="auto"/>
        <w:jc w:val="both"/>
        <w:rPr>
          <w:rFonts w:ascii="Arial" w:hAnsi="Arial" w:cs="Arial"/>
        </w:rPr>
      </w:pPr>
    </w:p>
    <w:p w14:paraId="17FFC50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Eventuais defeitos existentes deverão ser adequadamente reparados, previamente à aplicação da mistura; </w:t>
      </w:r>
    </w:p>
    <w:p w14:paraId="4A3660C1"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pintura de ligação deverá apresentar película homogênea e promover adequadas condições de aderência, quando da execução do concreto betuminoso. Se necessário, nova pintura de ligação deverá ser aplicada, previamente à distribuição da mistura; </w:t>
      </w:r>
    </w:p>
    <w:p w14:paraId="232AA35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O concreto betuminoso deverá ser produzido em usina apropriada, que atenda aos requisitos apresentados no item 4.3 desta especificação. A usina deverá ser calibrada racionalmente, de forma a assegurar a obtenção das características desejadas para a mistura; </w:t>
      </w:r>
    </w:p>
    <w:p w14:paraId="35C8B7D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A temperatura de aquecimento do cimento asfáltico empregado deverá ser, necessariamente, determinada em função da relação temperatura x viscosidade do ligante. A temperatura mais conveniente é aquela na qual o cimento asfáltico apresenta viscosidade “</w:t>
      </w:r>
      <w:proofErr w:type="spellStart"/>
      <w:r w:rsidRPr="00280420">
        <w:rPr>
          <w:rFonts w:ascii="Arial" w:hAnsi="Arial" w:cs="Arial"/>
          <w:color w:val="000000"/>
          <w:sz w:val="24"/>
          <w:szCs w:val="24"/>
          <w:lang w:val="pt-BR"/>
        </w:rPr>
        <w:t>Saybolt-Furol</w:t>
      </w:r>
      <w:proofErr w:type="spellEnd"/>
      <w:r w:rsidRPr="00280420">
        <w:rPr>
          <w:rFonts w:ascii="Arial" w:hAnsi="Arial" w:cs="Arial"/>
          <w:color w:val="000000"/>
          <w:sz w:val="24"/>
          <w:szCs w:val="24"/>
          <w:lang w:val="pt-BR"/>
        </w:rPr>
        <w:t xml:space="preserve">” (ME-31 da PCR correspondente ao DNER-ME 004/94) na faixa de 75 a 95 segundos, </w:t>
      </w:r>
      <w:proofErr w:type="gramStart"/>
      <w:r w:rsidRPr="00280420">
        <w:rPr>
          <w:rFonts w:ascii="Arial" w:hAnsi="Arial" w:cs="Arial"/>
          <w:color w:val="000000"/>
          <w:sz w:val="24"/>
          <w:szCs w:val="24"/>
          <w:lang w:val="pt-BR"/>
        </w:rPr>
        <w:t>admitindo</w:t>
      </w:r>
      <w:proofErr w:type="gramEnd"/>
      <w:r w:rsidRPr="00280420">
        <w:rPr>
          <w:rFonts w:ascii="Arial" w:hAnsi="Arial" w:cs="Arial"/>
          <w:color w:val="000000"/>
          <w:sz w:val="24"/>
          <w:szCs w:val="24"/>
          <w:lang w:val="pt-BR"/>
        </w:rPr>
        <w:t xml:space="preserve"> no entanto, viscosidade situada no intervalo de 75 a 150 segundos; </w:t>
      </w:r>
    </w:p>
    <w:p w14:paraId="70418347" w14:textId="77777777" w:rsidR="00E5198C" w:rsidRPr="00280420" w:rsidRDefault="00E5198C" w:rsidP="009F7623">
      <w:pPr>
        <w:pStyle w:val="Default"/>
        <w:spacing w:line="360" w:lineRule="auto"/>
        <w:jc w:val="both"/>
        <w:rPr>
          <w:rFonts w:ascii="Arial" w:hAnsi="Arial" w:cs="Arial"/>
        </w:rPr>
      </w:pPr>
    </w:p>
    <w:p w14:paraId="1C56224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temperatura do ligante não deve ser inferior a 107°Cm nem exceder a 177°C. </w:t>
      </w:r>
    </w:p>
    <w:p w14:paraId="2F6D8510" w14:textId="77777777" w:rsidR="00E5198C" w:rsidRPr="00280420" w:rsidRDefault="00E5198C" w:rsidP="009F7623">
      <w:pPr>
        <w:pStyle w:val="Default"/>
        <w:spacing w:line="360" w:lineRule="auto"/>
        <w:jc w:val="both"/>
        <w:rPr>
          <w:rFonts w:ascii="Arial" w:hAnsi="Arial" w:cs="Arial"/>
        </w:rPr>
      </w:pPr>
    </w:p>
    <w:p w14:paraId="1796820B"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A temperatura de aquecimento dos agregados, medida nos silos quentes, deverá ser de 10 a 15°C superior à temperatura definida para o aquecimento do ligante, desde que não supere a 187°C;</w:t>
      </w:r>
    </w:p>
    <w:p w14:paraId="0407A190"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produção de concreto betuminoso e a frota de veículos de transporte deverão assegurar a operação contínua da </w:t>
      </w:r>
      <w:proofErr w:type="spellStart"/>
      <w:r w:rsidRPr="00280420">
        <w:rPr>
          <w:rFonts w:ascii="Arial" w:hAnsi="Arial" w:cs="Arial"/>
          <w:color w:val="000000"/>
          <w:sz w:val="24"/>
          <w:szCs w:val="24"/>
          <w:lang w:val="pt-BR"/>
        </w:rPr>
        <w:t>vibroacabadora</w:t>
      </w:r>
      <w:proofErr w:type="spellEnd"/>
      <w:r w:rsidRPr="00280420">
        <w:rPr>
          <w:rFonts w:ascii="Arial" w:hAnsi="Arial" w:cs="Arial"/>
          <w:color w:val="000000"/>
          <w:sz w:val="24"/>
          <w:szCs w:val="24"/>
          <w:lang w:val="pt-BR"/>
        </w:rPr>
        <w:t xml:space="preserve">. </w:t>
      </w:r>
    </w:p>
    <w:p w14:paraId="33CDC251"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O concreto betuminoso será transportado da usina ao local de aplicação, em caminhões basculantes com caçambas metálicas; </w:t>
      </w:r>
    </w:p>
    <w:p w14:paraId="77A46F52" w14:textId="77777777" w:rsidR="00E5198C" w:rsidRPr="00280420" w:rsidRDefault="00E5198C" w:rsidP="009F7623">
      <w:pPr>
        <w:spacing w:line="360" w:lineRule="auto"/>
        <w:jc w:val="both"/>
        <w:rPr>
          <w:rFonts w:ascii="Arial" w:hAnsi="Arial" w:cs="Arial"/>
          <w:color w:val="000000"/>
          <w:sz w:val="24"/>
          <w:szCs w:val="24"/>
          <w:lang w:val="pt-BR"/>
        </w:rPr>
      </w:pPr>
    </w:p>
    <w:p w14:paraId="7A4F8B1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aderência da mistura às chapas da caçamba será evitada mediante a aspersão prévia de solução de cal (uma parte de cal para três de água) ou água e sabão. Em qualquer caso, o excesso de solução deverá ser retirado, antes do carregamento da mistura, basculhando a caçamba; </w:t>
      </w:r>
    </w:p>
    <w:p w14:paraId="58978CDA" w14:textId="77777777" w:rsidR="00E5198C" w:rsidRPr="00280420" w:rsidRDefault="00E5198C" w:rsidP="009F7623">
      <w:pPr>
        <w:spacing w:line="360" w:lineRule="auto"/>
        <w:jc w:val="both"/>
        <w:rPr>
          <w:rFonts w:ascii="Arial" w:hAnsi="Arial" w:cs="Arial"/>
          <w:color w:val="000000"/>
          <w:sz w:val="24"/>
          <w:szCs w:val="24"/>
          <w:lang w:val="pt-BR"/>
        </w:rPr>
      </w:pPr>
    </w:p>
    <w:p w14:paraId="49037A82"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As caçambas dos veículos serão cobertas com lonas impermeáveis durante o transporte, de forma a proteger a massa asfáltica quanto à ação de chuvas ocasionais, eventual contaminação por poeira, especialmente, perda de temperatura e queda de partículas durante o transporte. </w:t>
      </w:r>
    </w:p>
    <w:p w14:paraId="257FBBF9"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distribuição do concreto betuminoso somente será permitida quando a temperatura ambiental se encontrar acima de 10°C, e com tempo não chuvoso; </w:t>
      </w:r>
    </w:p>
    <w:p w14:paraId="305B04C4"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A temperatura da mistura, no momento da distribuição, não deverá ser inferior a 120°C; </w:t>
      </w:r>
    </w:p>
    <w:p w14:paraId="2ED2ADB8"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Para o caso de emprego de concreto betuminoso como camada de rolamento ou de ligação, a mistura deverá ser distribuída por uma ou mais acabadoras, atendendo aos requisitos anteriormente especificados; </w:t>
      </w:r>
    </w:p>
    <w:p w14:paraId="635F2F81" w14:textId="77777777" w:rsidR="00E5198C" w:rsidRPr="00280420" w:rsidRDefault="00E5198C" w:rsidP="009F7623">
      <w:pPr>
        <w:spacing w:line="360" w:lineRule="auto"/>
        <w:ind w:firstLine="708"/>
        <w:jc w:val="both"/>
        <w:rPr>
          <w:rFonts w:ascii="Arial" w:hAnsi="Arial" w:cs="Arial"/>
          <w:sz w:val="24"/>
          <w:szCs w:val="24"/>
          <w:lang w:val="pt-BR"/>
        </w:rPr>
      </w:pPr>
      <w:r w:rsidRPr="00280420">
        <w:rPr>
          <w:rFonts w:ascii="Arial" w:hAnsi="Arial" w:cs="Arial"/>
          <w:color w:val="000000"/>
          <w:sz w:val="24"/>
          <w:szCs w:val="24"/>
          <w:lang w:val="pt-BR"/>
        </w:rPr>
        <w:t>Deverá ser assegurado, previamente ao início dos trabalhos, o conveniente aquecimento da mesa alisadora da acabadora, à temperatura compatível com a da</w:t>
      </w:r>
      <w:r w:rsidRPr="00280420">
        <w:rPr>
          <w:rFonts w:ascii="Arial" w:hAnsi="Arial" w:cs="Arial"/>
          <w:sz w:val="24"/>
          <w:szCs w:val="24"/>
          <w:lang w:val="pt-BR"/>
        </w:rPr>
        <w:t xml:space="preserve"> </w:t>
      </w:r>
      <w:r w:rsidRPr="00280420">
        <w:rPr>
          <w:rFonts w:ascii="Arial" w:hAnsi="Arial" w:cs="Arial"/>
          <w:color w:val="000000"/>
          <w:sz w:val="24"/>
          <w:szCs w:val="24"/>
          <w:lang w:val="pt-BR"/>
        </w:rPr>
        <w:t xml:space="preserve">massa a ser distribuída. Observar que o sistema de aquecimento se destina exclusivamente ao aquecimento da mesa alisadora, e nunca de massa asfáltica que eventualmente tenha esfriado em demasia; </w:t>
      </w:r>
    </w:p>
    <w:p w14:paraId="55AE4287"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Caso ocorram irregularidades na superfície da camada acabada, estas deverão ser corrigidas de imediato, pela adição manual de massa, sendo o espalhamento desta efetuado por meio de ancinhos e/ou rodos metálicos. Esta alternativa deverá ser, no entanto, minimizada, já que o excesso de reparo manual é nocivo à qualidade do serviço; </w:t>
      </w:r>
    </w:p>
    <w:p w14:paraId="193B06A4"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Para o caso de distribuição de massa asfáltica de graduação "fina" em serviços de </w:t>
      </w:r>
      <w:proofErr w:type="spellStart"/>
      <w:r w:rsidRPr="00280420">
        <w:rPr>
          <w:rFonts w:ascii="Arial" w:hAnsi="Arial" w:cs="Arial"/>
          <w:color w:val="000000"/>
          <w:sz w:val="24"/>
          <w:szCs w:val="24"/>
          <w:lang w:val="pt-BR"/>
        </w:rPr>
        <w:t>reperfilagem</w:t>
      </w:r>
      <w:proofErr w:type="spellEnd"/>
      <w:r w:rsidRPr="00280420">
        <w:rPr>
          <w:rFonts w:ascii="Arial" w:hAnsi="Arial" w:cs="Arial"/>
          <w:color w:val="000000"/>
          <w:sz w:val="24"/>
          <w:szCs w:val="24"/>
          <w:lang w:val="pt-BR"/>
        </w:rPr>
        <w:t xml:space="preserve">, será empregada motoniveladora, observando a temperatura mínima para distribuição de 120°C. </w:t>
      </w:r>
    </w:p>
    <w:p w14:paraId="087A9401"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A compressão da mistura betuminosa terá início imediatamente após a distribuição da mesma; </w:t>
      </w:r>
    </w:p>
    <w:p w14:paraId="618C9658"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fixação da temperatura de rolagem está condicionada à natureza da massa e às características do equipamento utilizado. Como norma geral, deve-se iniciar a compressão à temperatura mais elevada que a mistura betuminosa possa suportar, temperatura essa fixada experimentalmente, em cada caso; </w:t>
      </w:r>
    </w:p>
    <w:p w14:paraId="69709FB5" w14:textId="77777777" w:rsidR="00E5198C" w:rsidRPr="00280420" w:rsidRDefault="00E5198C" w:rsidP="009F7623">
      <w:pPr>
        <w:spacing w:line="360" w:lineRule="auto"/>
        <w:ind w:firstLine="708"/>
        <w:jc w:val="both"/>
        <w:rPr>
          <w:rFonts w:ascii="Arial" w:hAnsi="Arial" w:cs="Arial"/>
          <w:color w:val="000000"/>
          <w:sz w:val="24"/>
          <w:szCs w:val="24"/>
          <w:lang w:val="pt-BR"/>
        </w:rPr>
      </w:pPr>
      <w:r w:rsidRPr="00280420">
        <w:rPr>
          <w:rFonts w:ascii="Arial" w:hAnsi="Arial" w:cs="Arial"/>
          <w:color w:val="000000"/>
          <w:sz w:val="24"/>
          <w:szCs w:val="24"/>
          <w:lang w:val="pt-BR"/>
        </w:rPr>
        <w:t xml:space="preserve">A prática mais frequente de compactação de misturas betuminosas densas usinadas a quente contempla o emprego combinado de rolo de pneumáticos de pressão regulável e rolo metálico tandem de rodas lisas, de acordo com as seguintes premissas: </w:t>
      </w:r>
    </w:p>
    <w:p w14:paraId="20ABD89E" w14:textId="77777777" w:rsidR="00E5198C" w:rsidRPr="00280420" w:rsidRDefault="00E5198C" w:rsidP="009F7623">
      <w:pPr>
        <w:spacing w:line="360" w:lineRule="auto"/>
        <w:jc w:val="both"/>
        <w:rPr>
          <w:rFonts w:ascii="Arial" w:hAnsi="Arial" w:cs="Arial"/>
          <w:color w:val="000000"/>
          <w:sz w:val="24"/>
          <w:szCs w:val="24"/>
          <w:lang w:val="pt-BR"/>
        </w:rPr>
      </w:pPr>
      <w:r w:rsidRPr="00280420">
        <w:rPr>
          <w:rFonts w:ascii="Arial" w:hAnsi="Arial" w:cs="Arial"/>
          <w:color w:val="000000"/>
          <w:sz w:val="24"/>
          <w:szCs w:val="24"/>
          <w:lang w:val="pt-BR"/>
        </w:rPr>
        <w:t xml:space="preserve">• inicia-se a rolagem com o rolo pneumático atuando com baixa pressão; </w:t>
      </w:r>
    </w:p>
    <w:p w14:paraId="54EAE2FA" w14:textId="7BA1F485" w:rsidR="00913B82" w:rsidRPr="00280420" w:rsidRDefault="00E5198C" w:rsidP="009F7623">
      <w:pPr>
        <w:spacing w:line="360" w:lineRule="auto"/>
        <w:rPr>
          <w:rFonts w:ascii="Arial" w:hAnsi="Arial" w:cs="Arial"/>
          <w:b/>
          <w:sz w:val="24"/>
          <w:szCs w:val="24"/>
          <w:lang w:val="pt-BR"/>
        </w:rPr>
      </w:pPr>
      <w:r w:rsidRPr="00280420">
        <w:rPr>
          <w:rFonts w:ascii="Arial" w:hAnsi="Arial" w:cs="Arial"/>
          <w:color w:val="000000"/>
          <w:sz w:val="24"/>
          <w:szCs w:val="24"/>
          <w:lang w:val="pt-BR"/>
        </w:rPr>
        <w:t>• evitar manobras, frenagem e parada sobre a massa quente;</w:t>
      </w:r>
    </w:p>
    <w:p w14:paraId="52126EDB" w14:textId="77777777" w:rsidR="00913B82" w:rsidRPr="00280420" w:rsidRDefault="00913B82" w:rsidP="009F7623">
      <w:pPr>
        <w:spacing w:line="360" w:lineRule="auto"/>
        <w:rPr>
          <w:rFonts w:ascii="Arial" w:hAnsi="Arial" w:cs="Arial"/>
          <w:b/>
          <w:sz w:val="24"/>
          <w:szCs w:val="24"/>
          <w:lang w:val="pt-BR"/>
        </w:rPr>
      </w:pPr>
    </w:p>
    <w:p w14:paraId="425DC063" w14:textId="42A72F31" w:rsidR="00494A78" w:rsidRPr="00280420" w:rsidRDefault="00494A78" w:rsidP="00280420">
      <w:pPr>
        <w:pStyle w:val="PargrafodaLista"/>
        <w:numPr>
          <w:ilvl w:val="1"/>
          <w:numId w:val="1"/>
        </w:numPr>
        <w:tabs>
          <w:tab w:val="left" w:pos="851"/>
        </w:tabs>
        <w:spacing w:line="360" w:lineRule="auto"/>
        <w:jc w:val="both"/>
        <w:outlineLvl w:val="1"/>
        <w:rPr>
          <w:rFonts w:ascii="Arial" w:eastAsia="Times New Roman" w:hAnsi="Arial" w:cs="Arial"/>
          <w:b/>
          <w:bCs/>
          <w:iCs/>
          <w:sz w:val="24"/>
          <w:szCs w:val="24"/>
        </w:rPr>
      </w:pPr>
      <w:bookmarkStart w:id="164" w:name="_Toc20413661"/>
      <w:r w:rsidRPr="00280420">
        <w:rPr>
          <w:rFonts w:ascii="Arial" w:hAnsi="Arial" w:cs="Arial"/>
          <w:b/>
          <w:sz w:val="24"/>
          <w:szCs w:val="24"/>
        </w:rPr>
        <w:t>Projeto Básico da Sinalização</w:t>
      </w:r>
      <w:bookmarkStart w:id="165" w:name="_Toc501009614"/>
      <w:bookmarkStart w:id="166" w:name="_Toc501009750"/>
      <w:bookmarkStart w:id="167" w:name="_Toc501009854"/>
      <w:bookmarkStart w:id="168" w:name="_Toc501009959"/>
      <w:bookmarkStart w:id="169" w:name="_Toc501010064"/>
      <w:bookmarkStart w:id="170" w:name="_Toc501360940"/>
      <w:bookmarkStart w:id="171" w:name="_Toc501361118"/>
      <w:bookmarkStart w:id="172" w:name="_Toc517955682"/>
      <w:bookmarkStart w:id="173" w:name="_Toc518466417"/>
      <w:bookmarkStart w:id="174" w:name="_Toc518467277"/>
      <w:bookmarkStart w:id="175" w:name="_Toc18403694"/>
      <w:bookmarkStart w:id="176" w:name="_Toc501009858"/>
      <w:bookmarkStart w:id="177" w:name="_Toc501009963"/>
      <w:bookmarkStart w:id="178" w:name="_Toc501010068"/>
      <w:bookmarkStart w:id="179" w:name="_Toc501360944"/>
      <w:bookmarkStart w:id="180" w:name="_Toc501361122"/>
      <w:bookmarkStart w:id="181" w:name="_Toc517955686"/>
      <w:bookmarkStart w:id="182" w:name="_Toc518466421"/>
      <w:bookmarkStart w:id="183" w:name="_Toc518467281"/>
      <w:bookmarkStart w:id="184" w:name="_Toc18403698"/>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21AA7367" w14:textId="77777777" w:rsidR="00494A78" w:rsidRPr="00280420" w:rsidRDefault="00494A78" w:rsidP="00280420">
      <w:pPr>
        <w:pStyle w:val="PargrafodaLista"/>
        <w:numPr>
          <w:ilvl w:val="2"/>
          <w:numId w:val="1"/>
        </w:numPr>
        <w:tabs>
          <w:tab w:val="left" w:pos="851"/>
        </w:tabs>
        <w:spacing w:line="360" w:lineRule="auto"/>
        <w:jc w:val="both"/>
        <w:outlineLvl w:val="1"/>
        <w:rPr>
          <w:rFonts w:ascii="Arial" w:hAnsi="Arial" w:cs="Arial"/>
          <w:sz w:val="24"/>
          <w:szCs w:val="24"/>
        </w:rPr>
      </w:pPr>
      <w:bookmarkStart w:id="185" w:name="_Toc20413662"/>
      <w:r w:rsidRPr="00280420">
        <w:rPr>
          <w:rFonts w:ascii="Arial" w:hAnsi="Arial" w:cs="Arial"/>
          <w:sz w:val="24"/>
          <w:szCs w:val="24"/>
        </w:rPr>
        <w:t>Metodologia</w:t>
      </w:r>
      <w:bookmarkEnd w:id="185"/>
    </w:p>
    <w:p w14:paraId="2319FD4D" w14:textId="77777777" w:rsidR="00494A78" w:rsidRPr="00280420" w:rsidRDefault="00494A78" w:rsidP="009F7623">
      <w:pPr>
        <w:pStyle w:val="PargrafodaLista"/>
        <w:spacing w:line="360" w:lineRule="auto"/>
        <w:jc w:val="both"/>
        <w:outlineLvl w:val="1"/>
        <w:rPr>
          <w:rFonts w:ascii="Arial" w:hAnsi="Arial" w:cs="Arial"/>
          <w:b/>
          <w:sz w:val="24"/>
          <w:szCs w:val="24"/>
        </w:rPr>
      </w:pPr>
    </w:p>
    <w:p w14:paraId="3717465E" w14:textId="77777777" w:rsidR="00494A78" w:rsidRPr="00280420" w:rsidRDefault="00494A78" w:rsidP="00D25B4F">
      <w:pPr>
        <w:spacing w:line="360" w:lineRule="auto"/>
        <w:ind w:firstLine="567"/>
        <w:jc w:val="both"/>
        <w:rPr>
          <w:rFonts w:ascii="Arial" w:hAnsi="Arial" w:cs="Arial"/>
          <w:sz w:val="24"/>
          <w:szCs w:val="24"/>
          <w:lang w:val="pt-BR"/>
        </w:rPr>
      </w:pPr>
      <w:r w:rsidRPr="00280420">
        <w:rPr>
          <w:rFonts w:ascii="Arial" w:hAnsi="Arial" w:cs="Arial"/>
          <w:sz w:val="24"/>
          <w:szCs w:val="24"/>
          <w:lang w:val="pt-BR"/>
        </w:rPr>
        <w:t>O Projeto de Sinalização foi elaborado seguindo as instruções do Manual de Sinalização Rodoviária do DNIT (IS – 215), que faz parte integrante deste Projeto, regendo todas as questões, símbolos, palavras, letras, localização e posição dos sinais, marcas e acessórios, onde haja omissão neste trabalho.</w:t>
      </w:r>
    </w:p>
    <w:p w14:paraId="12F3645C" w14:textId="77777777" w:rsidR="00494A78" w:rsidRPr="00280420" w:rsidRDefault="00494A78" w:rsidP="009F7623">
      <w:pPr>
        <w:spacing w:line="360" w:lineRule="auto"/>
        <w:jc w:val="both"/>
        <w:rPr>
          <w:rFonts w:ascii="Arial" w:hAnsi="Arial" w:cs="Arial"/>
          <w:sz w:val="24"/>
          <w:szCs w:val="24"/>
          <w:lang w:val="pt-BR"/>
        </w:rPr>
      </w:pPr>
    </w:p>
    <w:p w14:paraId="1E5DD997" w14:textId="77777777" w:rsidR="00494A78" w:rsidRPr="00280420" w:rsidRDefault="00494A78" w:rsidP="00D25B4F">
      <w:pPr>
        <w:spacing w:line="360" w:lineRule="auto"/>
        <w:ind w:firstLine="567"/>
        <w:jc w:val="both"/>
        <w:rPr>
          <w:rFonts w:ascii="Arial" w:hAnsi="Arial" w:cs="Arial"/>
          <w:sz w:val="24"/>
          <w:szCs w:val="24"/>
          <w:lang w:val="pt-BR"/>
        </w:rPr>
      </w:pPr>
      <w:r w:rsidRPr="00280420">
        <w:rPr>
          <w:rFonts w:ascii="Arial" w:hAnsi="Arial" w:cs="Arial"/>
          <w:sz w:val="24"/>
          <w:szCs w:val="24"/>
          <w:lang w:val="pt-BR"/>
        </w:rPr>
        <w:t>Os dispositivos de sinalização adotados ao longo do trecho, projetados para atender às necessidades normativas e de circulação, constam de placas de advertência, regulamentação, indicação e tachas, como também, linhas demarcadoras contínuas e interrompidas, na cor branca e amarela; além de uma sinalização de “desvio de obras” a ser utilizada por ocasião da construção da rodovia.</w:t>
      </w:r>
    </w:p>
    <w:p w14:paraId="11714A3A" w14:textId="77777777" w:rsidR="00494A78" w:rsidRPr="00280420" w:rsidRDefault="00494A78" w:rsidP="009F7623">
      <w:pPr>
        <w:spacing w:line="360" w:lineRule="auto"/>
        <w:jc w:val="both"/>
        <w:rPr>
          <w:rFonts w:ascii="Arial" w:hAnsi="Arial" w:cs="Arial"/>
          <w:sz w:val="24"/>
          <w:szCs w:val="24"/>
          <w:lang w:val="pt-BR"/>
        </w:rPr>
      </w:pPr>
    </w:p>
    <w:p w14:paraId="42395AC7" w14:textId="77777777" w:rsidR="00494A78" w:rsidRPr="00280420" w:rsidRDefault="00494A78" w:rsidP="00D25B4F">
      <w:pPr>
        <w:spacing w:line="360" w:lineRule="auto"/>
        <w:ind w:firstLine="567"/>
        <w:jc w:val="both"/>
        <w:rPr>
          <w:rFonts w:ascii="Arial" w:hAnsi="Arial" w:cs="Arial"/>
          <w:sz w:val="24"/>
          <w:szCs w:val="24"/>
          <w:lang w:val="pt-BR"/>
        </w:rPr>
      </w:pPr>
      <w:r w:rsidRPr="00280420">
        <w:rPr>
          <w:rFonts w:ascii="Arial" w:hAnsi="Arial" w:cs="Arial"/>
          <w:sz w:val="24"/>
          <w:szCs w:val="24"/>
          <w:lang w:val="pt-BR"/>
        </w:rPr>
        <w:t>As placas de sinais que compõem a sinalização vertical são metálicas, e serão suspensas e afixadas em postes de madeira de lei, e têm a finalidade de fornecer, aos usuários da rodovia, uma alternativa ótica de substancial importância.</w:t>
      </w:r>
    </w:p>
    <w:p w14:paraId="2D5C579D" w14:textId="77777777" w:rsidR="00494A78" w:rsidRPr="00280420" w:rsidRDefault="00494A78" w:rsidP="009F7623">
      <w:pPr>
        <w:spacing w:line="360" w:lineRule="auto"/>
        <w:jc w:val="both"/>
        <w:rPr>
          <w:rFonts w:ascii="Arial" w:hAnsi="Arial" w:cs="Arial"/>
          <w:sz w:val="24"/>
          <w:szCs w:val="24"/>
          <w:lang w:val="pt-BR"/>
        </w:rPr>
      </w:pPr>
    </w:p>
    <w:p w14:paraId="4A99FB46" w14:textId="77777777" w:rsidR="00494A78" w:rsidRPr="00280420" w:rsidRDefault="00494A78" w:rsidP="00D25B4F">
      <w:pPr>
        <w:spacing w:line="360" w:lineRule="auto"/>
        <w:ind w:firstLine="567"/>
        <w:jc w:val="both"/>
        <w:rPr>
          <w:rFonts w:ascii="Arial" w:hAnsi="Arial" w:cs="Arial"/>
          <w:sz w:val="24"/>
          <w:szCs w:val="24"/>
          <w:lang w:val="pt-BR"/>
        </w:rPr>
      </w:pPr>
      <w:r w:rsidRPr="00280420">
        <w:rPr>
          <w:rFonts w:ascii="Arial" w:hAnsi="Arial" w:cs="Arial"/>
          <w:sz w:val="24"/>
          <w:szCs w:val="24"/>
          <w:lang w:val="pt-BR"/>
        </w:rPr>
        <w:lastRenderedPageBreak/>
        <w:t xml:space="preserve">As linhas demarcadoras de têm como finalidade limitar as faixas de rolamento, e disciplinar à canalização do fluxo de veículos. Serão usadas na cor branca e amarela de tinta refletiva </w:t>
      </w:r>
      <w:proofErr w:type="spellStart"/>
      <w:r w:rsidRPr="00280420">
        <w:rPr>
          <w:rFonts w:ascii="Arial" w:hAnsi="Arial" w:cs="Arial"/>
          <w:sz w:val="24"/>
          <w:szCs w:val="24"/>
          <w:lang w:val="pt-BR"/>
        </w:rPr>
        <w:t>acrilica</w:t>
      </w:r>
      <w:proofErr w:type="spellEnd"/>
      <w:r w:rsidRPr="00280420">
        <w:rPr>
          <w:rFonts w:ascii="Arial" w:hAnsi="Arial" w:cs="Arial"/>
          <w:sz w:val="24"/>
          <w:szCs w:val="24"/>
          <w:lang w:val="pt-BR"/>
        </w:rPr>
        <w:t>, e= 0,6 mm, conforme especificação NBR 1182/92, respectivamente, designando orientação e advertência.</w:t>
      </w:r>
    </w:p>
    <w:p w14:paraId="10499316" w14:textId="77777777" w:rsidR="00494A78" w:rsidRPr="00280420" w:rsidRDefault="00494A78" w:rsidP="009F7623">
      <w:pPr>
        <w:spacing w:line="360" w:lineRule="auto"/>
        <w:jc w:val="both"/>
        <w:rPr>
          <w:rFonts w:ascii="Arial" w:hAnsi="Arial" w:cs="Arial"/>
          <w:sz w:val="24"/>
          <w:szCs w:val="24"/>
          <w:lang w:val="pt-BR"/>
        </w:rPr>
      </w:pPr>
    </w:p>
    <w:p w14:paraId="13E599E2" w14:textId="49D63045" w:rsidR="00494A78" w:rsidRPr="00280420" w:rsidRDefault="00494A78" w:rsidP="00280420">
      <w:pPr>
        <w:spacing w:line="360" w:lineRule="auto"/>
        <w:ind w:firstLine="567"/>
        <w:jc w:val="both"/>
        <w:rPr>
          <w:rFonts w:ascii="Arial" w:hAnsi="Arial" w:cs="Arial"/>
          <w:sz w:val="24"/>
          <w:szCs w:val="24"/>
          <w:lang w:val="pt-BR"/>
        </w:rPr>
      </w:pPr>
      <w:r w:rsidRPr="00280420">
        <w:rPr>
          <w:rFonts w:ascii="Arial" w:hAnsi="Arial" w:cs="Arial"/>
          <w:sz w:val="24"/>
          <w:szCs w:val="24"/>
          <w:lang w:val="pt-BR"/>
        </w:rPr>
        <w:t xml:space="preserve">No eixo da pista serão usadas as faixas interrompidas, na cadência de </w:t>
      </w:r>
      <w:r w:rsidR="00D25B4F" w:rsidRPr="00280420">
        <w:rPr>
          <w:rFonts w:ascii="Arial" w:hAnsi="Arial" w:cs="Arial"/>
          <w:sz w:val="24"/>
          <w:szCs w:val="24"/>
          <w:lang w:val="pt-BR"/>
        </w:rPr>
        <w:t>1/2</w:t>
      </w:r>
      <w:r w:rsidRPr="00280420">
        <w:rPr>
          <w:rFonts w:ascii="Arial" w:hAnsi="Arial" w:cs="Arial"/>
          <w:sz w:val="24"/>
          <w:szCs w:val="24"/>
          <w:lang w:val="pt-BR"/>
        </w:rPr>
        <w:t>, bem como, faixas contínuas de proibição de ultrapassagem na cor amarela. Serão usadas faixas brancas contínuas nos bordos.</w:t>
      </w:r>
    </w:p>
    <w:p w14:paraId="41CA9352" w14:textId="77777777" w:rsidR="00EA5CB6" w:rsidRPr="00280420" w:rsidRDefault="00EA5CB6" w:rsidP="009F7623">
      <w:pPr>
        <w:spacing w:line="360" w:lineRule="auto"/>
        <w:rPr>
          <w:rFonts w:ascii="Arial" w:hAnsi="Arial" w:cs="Arial"/>
          <w:b/>
          <w:sz w:val="24"/>
          <w:szCs w:val="24"/>
          <w:lang w:val="pt-BR"/>
        </w:rPr>
        <w:sectPr w:rsidR="00EA5CB6" w:rsidRPr="00280420" w:rsidSect="00494A78">
          <w:pgSz w:w="11907" w:h="16840" w:code="9"/>
          <w:pgMar w:top="1560" w:right="1134" w:bottom="1134" w:left="1701" w:header="567" w:footer="958" w:gutter="0"/>
          <w:cols w:space="720"/>
          <w:docGrid w:linePitch="299"/>
        </w:sectPr>
      </w:pPr>
    </w:p>
    <w:p w14:paraId="51380BF0" w14:textId="77777777" w:rsidR="00EA5CB6" w:rsidRPr="00280420" w:rsidRDefault="00EA5CB6" w:rsidP="009F7623">
      <w:pPr>
        <w:spacing w:line="360" w:lineRule="auto"/>
        <w:jc w:val="both"/>
        <w:rPr>
          <w:rFonts w:ascii="Arial" w:hAnsi="Arial" w:cs="Arial"/>
          <w:sz w:val="24"/>
          <w:szCs w:val="24"/>
          <w:lang w:val="pt-BR"/>
        </w:rPr>
      </w:pPr>
    </w:p>
    <w:p w14:paraId="6E2EE60E" w14:textId="77777777" w:rsidR="00EA5CB6" w:rsidRPr="00280420" w:rsidRDefault="00EA5CB6" w:rsidP="009F7623">
      <w:pPr>
        <w:spacing w:line="360" w:lineRule="auto"/>
        <w:jc w:val="both"/>
        <w:rPr>
          <w:rFonts w:ascii="Arial" w:hAnsi="Arial" w:cs="Arial"/>
          <w:sz w:val="24"/>
          <w:szCs w:val="24"/>
          <w:lang w:val="pt-BR"/>
        </w:rPr>
      </w:pPr>
    </w:p>
    <w:p w14:paraId="183C8832" w14:textId="77777777" w:rsidR="00EA5CB6" w:rsidRPr="00280420" w:rsidRDefault="00EA5CB6" w:rsidP="009F7623">
      <w:pPr>
        <w:spacing w:line="360" w:lineRule="auto"/>
        <w:jc w:val="both"/>
        <w:rPr>
          <w:rFonts w:ascii="Arial" w:hAnsi="Arial" w:cs="Arial"/>
          <w:sz w:val="24"/>
          <w:szCs w:val="24"/>
          <w:lang w:val="pt-BR"/>
        </w:rPr>
      </w:pPr>
    </w:p>
    <w:p w14:paraId="6541A939" w14:textId="77777777" w:rsidR="00EA5CB6" w:rsidRPr="00280420" w:rsidRDefault="00EA5CB6" w:rsidP="009F7623">
      <w:pPr>
        <w:spacing w:line="360" w:lineRule="auto"/>
        <w:jc w:val="both"/>
        <w:rPr>
          <w:rFonts w:ascii="Arial" w:hAnsi="Arial" w:cs="Arial"/>
          <w:sz w:val="24"/>
          <w:szCs w:val="24"/>
          <w:lang w:val="pt-BR"/>
        </w:rPr>
      </w:pPr>
    </w:p>
    <w:p w14:paraId="2305DF5A" w14:textId="77777777" w:rsidR="00EA5CB6" w:rsidRPr="00280420" w:rsidRDefault="00EA5CB6" w:rsidP="009F7623">
      <w:pPr>
        <w:spacing w:line="360" w:lineRule="auto"/>
        <w:jc w:val="both"/>
        <w:rPr>
          <w:rFonts w:ascii="Arial" w:hAnsi="Arial" w:cs="Arial"/>
          <w:sz w:val="24"/>
          <w:szCs w:val="24"/>
          <w:lang w:val="pt-BR"/>
        </w:rPr>
      </w:pPr>
    </w:p>
    <w:p w14:paraId="33564BE6" w14:textId="77777777" w:rsidR="00EA5CB6" w:rsidRPr="00280420" w:rsidRDefault="00EA5CB6" w:rsidP="009F7623">
      <w:pPr>
        <w:spacing w:line="360" w:lineRule="auto"/>
        <w:jc w:val="both"/>
        <w:rPr>
          <w:rFonts w:ascii="Arial" w:hAnsi="Arial" w:cs="Arial"/>
          <w:sz w:val="24"/>
          <w:szCs w:val="24"/>
          <w:lang w:val="pt-BR"/>
        </w:rPr>
      </w:pPr>
    </w:p>
    <w:p w14:paraId="10AA85FB" w14:textId="77777777" w:rsidR="00EA5CB6" w:rsidRPr="00280420" w:rsidRDefault="00EA5CB6" w:rsidP="009F7623">
      <w:pPr>
        <w:spacing w:line="360" w:lineRule="auto"/>
        <w:jc w:val="both"/>
        <w:rPr>
          <w:rFonts w:ascii="Arial" w:hAnsi="Arial" w:cs="Arial"/>
          <w:sz w:val="24"/>
          <w:szCs w:val="24"/>
          <w:lang w:val="pt-BR"/>
        </w:rPr>
      </w:pPr>
    </w:p>
    <w:p w14:paraId="78E2B656" w14:textId="77777777" w:rsidR="00EA5CB6" w:rsidRPr="00280420" w:rsidRDefault="00EA5CB6" w:rsidP="009F7623">
      <w:pPr>
        <w:spacing w:line="360" w:lineRule="auto"/>
        <w:jc w:val="both"/>
        <w:rPr>
          <w:rFonts w:ascii="Arial" w:hAnsi="Arial" w:cs="Arial"/>
          <w:sz w:val="24"/>
          <w:szCs w:val="24"/>
          <w:lang w:val="pt-BR"/>
        </w:rPr>
      </w:pPr>
    </w:p>
    <w:p w14:paraId="2C79FE60" w14:textId="77777777" w:rsidR="00EA5CB6" w:rsidRPr="00280420" w:rsidRDefault="00EA5CB6" w:rsidP="009F7623">
      <w:pPr>
        <w:spacing w:line="360" w:lineRule="auto"/>
        <w:jc w:val="both"/>
        <w:rPr>
          <w:rFonts w:ascii="Arial" w:hAnsi="Arial" w:cs="Arial"/>
          <w:sz w:val="24"/>
          <w:szCs w:val="24"/>
          <w:lang w:val="pt-BR"/>
        </w:rPr>
      </w:pPr>
    </w:p>
    <w:p w14:paraId="5F206989" w14:textId="77777777" w:rsidR="00EA5CB6" w:rsidRPr="00280420" w:rsidRDefault="00EA5CB6" w:rsidP="009F7623">
      <w:pPr>
        <w:spacing w:line="360" w:lineRule="auto"/>
        <w:jc w:val="both"/>
        <w:rPr>
          <w:rFonts w:ascii="Arial" w:hAnsi="Arial" w:cs="Arial"/>
          <w:sz w:val="24"/>
          <w:szCs w:val="24"/>
          <w:lang w:val="pt-BR"/>
        </w:rPr>
      </w:pPr>
    </w:p>
    <w:p w14:paraId="797DA39A" w14:textId="77777777" w:rsidR="00EA5CB6" w:rsidRPr="00280420" w:rsidRDefault="00EA5CB6" w:rsidP="009F7623">
      <w:pPr>
        <w:spacing w:line="360" w:lineRule="auto"/>
        <w:jc w:val="both"/>
        <w:rPr>
          <w:rFonts w:ascii="Arial" w:hAnsi="Arial" w:cs="Arial"/>
          <w:sz w:val="24"/>
          <w:szCs w:val="24"/>
          <w:lang w:val="pt-BR"/>
        </w:rPr>
      </w:pPr>
    </w:p>
    <w:p w14:paraId="63FA4E4B" w14:textId="77777777" w:rsidR="00EA5CB6" w:rsidRPr="00280420" w:rsidRDefault="00EA5CB6" w:rsidP="009F7623">
      <w:pPr>
        <w:spacing w:line="360" w:lineRule="auto"/>
        <w:jc w:val="both"/>
        <w:rPr>
          <w:rFonts w:ascii="Arial" w:hAnsi="Arial" w:cs="Arial"/>
          <w:sz w:val="24"/>
          <w:szCs w:val="24"/>
          <w:lang w:val="pt-BR"/>
        </w:rPr>
      </w:pPr>
    </w:p>
    <w:p w14:paraId="149A7D1F" w14:textId="77777777" w:rsidR="00EA5CB6" w:rsidRPr="00280420" w:rsidRDefault="00EA5CB6" w:rsidP="009F7623">
      <w:pPr>
        <w:spacing w:line="360" w:lineRule="auto"/>
        <w:jc w:val="both"/>
        <w:rPr>
          <w:rFonts w:ascii="Arial" w:hAnsi="Arial" w:cs="Arial"/>
          <w:sz w:val="24"/>
          <w:szCs w:val="24"/>
          <w:lang w:val="pt-BR"/>
        </w:rPr>
      </w:pPr>
    </w:p>
    <w:p w14:paraId="05BEDAFE" w14:textId="77777777" w:rsidR="00EA5CB6" w:rsidRPr="00280420" w:rsidRDefault="00EA5CB6" w:rsidP="009F7623">
      <w:pPr>
        <w:spacing w:line="360" w:lineRule="auto"/>
        <w:jc w:val="both"/>
        <w:rPr>
          <w:rFonts w:ascii="Arial" w:hAnsi="Arial" w:cs="Arial"/>
          <w:sz w:val="24"/>
          <w:szCs w:val="24"/>
          <w:lang w:val="pt-BR"/>
        </w:rPr>
      </w:pPr>
    </w:p>
    <w:p w14:paraId="05E3F5C1" w14:textId="77777777" w:rsidR="00EA5CB6" w:rsidRPr="00280420" w:rsidRDefault="00EA5CB6" w:rsidP="009F7623">
      <w:pPr>
        <w:spacing w:line="360" w:lineRule="auto"/>
        <w:jc w:val="both"/>
        <w:rPr>
          <w:rFonts w:ascii="Arial" w:hAnsi="Arial" w:cs="Arial"/>
          <w:sz w:val="24"/>
          <w:szCs w:val="24"/>
          <w:lang w:val="pt-BR"/>
        </w:rPr>
      </w:pPr>
    </w:p>
    <w:p w14:paraId="1557986D" w14:textId="77777777" w:rsidR="00EA5CB6" w:rsidRPr="00280420" w:rsidRDefault="00EA5CB6" w:rsidP="009F7623">
      <w:pPr>
        <w:spacing w:line="360" w:lineRule="auto"/>
        <w:jc w:val="both"/>
        <w:rPr>
          <w:rFonts w:ascii="Arial" w:hAnsi="Arial" w:cs="Arial"/>
          <w:sz w:val="24"/>
          <w:szCs w:val="24"/>
          <w:lang w:val="pt-BR"/>
        </w:rPr>
      </w:pPr>
    </w:p>
    <w:p w14:paraId="5C7F409F" w14:textId="77777777" w:rsidR="00EA5CB6" w:rsidRPr="00280420" w:rsidRDefault="00EA5CB6" w:rsidP="009F7623">
      <w:pPr>
        <w:spacing w:line="360" w:lineRule="auto"/>
        <w:jc w:val="both"/>
        <w:rPr>
          <w:rFonts w:ascii="Arial" w:hAnsi="Arial" w:cs="Arial"/>
          <w:sz w:val="24"/>
          <w:szCs w:val="24"/>
          <w:lang w:val="pt-BR"/>
        </w:rPr>
      </w:pPr>
    </w:p>
    <w:p w14:paraId="18DF085A" w14:textId="77777777" w:rsidR="00EA5CB6" w:rsidRPr="00280420" w:rsidRDefault="00EA5CB6" w:rsidP="009F7623">
      <w:pPr>
        <w:spacing w:line="360" w:lineRule="auto"/>
        <w:jc w:val="both"/>
        <w:rPr>
          <w:rFonts w:ascii="Arial" w:hAnsi="Arial" w:cs="Arial"/>
          <w:sz w:val="24"/>
          <w:szCs w:val="24"/>
          <w:lang w:val="pt-BR"/>
        </w:rPr>
      </w:pPr>
    </w:p>
    <w:p w14:paraId="4CDFE8A2" w14:textId="6BAD831A" w:rsidR="0053077E" w:rsidRDefault="0053077E" w:rsidP="009F7623">
      <w:pPr>
        <w:spacing w:line="360" w:lineRule="auto"/>
        <w:jc w:val="both"/>
        <w:rPr>
          <w:rFonts w:ascii="Arial" w:hAnsi="Arial" w:cs="Arial"/>
          <w:sz w:val="24"/>
          <w:szCs w:val="24"/>
          <w:lang w:val="pt-BR"/>
        </w:rPr>
      </w:pPr>
    </w:p>
    <w:p w14:paraId="781567E9" w14:textId="684046C9" w:rsidR="00280420" w:rsidRDefault="00280420" w:rsidP="009F7623">
      <w:pPr>
        <w:spacing w:line="360" w:lineRule="auto"/>
        <w:jc w:val="both"/>
        <w:rPr>
          <w:rFonts w:ascii="Arial" w:hAnsi="Arial" w:cs="Arial"/>
          <w:sz w:val="24"/>
          <w:szCs w:val="24"/>
          <w:lang w:val="pt-BR"/>
        </w:rPr>
      </w:pPr>
    </w:p>
    <w:p w14:paraId="04E871A7" w14:textId="645CC4F8" w:rsidR="00280420" w:rsidRDefault="00280420" w:rsidP="009F7623">
      <w:pPr>
        <w:spacing w:line="360" w:lineRule="auto"/>
        <w:jc w:val="both"/>
        <w:rPr>
          <w:rFonts w:ascii="Arial" w:hAnsi="Arial" w:cs="Arial"/>
          <w:sz w:val="24"/>
          <w:szCs w:val="24"/>
          <w:lang w:val="pt-BR"/>
        </w:rPr>
      </w:pPr>
    </w:p>
    <w:p w14:paraId="55FD4BDD" w14:textId="71543B18" w:rsidR="00280420" w:rsidRDefault="00280420" w:rsidP="009F7623">
      <w:pPr>
        <w:spacing w:line="360" w:lineRule="auto"/>
        <w:jc w:val="both"/>
        <w:rPr>
          <w:rFonts w:ascii="Arial" w:hAnsi="Arial" w:cs="Arial"/>
          <w:sz w:val="24"/>
          <w:szCs w:val="24"/>
          <w:lang w:val="pt-BR"/>
        </w:rPr>
      </w:pPr>
    </w:p>
    <w:p w14:paraId="476BF171" w14:textId="131A6148" w:rsidR="00280420" w:rsidRDefault="00280420" w:rsidP="009F7623">
      <w:pPr>
        <w:spacing w:line="360" w:lineRule="auto"/>
        <w:jc w:val="both"/>
        <w:rPr>
          <w:rFonts w:ascii="Arial" w:hAnsi="Arial" w:cs="Arial"/>
          <w:sz w:val="24"/>
          <w:szCs w:val="24"/>
          <w:lang w:val="pt-BR"/>
        </w:rPr>
      </w:pPr>
    </w:p>
    <w:p w14:paraId="7612C9D7" w14:textId="77777777" w:rsidR="00280420" w:rsidRPr="00280420" w:rsidRDefault="00280420" w:rsidP="009F7623">
      <w:pPr>
        <w:spacing w:line="360" w:lineRule="auto"/>
        <w:jc w:val="both"/>
        <w:rPr>
          <w:rFonts w:ascii="Arial" w:hAnsi="Arial" w:cs="Arial"/>
          <w:sz w:val="24"/>
          <w:szCs w:val="24"/>
          <w:lang w:val="pt-BR"/>
        </w:rPr>
      </w:pPr>
    </w:p>
    <w:p w14:paraId="3B8A8AB5" w14:textId="77777777" w:rsidR="0053077E" w:rsidRPr="00280420" w:rsidRDefault="0053077E" w:rsidP="009F7623">
      <w:pPr>
        <w:spacing w:line="360" w:lineRule="auto"/>
        <w:jc w:val="both"/>
        <w:rPr>
          <w:rFonts w:ascii="Arial" w:hAnsi="Arial" w:cs="Arial"/>
          <w:sz w:val="24"/>
          <w:szCs w:val="24"/>
          <w:lang w:val="pt-BR"/>
        </w:rPr>
      </w:pPr>
    </w:p>
    <w:p w14:paraId="5952C659" w14:textId="77777777" w:rsidR="00EA5CB6" w:rsidRPr="00280420" w:rsidRDefault="00EA5CB6" w:rsidP="009F7623">
      <w:pPr>
        <w:spacing w:line="360" w:lineRule="auto"/>
        <w:jc w:val="both"/>
        <w:rPr>
          <w:rFonts w:ascii="Arial" w:hAnsi="Arial" w:cs="Arial"/>
          <w:sz w:val="24"/>
          <w:szCs w:val="24"/>
          <w:lang w:val="pt-BR"/>
        </w:rPr>
      </w:pPr>
    </w:p>
    <w:p w14:paraId="579034E0" w14:textId="77777777" w:rsidR="00EA5CB6" w:rsidRPr="00280420" w:rsidRDefault="00EA5CB6" w:rsidP="009F7623">
      <w:pPr>
        <w:spacing w:line="360" w:lineRule="auto"/>
        <w:jc w:val="both"/>
        <w:rPr>
          <w:rFonts w:ascii="Arial" w:hAnsi="Arial" w:cs="Arial"/>
          <w:sz w:val="24"/>
          <w:szCs w:val="24"/>
          <w:lang w:val="pt-BR"/>
        </w:rPr>
      </w:pPr>
    </w:p>
    <w:p w14:paraId="52494878" w14:textId="77777777" w:rsidR="00EA5CB6" w:rsidRPr="00280420" w:rsidRDefault="00EA5CB6" w:rsidP="009F7623">
      <w:pPr>
        <w:spacing w:line="360" w:lineRule="auto"/>
        <w:jc w:val="both"/>
        <w:rPr>
          <w:rFonts w:ascii="Arial" w:hAnsi="Arial" w:cs="Arial"/>
          <w:sz w:val="24"/>
          <w:szCs w:val="24"/>
          <w:lang w:val="pt-BR"/>
        </w:rPr>
      </w:pPr>
    </w:p>
    <w:p w14:paraId="606E0E4A" w14:textId="75D4C891" w:rsidR="004D2F39" w:rsidRDefault="00EA5CB6" w:rsidP="009F7623">
      <w:pPr>
        <w:pStyle w:val="PargrafodaLista"/>
        <w:numPr>
          <w:ilvl w:val="0"/>
          <w:numId w:val="1"/>
        </w:numPr>
        <w:spacing w:line="360" w:lineRule="auto"/>
        <w:jc w:val="right"/>
        <w:outlineLvl w:val="0"/>
        <w:rPr>
          <w:rFonts w:ascii="Arial" w:hAnsi="Arial" w:cs="Arial"/>
          <w:b/>
          <w:sz w:val="44"/>
          <w:szCs w:val="44"/>
        </w:rPr>
      </w:pPr>
      <w:bookmarkStart w:id="186" w:name="_Toc20413663"/>
      <w:r w:rsidRPr="004D2F39">
        <w:rPr>
          <w:rFonts w:ascii="Arial" w:hAnsi="Arial" w:cs="Arial"/>
          <w:b/>
          <w:sz w:val="44"/>
          <w:szCs w:val="44"/>
        </w:rPr>
        <w:t>Especificações Técnicas</w:t>
      </w:r>
      <w:bookmarkEnd w:id="186"/>
    </w:p>
    <w:p w14:paraId="51C9FA98" w14:textId="3330FC19" w:rsidR="004D2F39" w:rsidRPr="004D2F39" w:rsidRDefault="004D2F39" w:rsidP="004D2F39">
      <w:pPr>
        <w:spacing w:after="200" w:line="276" w:lineRule="auto"/>
        <w:rPr>
          <w:rFonts w:ascii="Arial" w:eastAsiaTheme="minorEastAsia" w:hAnsi="Arial" w:cs="Arial"/>
          <w:b/>
          <w:sz w:val="44"/>
          <w:szCs w:val="44"/>
          <w:lang w:val="pt-BR" w:eastAsia="pt-BR"/>
        </w:rPr>
      </w:pPr>
      <w:r>
        <w:rPr>
          <w:rFonts w:ascii="Arial" w:hAnsi="Arial" w:cs="Arial"/>
          <w:b/>
          <w:sz w:val="44"/>
          <w:szCs w:val="44"/>
        </w:rPr>
        <w:br w:type="page"/>
      </w:r>
    </w:p>
    <w:p w14:paraId="22E1648B" w14:textId="77777777" w:rsidR="00E91E24" w:rsidRPr="00280420" w:rsidRDefault="00E91E24" w:rsidP="009F7623">
      <w:pPr>
        <w:pStyle w:val="PargrafodaLista"/>
        <w:numPr>
          <w:ilvl w:val="1"/>
          <w:numId w:val="1"/>
        </w:numPr>
        <w:spacing w:line="360" w:lineRule="auto"/>
        <w:ind w:left="0" w:firstLine="0"/>
        <w:jc w:val="both"/>
        <w:outlineLvl w:val="1"/>
        <w:rPr>
          <w:rFonts w:ascii="Arial" w:hAnsi="Arial" w:cs="Arial"/>
          <w:b/>
          <w:sz w:val="24"/>
          <w:szCs w:val="24"/>
        </w:rPr>
      </w:pPr>
      <w:bookmarkStart w:id="187" w:name="_Toc516042427"/>
      <w:bookmarkStart w:id="188" w:name="_Toc20413664"/>
      <w:r w:rsidRPr="00280420">
        <w:rPr>
          <w:rFonts w:ascii="Arial" w:hAnsi="Arial" w:cs="Arial"/>
          <w:b/>
          <w:sz w:val="24"/>
          <w:szCs w:val="24"/>
        </w:rPr>
        <w:lastRenderedPageBreak/>
        <w:t>Especificações Gerais</w:t>
      </w:r>
      <w:bookmarkEnd w:id="187"/>
      <w:bookmarkEnd w:id="188"/>
    </w:p>
    <w:p w14:paraId="3BDAE929" w14:textId="77777777" w:rsidR="00E91E24" w:rsidRPr="00280420" w:rsidRDefault="00E91E24" w:rsidP="009F7623">
      <w:pPr>
        <w:spacing w:line="360" w:lineRule="auto"/>
        <w:jc w:val="both"/>
        <w:rPr>
          <w:rFonts w:ascii="Arial" w:hAnsi="Arial" w:cs="Arial"/>
          <w:b/>
          <w:bCs/>
          <w:color w:val="000000"/>
          <w:sz w:val="24"/>
          <w:szCs w:val="24"/>
          <w:lang w:val="pt-BR"/>
        </w:rPr>
      </w:pPr>
      <w:r w:rsidRPr="00280420">
        <w:rPr>
          <w:rFonts w:ascii="Arial" w:hAnsi="Arial" w:cs="Arial"/>
          <w:b/>
          <w:bCs/>
          <w:color w:val="000000"/>
          <w:sz w:val="24"/>
          <w:szCs w:val="24"/>
          <w:lang w:val="pt-BR"/>
        </w:rPr>
        <w:t>OBJETIVO</w:t>
      </w:r>
    </w:p>
    <w:p w14:paraId="582F9A5E" w14:textId="77777777" w:rsidR="00E91E24" w:rsidRPr="00280420" w:rsidRDefault="00E91E24" w:rsidP="009F7623">
      <w:pPr>
        <w:spacing w:line="360" w:lineRule="auto"/>
        <w:jc w:val="both"/>
        <w:rPr>
          <w:rFonts w:ascii="Arial" w:hAnsi="Arial" w:cs="Arial"/>
          <w:sz w:val="24"/>
          <w:szCs w:val="24"/>
          <w:lang w:val="pt-BR"/>
        </w:rPr>
      </w:pPr>
    </w:p>
    <w:p w14:paraId="3541E523" w14:textId="5426F538" w:rsidR="00E91E24" w:rsidRPr="00280420" w:rsidRDefault="00E91E24" w:rsidP="00B2393D">
      <w:pPr>
        <w:spacing w:line="360" w:lineRule="auto"/>
        <w:ind w:firstLine="708"/>
        <w:jc w:val="both"/>
        <w:rPr>
          <w:rFonts w:ascii="Arial" w:hAnsi="Arial" w:cs="Arial"/>
          <w:sz w:val="24"/>
          <w:szCs w:val="24"/>
          <w:lang w:val="pt-BR"/>
        </w:rPr>
      </w:pPr>
      <w:r w:rsidRPr="00280420">
        <w:rPr>
          <w:rFonts w:ascii="Arial" w:hAnsi="Arial" w:cs="Arial"/>
          <w:color w:val="000000"/>
          <w:sz w:val="24"/>
          <w:szCs w:val="24"/>
          <w:lang w:val="pt-BR"/>
        </w:rPr>
        <w:t xml:space="preserve">Este documento de especificações técnicas tem por objetivo descrever os procedimentos técnicos e estabelecer os requisitos mínimos a serem observados pela empresa contratada para execução </w:t>
      </w:r>
      <w:r w:rsidRPr="00280420">
        <w:rPr>
          <w:rFonts w:ascii="Arial" w:hAnsi="Arial" w:cs="Arial"/>
          <w:sz w:val="24"/>
          <w:szCs w:val="24"/>
          <w:lang w:val="pt-BR"/>
        </w:rPr>
        <w:t>Projeto Básico de Engenharia para Implantação</w:t>
      </w:r>
      <w:r w:rsidR="00C96341" w:rsidRPr="00280420">
        <w:rPr>
          <w:rFonts w:ascii="Arial" w:hAnsi="Arial" w:cs="Arial"/>
          <w:sz w:val="24"/>
          <w:szCs w:val="24"/>
          <w:lang w:val="pt-BR"/>
        </w:rPr>
        <w:t xml:space="preserve"> de</w:t>
      </w:r>
      <w:r w:rsidRPr="00280420">
        <w:rPr>
          <w:rFonts w:ascii="Arial" w:hAnsi="Arial" w:cs="Arial"/>
          <w:sz w:val="24"/>
          <w:szCs w:val="24"/>
          <w:lang w:val="pt-BR"/>
        </w:rPr>
        <w:t xml:space="preserve"> </w:t>
      </w:r>
      <w:r w:rsidR="00C96341" w:rsidRPr="00280420">
        <w:rPr>
          <w:rFonts w:ascii="Arial" w:hAnsi="Arial" w:cs="Arial"/>
          <w:sz w:val="24"/>
          <w:szCs w:val="24"/>
          <w:lang w:val="pt-BR"/>
        </w:rPr>
        <w:t>pavimentação asfáltica conforme projeto no Município Colônia Leopoldina</w:t>
      </w:r>
      <w:r w:rsidRPr="00280420">
        <w:rPr>
          <w:rFonts w:ascii="Arial" w:hAnsi="Arial" w:cs="Arial"/>
          <w:sz w:val="24"/>
          <w:szCs w:val="24"/>
          <w:lang w:val="pt-BR"/>
        </w:rPr>
        <w:t>, Trech</w:t>
      </w:r>
      <w:r w:rsidR="00C96341" w:rsidRPr="00280420">
        <w:rPr>
          <w:rFonts w:ascii="Arial" w:hAnsi="Arial" w:cs="Arial"/>
          <w:sz w:val="24"/>
          <w:szCs w:val="24"/>
          <w:lang w:val="pt-BR"/>
        </w:rPr>
        <w:t>o entre BR-416 e comunidades Riachão, Livramento, Cachoeira, Riacho da Lenha, Falcão</w:t>
      </w:r>
      <w:r w:rsidRPr="00280420">
        <w:rPr>
          <w:rFonts w:ascii="Arial" w:hAnsi="Arial" w:cs="Arial"/>
          <w:sz w:val="24"/>
          <w:szCs w:val="24"/>
          <w:lang w:val="pt-BR"/>
        </w:rPr>
        <w:t>, extensão de 2,</w:t>
      </w:r>
      <w:r w:rsidR="00C96341" w:rsidRPr="00280420">
        <w:rPr>
          <w:rFonts w:ascii="Arial" w:hAnsi="Arial" w:cs="Arial"/>
          <w:sz w:val="24"/>
          <w:szCs w:val="24"/>
          <w:lang w:val="pt-BR"/>
        </w:rPr>
        <w:t>72</w:t>
      </w:r>
      <w:r w:rsidRPr="00280420">
        <w:rPr>
          <w:rFonts w:ascii="Arial" w:hAnsi="Arial" w:cs="Arial"/>
          <w:sz w:val="24"/>
          <w:szCs w:val="24"/>
          <w:lang w:val="pt-BR"/>
        </w:rPr>
        <w:t xml:space="preserve"> km</w:t>
      </w:r>
      <w:r w:rsidRPr="00280420">
        <w:rPr>
          <w:rFonts w:ascii="Arial" w:hAnsi="Arial" w:cs="Arial"/>
          <w:color w:val="000000"/>
          <w:sz w:val="24"/>
          <w:szCs w:val="24"/>
          <w:lang w:val="pt-BR"/>
        </w:rPr>
        <w:t>. Este documento fixa exigências e critérios necessários visando a garantir níveis aceitáveis de conforto, funcionalidade, higiene, durabilidade economia e segurança.</w:t>
      </w:r>
      <w:r w:rsidRPr="00280420">
        <w:rPr>
          <w:rFonts w:ascii="Arial" w:hAnsi="Arial" w:cs="Arial"/>
          <w:sz w:val="24"/>
          <w:szCs w:val="24"/>
          <w:lang w:val="pt-BR"/>
        </w:rPr>
        <w:t xml:space="preserve"> </w:t>
      </w:r>
    </w:p>
    <w:p w14:paraId="3C003327" w14:textId="77777777" w:rsidR="00E91E24" w:rsidRPr="00280420" w:rsidRDefault="00E91E24" w:rsidP="009F7623">
      <w:pPr>
        <w:spacing w:line="360" w:lineRule="auto"/>
        <w:ind w:firstLine="708"/>
        <w:jc w:val="both"/>
        <w:rPr>
          <w:rFonts w:ascii="Arial" w:hAnsi="Arial" w:cs="Arial"/>
          <w:color w:val="000000"/>
          <w:sz w:val="24"/>
          <w:szCs w:val="24"/>
          <w:lang w:val="pt-BR"/>
        </w:rPr>
      </w:pPr>
    </w:p>
    <w:tbl>
      <w:tblPr>
        <w:tblW w:w="9080" w:type="dxa"/>
        <w:tblInd w:w="55" w:type="dxa"/>
        <w:tblCellMar>
          <w:left w:w="70" w:type="dxa"/>
          <w:right w:w="70" w:type="dxa"/>
        </w:tblCellMar>
        <w:tblLook w:val="04A0" w:firstRow="1" w:lastRow="0" w:firstColumn="1" w:lastColumn="0" w:noHBand="0" w:noVBand="1"/>
      </w:tblPr>
      <w:tblGrid>
        <w:gridCol w:w="9080"/>
      </w:tblGrid>
      <w:tr w:rsidR="00E91E24" w:rsidRPr="00280420" w14:paraId="03107610" w14:textId="77777777" w:rsidTr="00E91E24">
        <w:trPr>
          <w:trHeight w:val="330"/>
        </w:trPr>
        <w:tc>
          <w:tcPr>
            <w:tcW w:w="9080" w:type="dxa"/>
            <w:tcBorders>
              <w:top w:val="nil"/>
              <w:left w:val="nil"/>
              <w:bottom w:val="nil"/>
              <w:right w:val="nil"/>
            </w:tcBorders>
            <w:shd w:val="clear" w:color="auto" w:fill="auto"/>
            <w:vAlign w:val="center"/>
            <w:hideMark/>
          </w:tcPr>
          <w:p w14:paraId="6EB724EC" w14:textId="77777777" w:rsidR="00E91E24" w:rsidRPr="00280420" w:rsidRDefault="00E91E24" w:rsidP="00280420">
            <w:pPr>
              <w:pStyle w:val="PargrafodaLista"/>
              <w:numPr>
                <w:ilvl w:val="1"/>
                <w:numId w:val="1"/>
              </w:numPr>
              <w:spacing w:line="360" w:lineRule="auto"/>
              <w:ind w:left="0" w:firstLine="0"/>
              <w:jc w:val="both"/>
              <w:outlineLvl w:val="1"/>
              <w:rPr>
                <w:rFonts w:ascii="Arial" w:hAnsi="Arial" w:cs="Arial"/>
                <w:b/>
                <w:bCs/>
                <w:color w:val="000000"/>
                <w:sz w:val="24"/>
                <w:szCs w:val="24"/>
              </w:rPr>
            </w:pPr>
            <w:bookmarkStart w:id="189" w:name="_Toc20413665"/>
            <w:r w:rsidRPr="00280420">
              <w:rPr>
                <w:rFonts w:ascii="Arial" w:hAnsi="Arial" w:cs="Arial"/>
                <w:b/>
                <w:bCs/>
                <w:color w:val="000000"/>
                <w:sz w:val="24"/>
                <w:szCs w:val="24"/>
              </w:rPr>
              <w:t>DADOS DO PROJETO</w:t>
            </w:r>
            <w:bookmarkEnd w:id="189"/>
          </w:p>
        </w:tc>
      </w:tr>
      <w:tr w:rsidR="00E91E24" w:rsidRPr="00280420" w14:paraId="4512B20B" w14:textId="77777777" w:rsidTr="00E91E24">
        <w:trPr>
          <w:trHeight w:val="330"/>
        </w:trPr>
        <w:tc>
          <w:tcPr>
            <w:tcW w:w="9080" w:type="dxa"/>
            <w:tcBorders>
              <w:top w:val="nil"/>
              <w:left w:val="nil"/>
              <w:bottom w:val="nil"/>
              <w:right w:val="nil"/>
            </w:tcBorders>
            <w:shd w:val="clear" w:color="auto" w:fill="auto"/>
            <w:vAlign w:val="center"/>
            <w:hideMark/>
          </w:tcPr>
          <w:p w14:paraId="298DEEE6" w14:textId="77777777" w:rsidR="00E91E24" w:rsidRPr="00280420" w:rsidRDefault="00E91E24" w:rsidP="009F7623">
            <w:pPr>
              <w:spacing w:line="360" w:lineRule="auto"/>
              <w:jc w:val="both"/>
              <w:rPr>
                <w:rFonts w:ascii="Arial" w:hAnsi="Arial" w:cs="Arial"/>
                <w:color w:val="000000"/>
                <w:sz w:val="24"/>
                <w:szCs w:val="24"/>
                <w:lang w:val="pt-BR"/>
              </w:rPr>
            </w:pPr>
          </w:p>
        </w:tc>
      </w:tr>
      <w:tr w:rsidR="00E91E24" w:rsidRPr="00280420" w14:paraId="6B3241A1" w14:textId="77777777" w:rsidTr="00E91E24">
        <w:trPr>
          <w:trHeight w:val="660"/>
        </w:trPr>
        <w:tc>
          <w:tcPr>
            <w:tcW w:w="9080" w:type="dxa"/>
            <w:tcBorders>
              <w:top w:val="nil"/>
              <w:left w:val="nil"/>
              <w:bottom w:val="nil"/>
              <w:right w:val="nil"/>
            </w:tcBorders>
            <w:shd w:val="clear" w:color="auto" w:fill="auto"/>
            <w:vAlign w:val="center"/>
            <w:hideMark/>
          </w:tcPr>
          <w:p w14:paraId="79451B39" w14:textId="03D9C77D" w:rsidR="00E91E24" w:rsidRPr="00280420" w:rsidRDefault="00E91E24" w:rsidP="009F7623">
            <w:pPr>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Empreendimento:</w:t>
            </w:r>
            <w:r w:rsidRPr="00280420">
              <w:rPr>
                <w:rFonts w:ascii="Arial" w:hAnsi="Arial" w:cs="Arial"/>
                <w:color w:val="000000"/>
                <w:sz w:val="24"/>
                <w:szCs w:val="24"/>
                <w:lang w:val="pt-BR"/>
              </w:rPr>
              <w:t xml:space="preserve"> </w:t>
            </w:r>
            <w:r w:rsidR="00B2393D" w:rsidRPr="00280420">
              <w:rPr>
                <w:rFonts w:ascii="Arial" w:hAnsi="Arial" w:cs="Arial"/>
                <w:sz w:val="24"/>
                <w:szCs w:val="24"/>
                <w:lang w:val="pt-BR"/>
              </w:rPr>
              <w:t>Pavimentação asfáltica de diversas ruas em Colônia Leopoldina</w:t>
            </w:r>
          </w:p>
        </w:tc>
      </w:tr>
      <w:tr w:rsidR="00E91E24" w:rsidRPr="00280420" w14:paraId="3D7A0530" w14:textId="77777777" w:rsidTr="00E91E24">
        <w:trPr>
          <w:trHeight w:val="330"/>
        </w:trPr>
        <w:tc>
          <w:tcPr>
            <w:tcW w:w="9080" w:type="dxa"/>
            <w:tcBorders>
              <w:top w:val="nil"/>
              <w:left w:val="nil"/>
              <w:bottom w:val="nil"/>
              <w:right w:val="nil"/>
            </w:tcBorders>
            <w:shd w:val="clear" w:color="auto" w:fill="auto"/>
            <w:vAlign w:val="center"/>
            <w:hideMark/>
          </w:tcPr>
          <w:p w14:paraId="020CBB4C" w14:textId="3525A6E2" w:rsidR="00E91E24" w:rsidRPr="00280420" w:rsidRDefault="00E91E24" w:rsidP="009F7623">
            <w:pPr>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Endereço: Povoado Tabuleiro</w:t>
            </w:r>
            <w:r w:rsidRPr="00280420">
              <w:rPr>
                <w:rFonts w:ascii="Arial" w:hAnsi="Arial" w:cs="Arial"/>
                <w:color w:val="000000"/>
                <w:sz w:val="24"/>
                <w:szCs w:val="24"/>
                <w:lang w:val="pt-BR"/>
              </w:rPr>
              <w:t xml:space="preserve">, </w:t>
            </w:r>
            <w:r w:rsidR="00B2393D" w:rsidRPr="00280420">
              <w:rPr>
                <w:rFonts w:ascii="Arial" w:hAnsi="Arial" w:cs="Arial"/>
                <w:color w:val="000000"/>
                <w:sz w:val="24"/>
                <w:szCs w:val="24"/>
                <w:lang w:val="pt-BR"/>
              </w:rPr>
              <w:t>Colônia Leopoldina</w:t>
            </w:r>
            <w:r w:rsidRPr="00280420">
              <w:rPr>
                <w:rFonts w:ascii="Arial" w:hAnsi="Arial" w:cs="Arial"/>
                <w:color w:val="000000"/>
                <w:sz w:val="24"/>
                <w:szCs w:val="24"/>
                <w:lang w:val="pt-BR"/>
              </w:rPr>
              <w:t xml:space="preserve"> – AL</w:t>
            </w:r>
          </w:p>
        </w:tc>
      </w:tr>
      <w:tr w:rsidR="00E91E24" w:rsidRPr="00280420" w14:paraId="2F0573A4" w14:textId="77777777" w:rsidTr="00E91E24">
        <w:trPr>
          <w:trHeight w:val="330"/>
        </w:trPr>
        <w:tc>
          <w:tcPr>
            <w:tcW w:w="9080" w:type="dxa"/>
            <w:tcBorders>
              <w:top w:val="nil"/>
              <w:left w:val="nil"/>
              <w:bottom w:val="nil"/>
              <w:right w:val="nil"/>
            </w:tcBorders>
            <w:shd w:val="clear" w:color="auto" w:fill="auto"/>
            <w:vAlign w:val="center"/>
            <w:hideMark/>
          </w:tcPr>
          <w:p w14:paraId="7DA76A15" w14:textId="7C994A76" w:rsidR="00E91E24" w:rsidRDefault="00E91E24" w:rsidP="009F7623">
            <w:pPr>
              <w:spacing w:line="360" w:lineRule="auto"/>
              <w:jc w:val="both"/>
              <w:rPr>
                <w:rFonts w:ascii="Arial" w:hAnsi="Arial" w:cs="Arial"/>
                <w:color w:val="000000"/>
                <w:sz w:val="24"/>
                <w:szCs w:val="24"/>
                <w:lang w:val="pt-BR"/>
              </w:rPr>
            </w:pPr>
            <w:r w:rsidRPr="00280420">
              <w:rPr>
                <w:rFonts w:ascii="Arial" w:hAnsi="Arial" w:cs="Arial"/>
                <w:b/>
                <w:bCs/>
                <w:color w:val="000000"/>
                <w:sz w:val="24"/>
                <w:szCs w:val="24"/>
                <w:lang w:val="pt-BR"/>
              </w:rPr>
              <w:t>• Proprietário:</w:t>
            </w:r>
            <w:r w:rsidRPr="00280420">
              <w:rPr>
                <w:rFonts w:ascii="Arial" w:hAnsi="Arial" w:cs="Arial"/>
                <w:color w:val="000000"/>
                <w:sz w:val="24"/>
                <w:szCs w:val="24"/>
                <w:lang w:val="pt-BR"/>
              </w:rPr>
              <w:t xml:space="preserve"> Prefeitura Municipal de </w:t>
            </w:r>
            <w:r w:rsidR="00B2393D" w:rsidRPr="00280420">
              <w:rPr>
                <w:rFonts w:ascii="Arial" w:hAnsi="Arial" w:cs="Arial"/>
                <w:color w:val="000000"/>
                <w:sz w:val="24"/>
                <w:szCs w:val="24"/>
                <w:lang w:val="pt-BR"/>
              </w:rPr>
              <w:t>Colônia Leopoldina</w:t>
            </w:r>
          </w:p>
          <w:p w14:paraId="1FCA8D7A" w14:textId="7045811B" w:rsidR="001E4594" w:rsidRDefault="001E4594" w:rsidP="009F7623">
            <w:pPr>
              <w:spacing w:line="360" w:lineRule="auto"/>
              <w:jc w:val="both"/>
              <w:rPr>
                <w:rFonts w:ascii="Arial" w:hAnsi="Arial" w:cs="Arial"/>
                <w:color w:val="000000"/>
                <w:sz w:val="24"/>
                <w:szCs w:val="24"/>
                <w:lang w:val="pt-BR"/>
              </w:rPr>
            </w:pPr>
          </w:p>
          <w:p w14:paraId="3576EAE3" w14:textId="77777777" w:rsidR="001E4594" w:rsidRPr="00280420" w:rsidRDefault="001E4594" w:rsidP="009F7623">
            <w:pPr>
              <w:spacing w:line="360" w:lineRule="auto"/>
              <w:jc w:val="both"/>
              <w:rPr>
                <w:rFonts w:ascii="Arial" w:hAnsi="Arial" w:cs="Arial"/>
                <w:color w:val="000000"/>
                <w:sz w:val="24"/>
                <w:szCs w:val="24"/>
                <w:lang w:val="pt-BR"/>
              </w:rPr>
            </w:pPr>
          </w:p>
          <w:p w14:paraId="1A9DB3BF" w14:textId="77777777" w:rsidR="00E91E24" w:rsidRPr="00280420" w:rsidRDefault="00E91E24" w:rsidP="009F7623">
            <w:pPr>
              <w:spacing w:line="360" w:lineRule="auto"/>
              <w:jc w:val="both"/>
              <w:rPr>
                <w:rFonts w:ascii="Arial" w:hAnsi="Arial" w:cs="Arial"/>
                <w:color w:val="000000"/>
                <w:sz w:val="24"/>
                <w:szCs w:val="24"/>
                <w:lang w:val="pt-BR"/>
              </w:rPr>
            </w:pPr>
          </w:p>
        </w:tc>
      </w:tr>
    </w:tbl>
    <w:p w14:paraId="7F321877" w14:textId="77777777" w:rsidR="00E91E24" w:rsidRPr="00280420" w:rsidRDefault="00E91E24" w:rsidP="00280420">
      <w:pPr>
        <w:pStyle w:val="PargrafodaLista"/>
        <w:numPr>
          <w:ilvl w:val="1"/>
          <w:numId w:val="1"/>
        </w:numPr>
        <w:spacing w:line="360" w:lineRule="auto"/>
        <w:ind w:left="0" w:firstLine="0"/>
        <w:jc w:val="both"/>
        <w:outlineLvl w:val="1"/>
        <w:rPr>
          <w:rFonts w:ascii="Arial" w:hAnsi="Arial" w:cs="Arial"/>
          <w:b/>
          <w:bCs/>
          <w:color w:val="000000"/>
          <w:sz w:val="24"/>
          <w:szCs w:val="24"/>
        </w:rPr>
      </w:pPr>
      <w:bookmarkStart w:id="190" w:name="_Toc20413666"/>
      <w:r w:rsidRPr="00280420">
        <w:rPr>
          <w:rFonts w:ascii="Arial" w:hAnsi="Arial" w:cs="Arial"/>
          <w:b/>
          <w:bCs/>
          <w:color w:val="000000"/>
          <w:sz w:val="24"/>
          <w:szCs w:val="24"/>
        </w:rPr>
        <w:t>CONSIDERAÇÕES GERAIS</w:t>
      </w:r>
      <w:bookmarkEnd w:id="190"/>
    </w:p>
    <w:p w14:paraId="3FE18EC8" w14:textId="77777777" w:rsidR="00E91E24" w:rsidRPr="00280420" w:rsidRDefault="00E91E24" w:rsidP="009F7623">
      <w:pPr>
        <w:spacing w:before="240" w:line="360" w:lineRule="auto"/>
        <w:jc w:val="both"/>
        <w:rPr>
          <w:rFonts w:ascii="Arial" w:hAnsi="Arial" w:cs="Arial"/>
          <w:b/>
          <w:bCs/>
          <w:color w:val="000000"/>
          <w:sz w:val="24"/>
          <w:szCs w:val="24"/>
          <w:lang w:val="pt-BR"/>
        </w:rPr>
      </w:pPr>
    </w:p>
    <w:p w14:paraId="0DEFDD8B" w14:textId="77777777" w:rsidR="00B2393D" w:rsidRPr="00280420" w:rsidRDefault="00E91E24" w:rsidP="009F7623">
      <w:pPr>
        <w:spacing w:line="360" w:lineRule="auto"/>
        <w:ind w:firstLine="708"/>
        <w:rPr>
          <w:rFonts w:ascii="Arial" w:hAnsi="Arial" w:cs="Arial"/>
          <w:color w:val="000000"/>
          <w:sz w:val="24"/>
          <w:szCs w:val="24"/>
          <w:lang w:val="pt-BR"/>
        </w:rPr>
      </w:pPr>
      <w:r w:rsidRPr="00280420">
        <w:rPr>
          <w:rFonts w:ascii="Arial" w:hAnsi="Arial" w:cs="Arial"/>
          <w:color w:val="000000"/>
          <w:sz w:val="24"/>
          <w:szCs w:val="24"/>
          <w:lang w:val="pt-BR"/>
        </w:rPr>
        <w:t>A execução das instalações deverá seguir as exigências das normas da ABNT Associação Brasileira de Normas Técnicas e Legislação Municipal.</w:t>
      </w:r>
    </w:p>
    <w:p w14:paraId="7721B0D0" w14:textId="77777777" w:rsidR="00B2393D" w:rsidRPr="00280420" w:rsidRDefault="00E91E24" w:rsidP="009F7623">
      <w:pPr>
        <w:spacing w:line="360" w:lineRule="auto"/>
        <w:ind w:firstLine="708"/>
        <w:rPr>
          <w:rFonts w:ascii="Arial" w:hAnsi="Arial" w:cs="Arial"/>
          <w:color w:val="000000"/>
          <w:sz w:val="24"/>
          <w:szCs w:val="24"/>
          <w:lang w:val="pt-BR"/>
        </w:rPr>
      </w:pPr>
      <w:r w:rsidRPr="00280420">
        <w:rPr>
          <w:rFonts w:ascii="Arial" w:hAnsi="Arial" w:cs="Arial"/>
          <w:color w:val="000000"/>
          <w:sz w:val="24"/>
          <w:szCs w:val="24"/>
          <w:lang w:val="pt-BR"/>
        </w:rPr>
        <w:t>As normas e códigos aqui mencionados deverão ser aplicados, em sua última edição, ao fornecimento de materiais, instalações, testes de desempenho e aceitação por parte da contratante ou seu representante legal. Em caso de divergências entre as normas, deverá ser aplicado o procedimento mais rigoroso.</w:t>
      </w:r>
    </w:p>
    <w:p w14:paraId="41CED6C5" w14:textId="77777777" w:rsidR="00B2393D" w:rsidRPr="00280420" w:rsidRDefault="00E91E24" w:rsidP="009F7623">
      <w:pPr>
        <w:spacing w:line="360" w:lineRule="auto"/>
        <w:ind w:firstLine="708"/>
        <w:rPr>
          <w:rFonts w:ascii="Arial" w:hAnsi="Arial" w:cs="Arial"/>
          <w:color w:val="000000"/>
          <w:sz w:val="24"/>
          <w:szCs w:val="24"/>
          <w:lang w:val="pt-BR"/>
        </w:rPr>
      </w:pPr>
      <w:r w:rsidRPr="00280420">
        <w:rPr>
          <w:rFonts w:ascii="Arial" w:hAnsi="Arial" w:cs="Arial"/>
          <w:color w:val="000000"/>
          <w:sz w:val="24"/>
          <w:szCs w:val="24"/>
          <w:lang w:val="pt-BR"/>
        </w:rPr>
        <w:t>Em todos os casos suscetíveis de dúvida a CONTRATADA deverá recorrer à fiscalização para melhores esclarecimentos ou orientação.</w:t>
      </w:r>
    </w:p>
    <w:p w14:paraId="0D678A12" w14:textId="4474B87D" w:rsidR="00205C2A" w:rsidRPr="00280420" w:rsidRDefault="00E91E24" w:rsidP="004D2F39">
      <w:pPr>
        <w:spacing w:line="360" w:lineRule="auto"/>
        <w:ind w:firstLine="708"/>
        <w:rPr>
          <w:rFonts w:ascii="Arial" w:hAnsi="Arial" w:cs="Arial"/>
          <w:color w:val="000000"/>
          <w:sz w:val="24"/>
          <w:szCs w:val="24"/>
          <w:lang w:val="pt-BR"/>
        </w:rPr>
      </w:pPr>
      <w:r w:rsidRPr="00280420">
        <w:rPr>
          <w:rFonts w:ascii="Arial" w:hAnsi="Arial" w:cs="Arial"/>
          <w:color w:val="000000"/>
          <w:sz w:val="24"/>
          <w:szCs w:val="24"/>
          <w:lang w:val="pt-BR"/>
        </w:rPr>
        <w:lastRenderedPageBreak/>
        <w:t xml:space="preserve">Caberá à CONTRATADA a inteira responsabilidade pela perfeita execução dos serviços. </w:t>
      </w:r>
    </w:p>
    <w:tbl>
      <w:tblPr>
        <w:tblW w:w="7520" w:type="dxa"/>
        <w:jc w:val="center"/>
        <w:tblCellMar>
          <w:left w:w="70" w:type="dxa"/>
          <w:right w:w="70" w:type="dxa"/>
        </w:tblCellMar>
        <w:tblLook w:val="04A0" w:firstRow="1" w:lastRow="0" w:firstColumn="1" w:lastColumn="0" w:noHBand="0" w:noVBand="1"/>
      </w:tblPr>
      <w:tblGrid>
        <w:gridCol w:w="960"/>
        <w:gridCol w:w="6560"/>
      </w:tblGrid>
      <w:tr w:rsidR="00205C2A" w:rsidRPr="00205C2A" w14:paraId="43E00D78" w14:textId="77777777" w:rsidTr="00205C2A">
        <w:trPr>
          <w:trHeight w:val="315"/>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240B698"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1</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77A9B05E"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PROJETO EXECUTIVO</w:t>
            </w:r>
          </w:p>
        </w:tc>
      </w:tr>
      <w:tr w:rsidR="00205C2A" w:rsidRPr="00205C2A" w14:paraId="38904267"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0571903C"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1.1</w:t>
            </w:r>
          </w:p>
        </w:tc>
        <w:tc>
          <w:tcPr>
            <w:tcW w:w="6560" w:type="dxa"/>
            <w:tcBorders>
              <w:top w:val="nil"/>
              <w:left w:val="nil"/>
              <w:bottom w:val="single" w:sz="8" w:space="0" w:color="auto"/>
              <w:right w:val="single" w:sz="8" w:space="0" w:color="auto"/>
            </w:tcBorders>
            <w:shd w:val="clear" w:color="auto" w:fill="auto"/>
            <w:vAlign w:val="center"/>
            <w:hideMark/>
          </w:tcPr>
          <w:p w14:paraId="70B706E4"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DESENVOLVIMENTO DO PROJETO EXECUTIVO</w:t>
            </w:r>
          </w:p>
        </w:tc>
      </w:tr>
      <w:tr w:rsidR="00205C2A" w:rsidRPr="00205C2A" w14:paraId="0265056A"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115040B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4ECF510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Deverão ser executados os devidos procedimentos, ensaios, sondagens e dimensionamentos para a determinação efetiva das espessuras das camadas do pavimento asfáltico de acordo com as especificidades da área de intervenção</w:t>
            </w:r>
          </w:p>
        </w:tc>
      </w:tr>
      <w:tr w:rsidR="00205C2A" w:rsidRPr="00205C2A" w14:paraId="3155E54B" w14:textId="77777777" w:rsidTr="00205C2A">
        <w:trPr>
          <w:trHeight w:val="315"/>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88D74FE"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2</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65CE2B09"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SERVIÇOS PRELIMINARES</w:t>
            </w:r>
          </w:p>
        </w:tc>
      </w:tr>
      <w:tr w:rsidR="00205C2A" w:rsidRPr="00205C2A" w14:paraId="22646A0F"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474A2CBC"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2.1</w:t>
            </w:r>
          </w:p>
        </w:tc>
        <w:tc>
          <w:tcPr>
            <w:tcW w:w="6560" w:type="dxa"/>
            <w:tcBorders>
              <w:top w:val="nil"/>
              <w:left w:val="nil"/>
              <w:bottom w:val="single" w:sz="8" w:space="0" w:color="auto"/>
              <w:right w:val="single" w:sz="8" w:space="0" w:color="auto"/>
            </w:tcBorders>
            <w:shd w:val="clear" w:color="auto" w:fill="auto"/>
            <w:vAlign w:val="center"/>
            <w:hideMark/>
          </w:tcPr>
          <w:p w14:paraId="03A314DF"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PLACA DE OBRA EM CHAPA DE ACO GALVANIZADO</w:t>
            </w:r>
          </w:p>
        </w:tc>
      </w:tr>
      <w:tr w:rsidR="00205C2A" w:rsidRPr="00205C2A" w14:paraId="45377486" w14:textId="77777777" w:rsidTr="00205C2A">
        <w:trPr>
          <w:trHeight w:val="1455"/>
          <w:jc w:val="center"/>
        </w:trPr>
        <w:tc>
          <w:tcPr>
            <w:tcW w:w="960" w:type="dxa"/>
            <w:vMerge/>
            <w:tcBorders>
              <w:top w:val="nil"/>
              <w:left w:val="single" w:sz="8" w:space="0" w:color="auto"/>
              <w:bottom w:val="single" w:sz="8" w:space="0" w:color="000000"/>
              <w:right w:val="single" w:sz="8" w:space="0" w:color="auto"/>
            </w:tcBorders>
            <w:vAlign w:val="center"/>
            <w:hideMark/>
          </w:tcPr>
          <w:p w14:paraId="01457A0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6166F0F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Contratada deverá providenciar duas placas de obra nas dimensões 3,00 m x 2,00 m, as quais serão colocadas no início e no final do trecho em apreço, devendo as mesmas serem confeccionadas com barrotes de madeira aparelhada de boa qualidade e folha de zinco pintadas com os dizeres pertinentes à obra, de acordo com modelo definido pela Fiscalização.</w:t>
            </w:r>
          </w:p>
        </w:tc>
      </w:tr>
      <w:tr w:rsidR="00205C2A" w:rsidRPr="00205C2A" w14:paraId="55DC4F53"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E057A"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2.2</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2CA5207E"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EXECUÇÃO DE ESCRITORIO EM CANTEIRO DE OBRA EM CHAPA DE MADEIRA COMPENSADA</w:t>
            </w:r>
          </w:p>
        </w:tc>
      </w:tr>
      <w:tr w:rsidR="00205C2A" w:rsidRPr="00205C2A" w14:paraId="6C914C7C"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7FDBFCEA"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5828E1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Barracão de obra com instalações hidro sanitárias e elétricas, destinado a alojamentos e/ou escritórios, conforme projeto específico de canteiro de obras.</w:t>
            </w:r>
          </w:p>
        </w:tc>
      </w:tr>
      <w:tr w:rsidR="00205C2A" w:rsidRPr="00205C2A" w14:paraId="7759C172"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1D302C3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5C1D9E9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As dimensões do barracão podem sofrer alterações para que se adequem às características de cada obra, observando-se condições adequadas de ventilação e iluminação, conforme previsto em normas vigentes.</w:t>
            </w:r>
          </w:p>
        </w:tc>
      </w:tr>
      <w:tr w:rsidR="00205C2A" w:rsidRPr="00205C2A" w14:paraId="0DE3EA66"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495F3444"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2.3</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6464E64C"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MOBILIZAÇÃO DA OBRA</w:t>
            </w:r>
          </w:p>
        </w:tc>
      </w:tr>
      <w:tr w:rsidR="00205C2A" w:rsidRPr="00205C2A" w14:paraId="787870BC"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7BA3F70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C49060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cálculo dos custos deste item levou em consideração a mobilização da patrulha mínima de equipamentos, os veículos leves, os caminhões comuns e os equipamentos de grande porte até o local da obra.  </w:t>
            </w:r>
          </w:p>
        </w:tc>
      </w:tr>
      <w:tr w:rsidR="00205C2A" w:rsidRPr="00205C2A" w14:paraId="0A36B66B"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3F89DFB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275886C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Para a mobilização dos equipamentos de grande porte, considerou-se o peso de cada equipamento e o custo do momento de transporte dos mesmos.</w:t>
            </w:r>
          </w:p>
        </w:tc>
      </w:tr>
      <w:tr w:rsidR="00205C2A" w:rsidRPr="00205C2A" w14:paraId="035A0339"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7000D699"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2.4</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6B35A078"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DESMOBILIZAÇÃO DA OBRA</w:t>
            </w:r>
          </w:p>
        </w:tc>
      </w:tr>
      <w:tr w:rsidR="00205C2A" w:rsidRPr="00205C2A" w14:paraId="7A4ACDF7"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2F3A5D4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D192FC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cálculo dos custos deste item levou em consideração a desmobilização da patrulha mínima de equipamentos, os veículos leves, os caminhões comuns e os equipamentos de grande porte até o local da obra.  </w:t>
            </w:r>
          </w:p>
        </w:tc>
      </w:tr>
      <w:tr w:rsidR="00205C2A" w:rsidRPr="00205C2A" w14:paraId="3B4AD92D"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22CC737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18777ED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Para a desmobilização dos equipamentos de grande porte, considerou-se o peso de cada equipamento e o custo do momento de transporte dos mesmos.</w:t>
            </w:r>
          </w:p>
        </w:tc>
      </w:tr>
      <w:tr w:rsidR="00205C2A" w:rsidRPr="00205C2A" w14:paraId="3E290B6D"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417A549C"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2.5</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0D0CC688"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ENTRADA DE ENERGIA</w:t>
            </w:r>
          </w:p>
        </w:tc>
      </w:tr>
      <w:tr w:rsidR="00205C2A" w:rsidRPr="00205C2A" w14:paraId="077C9122"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47A81B0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721D1D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Deverão ser realizados os serviços referentes à alimentação elétrica do canteiro e escritório, com poste, medidor, aterramento e os elementos necessários para tal</w:t>
            </w:r>
          </w:p>
        </w:tc>
      </w:tr>
      <w:tr w:rsidR="00205C2A" w:rsidRPr="00205C2A" w14:paraId="76D381EC" w14:textId="77777777" w:rsidTr="00205C2A">
        <w:trPr>
          <w:trHeight w:val="1065"/>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50D87F45"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3</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1C976391"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SERVIÇOS TÉCNICOS</w:t>
            </w:r>
          </w:p>
        </w:tc>
      </w:tr>
      <w:tr w:rsidR="00205C2A" w:rsidRPr="00205C2A" w14:paraId="74F7BAF6"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2B2C292E"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3.1</w:t>
            </w:r>
          </w:p>
        </w:tc>
        <w:tc>
          <w:tcPr>
            <w:tcW w:w="6560" w:type="dxa"/>
            <w:tcBorders>
              <w:top w:val="nil"/>
              <w:left w:val="nil"/>
              <w:bottom w:val="single" w:sz="8" w:space="0" w:color="auto"/>
              <w:right w:val="single" w:sz="8" w:space="0" w:color="auto"/>
            </w:tcBorders>
            <w:shd w:val="clear" w:color="auto" w:fill="auto"/>
            <w:vAlign w:val="center"/>
            <w:hideMark/>
          </w:tcPr>
          <w:p w14:paraId="583499A9"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ADMINISTRAÇÃO DA OBRA</w:t>
            </w:r>
          </w:p>
        </w:tc>
      </w:tr>
      <w:tr w:rsidR="00205C2A" w:rsidRPr="00205C2A" w14:paraId="564F62F9"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5ECC760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4D83AA9"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As obras serão obrigatoriamente dirigidas por engenheiros residentes em tempo integral no canteiro de obras. Pelo engenheiro residente deverão ser feitas todas as comunicações entre a FISCALIZAÇÃO e a CONTRATADA. Deverá também a CONTRATADA manter no canteiro, sob regime integral, um mestre de obras com experiência comprovada, para o comando dos operários na execução dos serviços.</w:t>
            </w:r>
          </w:p>
        </w:tc>
      </w:tr>
      <w:tr w:rsidR="00205C2A" w:rsidRPr="00205C2A" w14:paraId="02C5C87F"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3E94D4C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EB3CCD4"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Para composição da equipe de condução dos serviços deverão ainda ser empregados profissionais para outras funções da obra, tais como, vigilância, serviços de escritório, distribuição e guarda de ferramentas, controle de estoque de materiais etc.</w:t>
            </w:r>
          </w:p>
        </w:tc>
      </w:tr>
      <w:tr w:rsidR="00205C2A" w:rsidRPr="00205C2A" w14:paraId="6B0D7FBF"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8A95DC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47F19CD"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Serão empregados profissionais em número compatível com o bom andamento dos serviços, de comum acordo com a FISCALIZAÇÃO.</w:t>
            </w:r>
          </w:p>
        </w:tc>
      </w:tr>
      <w:tr w:rsidR="00205C2A" w:rsidRPr="00205C2A" w14:paraId="71B854EA"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7FEABE0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6B889490"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A vigilância do canteiro de obras será de exclusiva responsabilidade da CONTRATADA, a qual deverá empregar a quantidade de operários que se fizerem necessários à perfeita segurança do canteiro de obras.</w:t>
            </w:r>
          </w:p>
        </w:tc>
      </w:tr>
      <w:tr w:rsidR="00205C2A" w:rsidRPr="00205C2A" w14:paraId="08B45636" w14:textId="77777777" w:rsidTr="00205C2A">
        <w:trPr>
          <w:trHeight w:val="315"/>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79E97E8"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2A3685B6"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TERRAPLENAGEM</w:t>
            </w:r>
          </w:p>
        </w:tc>
      </w:tr>
      <w:tr w:rsidR="00205C2A" w:rsidRPr="00205C2A" w14:paraId="7675FFFF"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095C06D9"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4.1</w:t>
            </w:r>
          </w:p>
        </w:tc>
        <w:tc>
          <w:tcPr>
            <w:tcW w:w="6560" w:type="dxa"/>
            <w:tcBorders>
              <w:top w:val="nil"/>
              <w:left w:val="nil"/>
              <w:bottom w:val="single" w:sz="8" w:space="0" w:color="auto"/>
              <w:right w:val="single" w:sz="8" w:space="0" w:color="auto"/>
            </w:tcBorders>
            <w:shd w:val="clear" w:color="auto" w:fill="auto"/>
            <w:vAlign w:val="center"/>
            <w:hideMark/>
          </w:tcPr>
          <w:p w14:paraId="2A7F7346"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SERVIÇOS TOPOGRÁFICOS PARA PAVIMENTAÇÃO</w:t>
            </w:r>
          </w:p>
        </w:tc>
      </w:tr>
      <w:tr w:rsidR="00205C2A" w:rsidRPr="00205C2A" w14:paraId="6897E8C5"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27EAC2F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7447265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execução do serviço de pavimentação asfáltica deverá ter acompanhamento profissional especializado em serviços topográficos e equipamentos convenientes com a finalidade de garantir a fidelidade da geometria e </w:t>
            </w:r>
            <w:proofErr w:type="spellStart"/>
            <w:r w:rsidRPr="00205C2A">
              <w:rPr>
                <w:rFonts w:ascii="Arial" w:hAnsi="Arial" w:cs="Arial"/>
                <w:color w:val="000000"/>
                <w:sz w:val="24"/>
                <w:szCs w:val="24"/>
                <w:lang w:val="pt-BR" w:eastAsia="pt-BR"/>
              </w:rPr>
              <w:t>planialtimetria</w:t>
            </w:r>
            <w:proofErr w:type="spellEnd"/>
            <w:r w:rsidRPr="00205C2A">
              <w:rPr>
                <w:rFonts w:ascii="Arial" w:hAnsi="Arial" w:cs="Arial"/>
                <w:color w:val="000000"/>
                <w:sz w:val="24"/>
                <w:szCs w:val="24"/>
                <w:lang w:val="pt-BR" w:eastAsia="pt-BR"/>
              </w:rPr>
              <w:t xml:space="preserve"> dos trechos em relação ao projeto.</w:t>
            </w:r>
          </w:p>
        </w:tc>
      </w:tr>
      <w:tr w:rsidR="00205C2A" w:rsidRPr="00205C2A" w14:paraId="18DC511B"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26C9BAE3"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4.2</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241370D5"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LIMPEZA MECANIZADA DO TERRENO COM REMOÇÃO DA CAMADA VEGETAL, UTILIZANDO MOTONIVELADORA</w:t>
            </w:r>
          </w:p>
        </w:tc>
      </w:tr>
      <w:tr w:rsidR="00205C2A" w:rsidRPr="00205C2A" w14:paraId="158843F7"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720355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9AB8E8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Para que os serviços se iniciem toda a área deverá estar desmatada destocada e limpa.</w:t>
            </w:r>
          </w:p>
        </w:tc>
      </w:tr>
      <w:tr w:rsidR="00205C2A" w:rsidRPr="00205C2A" w14:paraId="019E3045"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7A4099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B0FA0F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completa limpeza do terreno será efetuada manual ou mecanicamente, dentro da mais perfeita técnica, tomados os devidos cuidados de forma a evitar danos a terceiros. A limpeza do terreno compreenderá os serviços de forma a deixar a área livre para a execução dos serviços de pavimentação</w:t>
            </w:r>
          </w:p>
        </w:tc>
      </w:tr>
      <w:tr w:rsidR="00205C2A" w:rsidRPr="00205C2A" w14:paraId="1EEDDF60"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2CAE7E1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D27121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Deverão ser conservadas no terreno todas as árvores existentes salvo as que, por fator condicionante do projeto arquitetônico, devam ser removidas. Em qualquer hipótese, nenhuma árvore deverá ser removida sem autorização expressa da fiscalização.</w:t>
            </w:r>
          </w:p>
        </w:tc>
      </w:tr>
      <w:tr w:rsidR="00205C2A" w:rsidRPr="00205C2A" w14:paraId="4040A678"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269F2DF5"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4.3</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43B2DFCD"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ESCAVAÇÃO MECANICA DE MATERIAL DE 1ª CATEGORIA, PROVENIENTE DE CORTE DE SUBLEITO (C/ TRATOR DE ESTEIRAS)</w:t>
            </w:r>
          </w:p>
        </w:tc>
      </w:tr>
      <w:tr w:rsidR="00205C2A" w:rsidRPr="00205C2A" w14:paraId="504A6498"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0B3F321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27291A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As escavações serão através de tratores e deverão ser seguidos os projetos e as Especificações no que se refere a locação, profundidade e declividade da escavação. Este serviço será executado com a finalidade de regularizar o terreno natural existente para a posterior execução do serviço de pavimentação asfáltica. A escavação deverá ser executada observando-se as normas de segurança dos trabalhadores, possíveis transeuntes e animais.</w:t>
            </w:r>
          </w:p>
        </w:tc>
      </w:tr>
      <w:tr w:rsidR="00205C2A" w:rsidRPr="00205C2A" w14:paraId="5792806D"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51020C82"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6A6C9A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execução de bota-foras só é autorizada após a conclusão dos aterros adjacentes, analisadas a distribuição de massas do projeto e a viabilidade econômica de aproveitamento do material.</w:t>
            </w:r>
          </w:p>
        </w:tc>
      </w:tr>
      <w:tr w:rsidR="00205C2A" w:rsidRPr="00205C2A" w14:paraId="305CA59C"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2A55CC5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388DBB7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Constatada a conveniência técnica e econômica de reserva de materiais escavados nos cortes para a confecção das camadas superficiais da plataforma, é procedido o deposito dos referidos materiais, para sua oportuna utilização, nos locais autorizados pela prefeitura.</w:t>
            </w:r>
          </w:p>
        </w:tc>
      </w:tr>
      <w:tr w:rsidR="00205C2A" w:rsidRPr="00205C2A" w14:paraId="53D681A7"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6D4A170E"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4.4</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4E635591"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REATERRO MECANIZADO DE VALA COM ESCAVADEIRA HIDRÁULICA</w:t>
            </w:r>
          </w:p>
        </w:tc>
      </w:tr>
      <w:tr w:rsidR="00205C2A" w:rsidRPr="00205C2A" w14:paraId="27436807"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6738C5A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80447C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serviço de </w:t>
            </w:r>
            <w:proofErr w:type="spellStart"/>
            <w:r w:rsidRPr="00205C2A">
              <w:rPr>
                <w:rFonts w:ascii="Arial" w:hAnsi="Arial" w:cs="Arial"/>
                <w:color w:val="000000"/>
                <w:sz w:val="24"/>
                <w:szCs w:val="24"/>
                <w:lang w:val="pt-BR" w:eastAsia="pt-BR"/>
              </w:rPr>
              <w:t>reaterro</w:t>
            </w:r>
            <w:proofErr w:type="spellEnd"/>
            <w:r w:rsidRPr="00205C2A">
              <w:rPr>
                <w:rFonts w:ascii="Arial" w:hAnsi="Arial" w:cs="Arial"/>
                <w:color w:val="000000"/>
                <w:sz w:val="24"/>
                <w:szCs w:val="24"/>
                <w:lang w:val="pt-BR" w:eastAsia="pt-BR"/>
              </w:rPr>
              <w:t xml:space="preserve"> mecanizado deverá seguir as especificações de projeto, além da normatização vigente</w:t>
            </w:r>
          </w:p>
        </w:tc>
      </w:tr>
      <w:tr w:rsidR="00205C2A" w:rsidRPr="00205C2A" w14:paraId="3BF55B29" w14:textId="77777777" w:rsidTr="00205C2A">
        <w:trPr>
          <w:trHeight w:val="1200"/>
          <w:jc w:val="center"/>
        </w:trPr>
        <w:tc>
          <w:tcPr>
            <w:tcW w:w="960" w:type="dxa"/>
            <w:vMerge/>
            <w:tcBorders>
              <w:top w:val="nil"/>
              <w:left w:val="single" w:sz="8" w:space="0" w:color="auto"/>
              <w:bottom w:val="single" w:sz="8" w:space="0" w:color="000000"/>
              <w:right w:val="single" w:sz="8" w:space="0" w:color="auto"/>
            </w:tcBorders>
            <w:vAlign w:val="center"/>
            <w:hideMark/>
          </w:tcPr>
          <w:p w14:paraId="5FFAA53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DA2070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Deverão ser tomadas as devidas precauções no tocante a espessura da camada e compactação, evitando prejuízos posteriores nas camadas do pavimento a ser executado. Quaisquer patologias apresentadas em função da irregularidade deste serviço </w:t>
            </w:r>
            <w:proofErr w:type="spellStart"/>
            <w:r w:rsidRPr="00205C2A">
              <w:rPr>
                <w:rFonts w:ascii="Arial" w:hAnsi="Arial" w:cs="Arial"/>
                <w:color w:val="000000"/>
                <w:sz w:val="24"/>
                <w:szCs w:val="24"/>
                <w:lang w:val="pt-BR" w:eastAsia="pt-BR"/>
              </w:rPr>
              <w:t>deeverá</w:t>
            </w:r>
            <w:proofErr w:type="spellEnd"/>
            <w:r w:rsidRPr="00205C2A">
              <w:rPr>
                <w:rFonts w:ascii="Arial" w:hAnsi="Arial" w:cs="Arial"/>
                <w:color w:val="000000"/>
                <w:sz w:val="24"/>
                <w:szCs w:val="24"/>
                <w:lang w:val="pt-BR" w:eastAsia="pt-BR"/>
              </w:rPr>
              <w:t xml:space="preserve"> ser reparada pela contratada sem acarretar mais custos ao proprietário </w:t>
            </w:r>
          </w:p>
        </w:tc>
      </w:tr>
      <w:tr w:rsidR="00205C2A" w:rsidRPr="00205C2A" w14:paraId="385F7B25"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4EB6FAC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5CBF77B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material do aterro deverá ser isento de impurezas, homogêneo, e retirado do saldo proveniente de corte ou em jazidas autorizadas pela fiscalização.</w:t>
            </w:r>
          </w:p>
        </w:tc>
      </w:tr>
      <w:tr w:rsidR="00205C2A" w:rsidRPr="00205C2A" w14:paraId="2FA19CB9"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42041CF9"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4.5</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32D850D4"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CARGA E DESCARGA MECÂNICA DE SOLO</w:t>
            </w:r>
          </w:p>
        </w:tc>
      </w:tr>
      <w:tr w:rsidR="00205C2A" w:rsidRPr="00205C2A" w14:paraId="594DECCF"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6606388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7B36C4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carga mecanizada será precedida da escavação do material e de sua colocação na área de trabalho em condições de ser manipulado pelo equipamento carregador (pás carregadeiras ou escavadeiras).</w:t>
            </w:r>
          </w:p>
        </w:tc>
      </w:tr>
      <w:tr w:rsidR="00205C2A" w:rsidRPr="00205C2A" w14:paraId="32D86641" w14:textId="77777777" w:rsidTr="00205C2A">
        <w:trPr>
          <w:trHeight w:val="1455"/>
          <w:jc w:val="center"/>
        </w:trPr>
        <w:tc>
          <w:tcPr>
            <w:tcW w:w="960" w:type="dxa"/>
            <w:vMerge/>
            <w:tcBorders>
              <w:top w:val="nil"/>
              <w:left w:val="single" w:sz="8" w:space="0" w:color="auto"/>
              <w:bottom w:val="single" w:sz="8" w:space="0" w:color="000000"/>
              <w:right w:val="single" w:sz="8" w:space="0" w:color="auto"/>
            </w:tcBorders>
            <w:vAlign w:val="center"/>
            <w:hideMark/>
          </w:tcPr>
          <w:p w14:paraId="1D829532"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35A26A6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descarga do material será feita nas áreas e locais indicados pela Fiscalização, na constituição dos aterros, nos locais de bota-fora ou depósito para futura utilização. Deverão ser providenciados meios para o controle das viagens do equipamento transportador, a fim de se evitar que o material seja descarregado antes do local destinado a recebê-lo, em locais indevidos. </w:t>
            </w:r>
          </w:p>
        </w:tc>
      </w:tr>
      <w:tr w:rsidR="00205C2A" w:rsidRPr="00205C2A" w14:paraId="74C4728F"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2D7A2FB"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4.6</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15944915"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TRANSPORTE COM CAMINHÃO BASCULANTE</w:t>
            </w:r>
          </w:p>
        </w:tc>
      </w:tr>
      <w:tr w:rsidR="00205C2A" w:rsidRPr="00205C2A" w14:paraId="602D915A"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2F6BC02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3B84B4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As áreas de trabalho deverão merecer do executante, especial atenção quanto à sua conservação em condições de boa circulação e manobra, não só do equipamento carregador como do transportador.</w:t>
            </w:r>
          </w:p>
        </w:tc>
      </w:tr>
      <w:tr w:rsidR="00205C2A" w:rsidRPr="00205C2A" w14:paraId="4F3EEA6B"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4F2E155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5F691AA"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material deverá ser lançado na caçamba do caminhão, de maneira a que o seu peso fique uniformemente distribuído, e não haja possibilidade de derramamento pelas bordas laterais ou traseira.</w:t>
            </w:r>
          </w:p>
        </w:tc>
      </w:tr>
      <w:tr w:rsidR="00205C2A" w:rsidRPr="00205C2A" w14:paraId="74BE0A91"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3BB3E58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F798A5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controle será apenas visual, com relação à distribuição do material na caçamba, principalmente no que se refere à possibilidade de derramamento pelas bordas laterais ou traseira.</w:t>
            </w:r>
          </w:p>
        </w:tc>
      </w:tr>
      <w:tr w:rsidR="00205C2A" w:rsidRPr="00205C2A" w14:paraId="04F81958"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39A8556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9E0826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caminho de percurso, tanto no caso de cortes, como de empréstimos e jazidas, deverá ser mantido em condições de permitir velocidade adequada ao equipamento transportador, boa visibilidade e possibilidade de cruzamento. Especialmente para o caso de empréstimos ou jazidas, os caminhos de percurso deverão ser, sempre que necessário umedecido para evitar o excesso de poeira, e devidamente drenado, para que não surjam atoleiros ou trechos escorregadios.</w:t>
            </w:r>
          </w:p>
        </w:tc>
      </w:tr>
      <w:tr w:rsidR="00205C2A" w:rsidRPr="00205C2A" w14:paraId="630BE207" w14:textId="77777777" w:rsidTr="00205C2A">
        <w:trPr>
          <w:trHeight w:val="1215"/>
          <w:jc w:val="center"/>
        </w:trPr>
        <w:tc>
          <w:tcPr>
            <w:tcW w:w="960" w:type="dxa"/>
            <w:vMerge/>
            <w:tcBorders>
              <w:top w:val="nil"/>
              <w:left w:val="single" w:sz="8" w:space="0" w:color="auto"/>
              <w:bottom w:val="single" w:sz="8" w:space="0" w:color="000000"/>
              <w:right w:val="single" w:sz="8" w:space="0" w:color="auto"/>
            </w:tcBorders>
            <w:vAlign w:val="center"/>
            <w:hideMark/>
          </w:tcPr>
          <w:p w14:paraId="3CF0E99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013ED8B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material deverá estar distribuído na báscula do caminhão, de modo a não haver derramamento pelas bordas laterais ou traseiras, durante o transporte. Quando se tratar de material proveniente de demolições, este deverá ser distribuído na báscula, de maneira que permita o cálculo do volume transportado em cada viagem.</w:t>
            </w:r>
          </w:p>
        </w:tc>
      </w:tr>
      <w:tr w:rsidR="00205C2A" w:rsidRPr="00205C2A" w14:paraId="1101BB49"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59EB1DAE"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4.7</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2BDE7A2C"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REGULARIZAÇÃO E COMPACTAÇÃO DO SUBLEITO EM CAMADAS DE ATÉ 20CM</w:t>
            </w:r>
          </w:p>
        </w:tc>
      </w:tr>
      <w:tr w:rsidR="00205C2A" w:rsidRPr="00205C2A" w14:paraId="5F202F9B" w14:textId="77777777" w:rsidTr="00205C2A">
        <w:trPr>
          <w:trHeight w:val="1200"/>
          <w:jc w:val="center"/>
        </w:trPr>
        <w:tc>
          <w:tcPr>
            <w:tcW w:w="960" w:type="dxa"/>
            <w:vMerge/>
            <w:tcBorders>
              <w:top w:val="nil"/>
              <w:left w:val="single" w:sz="8" w:space="0" w:color="auto"/>
              <w:bottom w:val="single" w:sz="8" w:space="0" w:color="000000"/>
              <w:right w:val="single" w:sz="8" w:space="0" w:color="auto"/>
            </w:tcBorders>
            <w:vAlign w:val="center"/>
            <w:hideMark/>
          </w:tcPr>
          <w:p w14:paraId="0A7A9612"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BDBED0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Serão realizados ensaios de </w:t>
            </w:r>
            <w:proofErr w:type="spellStart"/>
            <w:r w:rsidRPr="00205C2A">
              <w:rPr>
                <w:rFonts w:ascii="Arial" w:hAnsi="Arial" w:cs="Arial"/>
                <w:color w:val="000000"/>
                <w:sz w:val="24"/>
                <w:szCs w:val="24"/>
                <w:lang w:val="pt-BR" w:eastAsia="pt-BR"/>
              </w:rPr>
              <w:t>Proctor</w:t>
            </w:r>
            <w:proofErr w:type="spellEnd"/>
            <w:r w:rsidRPr="00205C2A">
              <w:rPr>
                <w:rFonts w:ascii="Arial" w:hAnsi="Arial" w:cs="Arial"/>
                <w:color w:val="000000"/>
                <w:sz w:val="24"/>
                <w:szCs w:val="24"/>
                <w:lang w:val="pt-BR" w:eastAsia="pt-BR"/>
              </w:rPr>
              <w:t xml:space="preserve"> Normal com cilindro de 10 cm de diâmetro, altura de 12,73cm e volume de 1.000cm3, submetendo-se a 26 golpes de um soquete com massa de 2,5Kg e caindo de 30,5cm. Fazendo-se assim, variar a umidade de forma a obter o ponto de compactação máxima no qual se obtém a umidade ótima de compactação.</w:t>
            </w:r>
          </w:p>
        </w:tc>
      </w:tr>
      <w:tr w:rsidR="00205C2A" w:rsidRPr="00205C2A" w14:paraId="557C063E"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70CF2AE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6AD680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Para a compactação do solo serão utilizados compactadores vibratórios de solos, tipo placa. Para uma compactação, mas eficaz. Observar a umidade de </w:t>
            </w:r>
            <w:r w:rsidRPr="00205C2A">
              <w:rPr>
                <w:rFonts w:ascii="Arial" w:hAnsi="Arial" w:cs="Arial"/>
                <w:color w:val="000000"/>
                <w:sz w:val="24"/>
                <w:szCs w:val="24"/>
                <w:lang w:val="pt-BR" w:eastAsia="pt-BR"/>
              </w:rPr>
              <w:lastRenderedPageBreak/>
              <w:t>compactação do solo.</w:t>
            </w:r>
          </w:p>
        </w:tc>
      </w:tr>
      <w:tr w:rsidR="00205C2A" w:rsidRPr="00205C2A" w14:paraId="53B02C81"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1208597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55D9F2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Os materiais empregados serão os do próprio solo. Em caso de substituição ou adição de material, estes, deverão ser provenientes de ocorrências de materiais indicadas no projeto e apresentar as seguintes características:</w:t>
            </w:r>
          </w:p>
        </w:tc>
      </w:tr>
      <w:tr w:rsidR="00205C2A" w:rsidRPr="00205C2A" w14:paraId="21B55537"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28A842A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A12E3A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Não possuir partículas com diâmetro máximo acima de 76 mm (3 polegadas);</w:t>
            </w:r>
          </w:p>
        </w:tc>
      </w:tr>
      <w:tr w:rsidR="00205C2A" w:rsidRPr="00205C2A" w14:paraId="3A934FB5" w14:textId="77777777" w:rsidTr="00205C2A">
        <w:trPr>
          <w:trHeight w:val="1695"/>
          <w:jc w:val="center"/>
        </w:trPr>
        <w:tc>
          <w:tcPr>
            <w:tcW w:w="960" w:type="dxa"/>
            <w:vMerge/>
            <w:tcBorders>
              <w:top w:val="nil"/>
              <w:left w:val="single" w:sz="8" w:space="0" w:color="auto"/>
              <w:bottom w:val="single" w:sz="8" w:space="0" w:color="000000"/>
              <w:right w:val="single" w:sz="8" w:space="0" w:color="auto"/>
            </w:tcBorders>
            <w:vAlign w:val="center"/>
            <w:hideMark/>
          </w:tcPr>
          <w:p w14:paraId="4492F20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545ACDB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Índice Suporte Califórnia ISC ≥ ISC conforme indicações do projeto e Expansão ≥ 2% quando determinados através dos ensaios: Após a execução de cortes, aterros e adição do material necessário para atingir o </w:t>
            </w:r>
            <w:proofErr w:type="spellStart"/>
            <w:r w:rsidRPr="00205C2A">
              <w:rPr>
                <w:rFonts w:ascii="Arial" w:hAnsi="Arial" w:cs="Arial"/>
                <w:color w:val="000000"/>
                <w:sz w:val="24"/>
                <w:szCs w:val="24"/>
                <w:lang w:val="pt-BR" w:eastAsia="pt-BR"/>
              </w:rPr>
              <w:t>greide</w:t>
            </w:r>
            <w:proofErr w:type="spellEnd"/>
            <w:r w:rsidRPr="00205C2A">
              <w:rPr>
                <w:rFonts w:ascii="Arial" w:hAnsi="Arial" w:cs="Arial"/>
                <w:color w:val="000000"/>
                <w:sz w:val="24"/>
                <w:szCs w:val="24"/>
                <w:lang w:val="pt-BR" w:eastAsia="pt-BR"/>
              </w:rPr>
              <w:t xml:space="preserve"> de projeto, procede-se </w:t>
            </w:r>
            <w:proofErr w:type="spellStart"/>
            <w:r w:rsidRPr="00205C2A">
              <w:rPr>
                <w:rFonts w:ascii="Arial" w:hAnsi="Arial" w:cs="Arial"/>
                <w:color w:val="000000"/>
                <w:sz w:val="24"/>
                <w:szCs w:val="24"/>
                <w:lang w:val="pt-BR" w:eastAsia="pt-BR"/>
              </w:rPr>
              <w:t>escarificação</w:t>
            </w:r>
            <w:proofErr w:type="spellEnd"/>
            <w:r w:rsidRPr="00205C2A">
              <w:rPr>
                <w:rFonts w:ascii="Arial" w:hAnsi="Arial" w:cs="Arial"/>
                <w:color w:val="000000"/>
                <w:sz w:val="24"/>
                <w:szCs w:val="24"/>
                <w:lang w:val="pt-BR" w:eastAsia="pt-BR"/>
              </w:rPr>
              <w:t xml:space="preserve"> geral na profundidade de 20 cm, seguida de pulverização, umedecimento ou secagem, compactação e acabamento. O espalhamento mecanizado do solo será executado com a utilização </w:t>
            </w:r>
            <w:proofErr w:type="gramStart"/>
            <w:r w:rsidRPr="00205C2A">
              <w:rPr>
                <w:rFonts w:ascii="Arial" w:hAnsi="Arial" w:cs="Arial"/>
                <w:color w:val="000000"/>
                <w:sz w:val="24"/>
                <w:szCs w:val="24"/>
                <w:lang w:val="pt-BR" w:eastAsia="pt-BR"/>
              </w:rPr>
              <w:t>de Motoniveladora</w:t>
            </w:r>
            <w:proofErr w:type="gramEnd"/>
            <w:r w:rsidRPr="00205C2A">
              <w:rPr>
                <w:rFonts w:ascii="Arial" w:hAnsi="Arial" w:cs="Arial"/>
                <w:color w:val="000000"/>
                <w:sz w:val="24"/>
                <w:szCs w:val="24"/>
                <w:lang w:val="pt-BR" w:eastAsia="pt-BR"/>
              </w:rPr>
              <w:t xml:space="preserve"> 140hp.</w:t>
            </w:r>
          </w:p>
        </w:tc>
      </w:tr>
      <w:tr w:rsidR="00205C2A" w:rsidRPr="00205C2A" w14:paraId="7C88BEEE" w14:textId="77777777" w:rsidTr="00205C2A">
        <w:trPr>
          <w:trHeight w:val="315"/>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065A540"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16816191"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SERVIÇO DE DRENAGEM</w:t>
            </w:r>
          </w:p>
        </w:tc>
      </w:tr>
      <w:tr w:rsidR="00205C2A" w:rsidRPr="00205C2A" w14:paraId="566C80A2"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2511A6B3"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5.1</w:t>
            </w:r>
          </w:p>
        </w:tc>
        <w:tc>
          <w:tcPr>
            <w:tcW w:w="6560" w:type="dxa"/>
            <w:tcBorders>
              <w:top w:val="nil"/>
              <w:left w:val="nil"/>
              <w:bottom w:val="single" w:sz="8" w:space="0" w:color="auto"/>
              <w:right w:val="single" w:sz="8" w:space="0" w:color="auto"/>
            </w:tcBorders>
            <w:shd w:val="clear" w:color="auto" w:fill="auto"/>
            <w:vAlign w:val="center"/>
            <w:hideMark/>
          </w:tcPr>
          <w:p w14:paraId="3134ECC8"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MEIO-FIO DE CONCRETO</w:t>
            </w:r>
          </w:p>
        </w:tc>
      </w:tr>
      <w:tr w:rsidR="00205C2A" w:rsidRPr="00205C2A" w14:paraId="5A264691"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1B8FA7B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122ABD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Os meios-fios deverão ser em concreto, que deverá possuir as mesmas características daquela utilizada para confecção do paralelepípedo e possuir as seguintes dimensões mínimas:</w:t>
            </w:r>
          </w:p>
        </w:tc>
      </w:tr>
      <w:tr w:rsidR="00205C2A" w:rsidRPr="00205C2A" w14:paraId="0876AFF8"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96E1A32"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FEFAAC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-Comprimento----------------------1,00m (reto), 0,60 (curvo)</w:t>
            </w:r>
          </w:p>
        </w:tc>
      </w:tr>
      <w:tr w:rsidR="00205C2A" w:rsidRPr="00205C2A" w14:paraId="79FFCFA4"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4C49684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731511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-Largura------------------------------0,15m</w:t>
            </w:r>
          </w:p>
        </w:tc>
      </w:tr>
      <w:tr w:rsidR="00205C2A" w:rsidRPr="00205C2A" w14:paraId="1CEC416D"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5CDB7F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016920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-Altura--------------------------------0,30m</w:t>
            </w:r>
          </w:p>
        </w:tc>
      </w:tr>
      <w:tr w:rsidR="00205C2A" w:rsidRPr="00205C2A" w14:paraId="2650F40E"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E96BF4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833CD1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Para os meios-fios de concreto, pré-moldados ou moldados “in loco”, a resistência mínima do concreto à compressão exigida aos 28 dias é de 25 Mpa; as dimensões serão as mesmas do tipo em rocha, ou casos particulares indicados pelo projeto.</w:t>
            </w:r>
          </w:p>
        </w:tc>
      </w:tr>
      <w:tr w:rsidR="00205C2A" w:rsidRPr="00205C2A" w14:paraId="5AEB7928"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0AAF961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D1E353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Os meios-fios serão assentados em cavas de fundação previamente compactadas e deverão ter suas arestas rigorosamente alinhadas como estabelecido em projeto. O piso do meio-fio ficará acima do revestimento, variando o espelho entre 0,15 a 0,17m. O material escavado deverá ser reposto e compactado logo que fique concluído o assentamento dos meios-fios.</w:t>
            </w:r>
          </w:p>
        </w:tc>
      </w:tr>
      <w:tr w:rsidR="00205C2A" w:rsidRPr="00205C2A" w14:paraId="5A71DA71"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1693E40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29EA02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execução das sarjetas deverá ser iniciada após a conclusão de todas as operações de pavimentação.</w:t>
            </w:r>
          </w:p>
        </w:tc>
      </w:tr>
      <w:tr w:rsidR="00205C2A" w:rsidRPr="00205C2A" w14:paraId="6D37C7B2"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5CD613B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BBE43B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Deverá ser observado o tipo específico de meio fio, conforme projeto levando em consideração trechos curvos, retos, vazados (para boca de lobo) e de entrada d'água</w:t>
            </w:r>
          </w:p>
        </w:tc>
      </w:tr>
      <w:tr w:rsidR="00205C2A" w:rsidRPr="00205C2A" w14:paraId="7AE80BFB" w14:textId="77777777" w:rsidTr="00205C2A">
        <w:trPr>
          <w:trHeight w:val="1455"/>
          <w:jc w:val="center"/>
        </w:trPr>
        <w:tc>
          <w:tcPr>
            <w:tcW w:w="960" w:type="dxa"/>
            <w:vMerge/>
            <w:tcBorders>
              <w:top w:val="nil"/>
              <w:left w:val="single" w:sz="8" w:space="0" w:color="auto"/>
              <w:bottom w:val="single" w:sz="8" w:space="0" w:color="000000"/>
              <w:right w:val="single" w:sz="8" w:space="0" w:color="auto"/>
            </w:tcBorders>
            <w:vAlign w:val="center"/>
            <w:hideMark/>
          </w:tcPr>
          <w:p w14:paraId="0FF4F52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436E560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Inicialmente será feito o preparo e regularização da superfície de assentamento de forma a se atingir a geometria projetada para cada dispositivo. Em seguida serão instaladas guias de </w:t>
            </w:r>
            <w:proofErr w:type="spellStart"/>
            <w:r w:rsidRPr="00205C2A">
              <w:rPr>
                <w:rFonts w:ascii="Arial" w:hAnsi="Arial" w:cs="Arial"/>
                <w:color w:val="000000"/>
                <w:sz w:val="24"/>
                <w:szCs w:val="24"/>
                <w:lang w:val="pt-BR" w:eastAsia="pt-BR"/>
              </w:rPr>
              <w:t>referencia</w:t>
            </w:r>
            <w:proofErr w:type="spellEnd"/>
            <w:r w:rsidRPr="00205C2A">
              <w:rPr>
                <w:rFonts w:ascii="Arial" w:hAnsi="Arial" w:cs="Arial"/>
                <w:color w:val="000000"/>
                <w:sz w:val="24"/>
                <w:szCs w:val="24"/>
                <w:lang w:val="pt-BR" w:eastAsia="pt-BR"/>
              </w:rPr>
              <w:t xml:space="preserve"> para concretagem em madeira, espaçadas de 2,0 metros. A concretagem será executada mediante o lançamento do concreto, espalhamento e acabamento mediante emprego de ferramentas manuais.</w:t>
            </w:r>
          </w:p>
        </w:tc>
      </w:tr>
      <w:tr w:rsidR="00205C2A" w:rsidRPr="00205C2A" w14:paraId="3852C423"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320A587"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5.2</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067B03F0"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CAIAÇÃO DO MEIO FIO</w:t>
            </w:r>
          </w:p>
        </w:tc>
      </w:tr>
      <w:tr w:rsidR="00205C2A" w:rsidRPr="00205C2A" w14:paraId="1B0C2A9D"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5A3B442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2EB2C3B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serviço de pintura a cal do meio fio deverá ser executado no término da obra, com a finalidade de preservar as condições visuais da tinta contra os danos provenientes da execução da obra.</w:t>
            </w:r>
          </w:p>
        </w:tc>
      </w:tr>
      <w:tr w:rsidR="00205C2A" w:rsidRPr="00205C2A" w14:paraId="5C40D6F1"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CCB93AA"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5.3</w:t>
            </w:r>
          </w:p>
        </w:tc>
        <w:tc>
          <w:tcPr>
            <w:tcW w:w="6560" w:type="dxa"/>
            <w:tcBorders>
              <w:top w:val="single" w:sz="8" w:space="0" w:color="auto"/>
              <w:left w:val="nil"/>
              <w:bottom w:val="single" w:sz="8" w:space="0" w:color="auto"/>
              <w:right w:val="single" w:sz="8" w:space="0" w:color="auto"/>
            </w:tcBorders>
            <w:shd w:val="clear" w:color="000000" w:fill="FFFFFF"/>
            <w:vAlign w:val="center"/>
            <w:hideMark/>
          </w:tcPr>
          <w:p w14:paraId="68ECB74C"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BOCA DE LOBO</w:t>
            </w:r>
          </w:p>
        </w:tc>
      </w:tr>
      <w:tr w:rsidR="00205C2A" w:rsidRPr="00205C2A" w14:paraId="5CA7305F"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3E82D0D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000000" w:fill="FFFFFF"/>
            <w:vAlign w:val="center"/>
            <w:hideMark/>
          </w:tcPr>
          <w:p w14:paraId="3B919FAB"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As bocas de lobo deverão </w:t>
            </w:r>
            <w:proofErr w:type="gramStart"/>
            <w:r w:rsidRPr="00205C2A">
              <w:rPr>
                <w:rFonts w:ascii="Arial" w:hAnsi="Arial" w:cs="Arial"/>
                <w:color w:val="000000"/>
                <w:sz w:val="24"/>
                <w:szCs w:val="24"/>
                <w:lang w:val="pt-BR" w:eastAsia="pt-BR"/>
              </w:rPr>
              <w:t>obedecer as</w:t>
            </w:r>
            <w:proofErr w:type="gramEnd"/>
            <w:r w:rsidRPr="00205C2A">
              <w:rPr>
                <w:rFonts w:ascii="Arial" w:hAnsi="Arial" w:cs="Arial"/>
                <w:color w:val="000000"/>
                <w:sz w:val="24"/>
                <w:szCs w:val="24"/>
                <w:lang w:val="pt-BR" w:eastAsia="pt-BR"/>
              </w:rPr>
              <w:t xml:space="preserve"> prescrições de projeto. As escavações deverão ser feitas de modo a permitir a instalação dos dispositivos previstos, adotando-se uma </w:t>
            </w:r>
            <w:proofErr w:type="spellStart"/>
            <w:r w:rsidRPr="00205C2A">
              <w:rPr>
                <w:rFonts w:ascii="Arial" w:hAnsi="Arial" w:cs="Arial"/>
                <w:color w:val="000000"/>
                <w:sz w:val="24"/>
                <w:szCs w:val="24"/>
                <w:lang w:val="pt-BR" w:eastAsia="pt-BR"/>
              </w:rPr>
              <w:t>sobrelargura</w:t>
            </w:r>
            <w:proofErr w:type="spellEnd"/>
            <w:r w:rsidRPr="00205C2A">
              <w:rPr>
                <w:rFonts w:ascii="Arial" w:hAnsi="Arial" w:cs="Arial"/>
                <w:color w:val="000000"/>
                <w:sz w:val="24"/>
                <w:szCs w:val="24"/>
                <w:lang w:val="pt-BR" w:eastAsia="pt-BR"/>
              </w:rPr>
              <w:t xml:space="preserve"> conveniente nas cavas de assentamento.</w:t>
            </w:r>
          </w:p>
        </w:tc>
      </w:tr>
      <w:tr w:rsidR="00205C2A" w:rsidRPr="00205C2A" w14:paraId="69BEFA56"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14F790C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000000" w:fill="FFFFFF"/>
            <w:vAlign w:val="center"/>
            <w:hideMark/>
          </w:tcPr>
          <w:p w14:paraId="78798A63" w14:textId="77777777" w:rsidR="00205C2A" w:rsidRPr="00205C2A" w:rsidRDefault="00205C2A" w:rsidP="00205C2A">
            <w:pPr>
              <w:rPr>
                <w:rFonts w:ascii="Arial" w:hAnsi="Arial" w:cs="Arial"/>
                <w:color w:val="000000"/>
                <w:sz w:val="24"/>
                <w:szCs w:val="24"/>
                <w:lang w:val="pt-BR" w:eastAsia="pt-BR"/>
              </w:rPr>
            </w:pPr>
            <w:proofErr w:type="spellStart"/>
            <w:r w:rsidRPr="00205C2A">
              <w:rPr>
                <w:rFonts w:ascii="Arial" w:hAnsi="Arial" w:cs="Arial"/>
                <w:color w:val="000000"/>
                <w:sz w:val="24"/>
                <w:szCs w:val="24"/>
                <w:lang w:val="pt-BR" w:eastAsia="pt-BR"/>
              </w:rPr>
              <w:t>Concluida</w:t>
            </w:r>
            <w:proofErr w:type="spellEnd"/>
            <w:r w:rsidRPr="00205C2A">
              <w:rPr>
                <w:rFonts w:ascii="Arial" w:hAnsi="Arial" w:cs="Arial"/>
                <w:color w:val="000000"/>
                <w:sz w:val="24"/>
                <w:szCs w:val="24"/>
                <w:lang w:val="pt-BR" w:eastAsia="pt-BR"/>
              </w:rPr>
              <w:t xml:space="preserve"> a </w:t>
            </w:r>
            <w:proofErr w:type="spellStart"/>
            <w:r w:rsidRPr="00205C2A">
              <w:rPr>
                <w:rFonts w:ascii="Arial" w:hAnsi="Arial" w:cs="Arial"/>
                <w:color w:val="000000"/>
                <w:sz w:val="24"/>
                <w:szCs w:val="24"/>
                <w:lang w:val="pt-BR" w:eastAsia="pt-BR"/>
              </w:rPr>
              <w:t>esavação</w:t>
            </w:r>
            <w:proofErr w:type="spellEnd"/>
            <w:r w:rsidRPr="00205C2A">
              <w:rPr>
                <w:rFonts w:ascii="Arial" w:hAnsi="Arial" w:cs="Arial"/>
                <w:color w:val="000000"/>
                <w:sz w:val="24"/>
                <w:szCs w:val="24"/>
                <w:lang w:val="pt-BR" w:eastAsia="pt-BR"/>
              </w:rPr>
              <w:t xml:space="preserve"> e preparada a superfície do fundo será feita a compactação para fundação da boca-de-lobo.</w:t>
            </w:r>
          </w:p>
        </w:tc>
      </w:tr>
      <w:tr w:rsidR="00205C2A" w:rsidRPr="00205C2A" w14:paraId="07DFC253"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5E96B78A"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000000" w:fill="FFFFFF"/>
            <w:vAlign w:val="center"/>
            <w:hideMark/>
          </w:tcPr>
          <w:p w14:paraId="570C2477" w14:textId="77777777" w:rsidR="00205C2A" w:rsidRPr="00205C2A" w:rsidRDefault="00205C2A" w:rsidP="00205C2A">
            <w:pPr>
              <w:rPr>
                <w:rFonts w:ascii="Arial" w:hAnsi="Arial" w:cs="Arial"/>
                <w:color w:val="000000"/>
                <w:sz w:val="24"/>
                <w:szCs w:val="24"/>
                <w:lang w:val="pt-BR" w:eastAsia="pt-BR"/>
              </w:rPr>
            </w:pPr>
            <w:proofErr w:type="spellStart"/>
            <w:r w:rsidRPr="00205C2A">
              <w:rPr>
                <w:rFonts w:ascii="Arial" w:hAnsi="Arial" w:cs="Arial"/>
                <w:color w:val="000000"/>
                <w:sz w:val="24"/>
                <w:szCs w:val="24"/>
                <w:lang w:val="pt-BR" w:eastAsia="pt-BR"/>
              </w:rPr>
              <w:t>Asbocas</w:t>
            </w:r>
            <w:proofErr w:type="spellEnd"/>
            <w:r w:rsidRPr="00205C2A">
              <w:rPr>
                <w:rFonts w:ascii="Arial" w:hAnsi="Arial" w:cs="Arial"/>
                <w:color w:val="000000"/>
                <w:sz w:val="24"/>
                <w:szCs w:val="24"/>
                <w:lang w:val="pt-BR" w:eastAsia="pt-BR"/>
              </w:rPr>
              <w:t xml:space="preserve"> de lobo serão assentes sobre base de concreto dosado para a resistência característica a compressão mínima de 15MPa (</w:t>
            </w:r>
            <w:proofErr w:type="spellStart"/>
            <w:r w:rsidRPr="00205C2A">
              <w:rPr>
                <w:rFonts w:ascii="Arial" w:hAnsi="Arial" w:cs="Arial"/>
                <w:color w:val="000000"/>
                <w:sz w:val="24"/>
                <w:szCs w:val="24"/>
                <w:lang w:val="pt-BR" w:eastAsia="pt-BR"/>
              </w:rPr>
              <w:t>fck</w:t>
            </w:r>
            <w:proofErr w:type="spellEnd"/>
            <w:r w:rsidRPr="00205C2A">
              <w:rPr>
                <w:rFonts w:ascii="Arial" w:hAnsi="Arial" w:cs="Arial"/>
                <w:color w:val="000000"/>
                <w:sz w:val="24"/>
                <w:szCs w:val="24"/>
                <w:lang w:val="pt-BR" w:eastAsia="pt-BR"/>
              </w:rPr>
              <w:t xml:space="preserve"> aos 28 dias).</w:t>
            </w:r>
          </w:p>
        </w:tc>
      </w:tr>
      <w:tr w:rsidR="00205C2A" w:rsidRPr="00205C2A" w14:paraId="4CCCF8EC"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E2E9C8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000000" w:fill="FFFFFF"/>
            <w:vAlign w:val="center"/>
            <w:hideMark/>
          </w:tcPr>
          <w:p w14:paraId="4D36DD19" w14:textId="77777777" w:rsidR="00205C2A" w:rsidRPr="00205C2A" w:rsidRDefault="00205C2A" w:rsidP="00205C2A">
            <w:pPr>
              <w:rPr>
                <w:rFonts w:ascii="Arial" w:hAnsi="Arial" w:cs="Arial"/>
                <w:color w:val="000000"/>
                <w:sz w:val="24"/>
                <w:szCs w:val="24"/>
                <w:lang w:val="pt-BR" w:eastAsia="pt-BR"/>
              </w:rPr>
            </w:pPr>
            <w:proofErr w:type="spellStart"/>
            <w:r w:rsidRPr="00205C2A">
              <w:rPr>
                <w:rFonts w:ascii="Arial" w:hAnsi="Arial" w:cs="Arial"/>
                <w:color w:val="000000"/>
                <w:sz w:val="24"/>
                <w:szCs w:val="24"/>
                <w:lang w:val="pt-BR" w:eastAsia="pt-BR"/>
              </w:rPr>
              <w:t>Ass</w:t>
            </w:r>
            <w:proofErr w:type="spellEnd"/>
            <w:r w:rsidRPr="00205C2A">
              <w:rPr>
                <w:rFonts w:ascii="Arial" w:hAnsi="Arial" w:cs="Arial"/>
                <w:color w:val="000000"/>
                <w:sz w:val="24"/>
                <w:szCs w:val="24"/>
                <w:lang w:val="pt-BR" w:eastAsia="pt-BR"/>
              </w:rPr>
              <w:t xml:space="preserve"> parede serão executadas com alvenaria de tijolo maciço recozido ou bloco de concreto, assentes com argamassa de cimento-areia no traço 1:3 e revestidos internamente com a mesma argamassa, desempenada e alisada a colher.</w:t>
            </w:r>
          </w:p>
        </w:tc>
      </w:tr>
      <w:tr w:rsidR="00205C2A" w:rsidRPr="00205C2A" w14:paraId="20B63376"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6E7664B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000000" w:fill="FFFFFF"/>
            <w:vAlign w:val="center"/>
            <w:hideMark/>
          </w:tcPr>
          <w:p w14:paraId="4F02279B"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parte superior da alvenaria será fechada com uma cinta de concreto armado conforme projeto com armação 6.3mm. Sobre a cinta será fixado o quadro para assentamento da grelha ou tampa em concreto armado. </w:t>
            </w:r>
          </w:p>
        </w:tc>
      </w:tr>
      <w:tr w:rsidR="00205C2A" w:rsidRPr="00205C2A" w14:paraId="2CE347B6"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08E0FAA8"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5.4</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39FCA8C4"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DISSIPADOR DE ENERGIA – DEB</w:t>
            </w:r>
          </w:p>
        </w:tc>
      </w:tr>
      <w:tr w:rsidR="00205C2A" w:rsidRPr="00205C2A" w14:paraId="0706FADD"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2642E92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FF78DC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CONDIÇÕES ESPECÍFICAS</w:t>
            </w:r>
          </w:p>
        </w:tc>
      </w:tr>
      <w:tr w:rsidR="00205C2A" w:rsidRPr="00205C2A" w14:paraId="7A1189F4"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31D2B59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B8D62B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Basicamente os dispositivos de drenagem abrangidos por esta norma serão </w:t>
            </w:r>
            <w:proofErr w:type="gramStart"/>
            <w:r w:rsidRPr="00205C2A">
              <w:rPr>
                <w:rFonts w:ascii="Arial" w:hAnsi="Arial" w:cs="Arial"/>
                <w:color w:val="000000"/>
                <w:sz w:val="24"/>
                <w:szCs w:val="24"/>
                <w:lang w:val="pt-BR" w:eastAsia="pt-BR"/>
              </w:rPr>
              <w:t>executados  em</w:t>
            </w:r>
            <w:proofErr w:type="gramEnd"/>
            <w:r w:rsidRPr="00205C2A">
              <w:rPr>
                <w:rFonts w:ascii="Arial" w:hAnsi="Arial" w:cs="Arial"/>
                <w:color w:val="000000"/>
                <w:sz w:val="24"/>
                <w:szCs w:val="24"/>
                <w:lang w:val="pt-BR" w:eastAsia="pt-BR"/>
              </w:rPr>
              <w:t xml:space="preserve"> concreto  de cimento, moldados “in loco” ou pré-moldados, devendo satisfazer as prescrições:</w:t>
            </w:r>
          </w:p>
        </w:tc>
      </w:tr>
      <w:tr w:rsidR="00205C2A" w:rsidRPr="00205C2A" w14:paraId="3C864207"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DE656B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89A8FAA"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Materiais</w:t>
            </w:r>
          </w:p>
        </w:tc>
      </w:tr>
      <w:tr w:rsidR="00205C2A" w:rsidRPr="00205C2A" w14:paraId="7EE00837"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59FD52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FC0B4A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-Concreto de cimento</w:t>
            </w:r>
          </w:p>
        </w:tc>
      </w:tr>
      <w:tr w:rsidR="00205C2A" w:rsidRPr="00205C2A" w14:paraId="73DD3394"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73A82F1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623BB8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concreto, quando utilizado nos dispositivos em que se especifica este tipo de material, deverá ser dosado </w:t>
            </w:r>
            <w:proofErr w:type="gramStart"/>
            <w:r w:rsidRPr="00205C2A">
              <w:rPr>
                <w:rFonts w:ascii="Arial" w:hAnsi="Arial" w:cs="Arial"/>
                <w:color w:val="000000"/>
                <w:sz w:val="24"/>
                <w:szCs w:val="24"/>
                <w:lang w:val="pt-BR" w:eastAsia="pt-BR"/>
              </w:rPr>
              <w:t>racional  e</w:t>
            </w:r>
            <w:proofErr w:type="gramEnd"/>
            <w:r w:rsidRPr="00205C2A">
              <w:rPr>
                <w:rFonts w:ascii="Arial" w:hAnsi="Arial" w:cs="Arial"/>
                <w:color w:val="000000"/>
                <w:sz w:val="24"/>
                <w:szCs w:val="24"/>
                <w:lang w:val="pt-BR" w:eastAsia="pt-BR"/>
              </w:rPr>
              <w:t xml:space="preserve">  experimentalmente  para  uma  resistência característica à compressão mínima (</w:t>
            </w:r>
            <w:proofErr w:type="spellStart"/>
            <w:r w:rsidRPr="00205C2A">
              <w:rPr>
                <w:rFonts w:ascii="Arial" w:hAnsi="Arial" w:cs="Arial"/>
                <w:color w:val="000000"/>
                <w:sz w:val="24"/>
                <w:szCs w:val="24"/>
                <w:lang w:val="pt-BR" w:eastAsia="pt-BR"/>
              </w:rPr>
              <w:t>fck</w:t>
            </w:r>
            <w:proofErr w:type="spellEnd"/>
            <w:r w:rsidRPr="00205C2A">
              <w:rPr>
                <w:rFonts w:ascii="Arial" w:hAnsi="Arial" w:cs="Arial"/>
                <w:color w:val="000000"/>
                <w:sz w:val="24"/>
                <w:szCs w:val="24"/>
                <w:lang w:val="pt-BR" w:eastAsia="pt-BR"/>
              </w:rPr>
              <w:t xml:space="preserve">) min., aos 28 dias  de 15Mpa.  O concreto utilizado deverá ser preparado de acordo com o prescrito na norma NBR 6118/80, além de atender ao que </w:t>
            </w:r>
            <w:r w:rsidRPr="00205C2A">
              <w:rPr>
                <w:rFonts w:ascii="Arial" w:hAnsi="Arial" w:cs="Arial"/>
                <w:color w:val="000000"/>
                <w:sz w:val="24"/>
                <w:szCs w:val="24"/>
                <w:lang w:val="pt-BR" w:eastAsia="pt-BR"/>
              </w:rPr>
              <w:lastRenderedPageBreak/>
              <w:t>dispõe a norma DNIT/AL.</w:t>
            </w:r>
          </w:p>
        </w:tc>
      </w:tr>
      <w:tr w:rsidR="00205C2A" w:rsidRPr="00205C2A" w14:paraId="0720AB12"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810AE4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2FB8B6E"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 Concreto Ciclópico</w:t>
            </w:r>
          </w:p>
        </w:tc>
      </w:tr>
      <w:tr w:rsidR="00205C2A" w:rsidRPr="00205C2A" w14:paraId="777026F9"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0B4F762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275ACB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Os dissipadores de energia também poderão ser feitos com concreto ciclópico, utilizando-se na sua confecção pedra-de-mão, com diâmetro de 10 a 15cm, com preenchimento dos vazios com concreto de cimento com as características indicadas no item 5.1.1. O concreto deverá ser preparado de acordo com o prescrito nas normas ABNT NBR 6118/80 e ABNT NBR 7187/87, além de atender o que dispõem as Especificações do DNIT.</w:t>
            </w:r>
          </w:p>
        </w:tc>
      </w:tr>
      <w:tr w:rsidR="00205C2A" w:rsidRPr="00205C2A" w14:paraId="3ECBB9CF" w14:textId="77777777" w:rsidTr="00205C2A">
        <w:trPr>
          <w:trHeight w:val="1200"/>
          <w:jc w:val="center"/>
        </w:trPr>
        <w:tc>
          <w:tcPr>
            <w:tcW w:w="960" w:type="dxa"/>
            <w:vMerge/>
            <w:tcBorders>
              <w:top w:val="nil"/>
              <w:left w:val="single" w:sz="8" w:space="0" w:color="auto"/>
              <w:bottom w:val="single" w:sz="8" w:space="0" w:color="000000"/>
              <w:right w:val="single" w:sz="8" w:space="0" w:color="auto"/>
            </w:tcBorders>
            <w:vAlign w:val="center"/>
            <w:hideMark/>
          </w:tcPr>
          <w:p w14:paraId="24941BB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0F8AB2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No caso de uso de concreto ciclópico com berço de pedra argamassada ou arrumada, </w:t>
            </w:r>
            <w:proofErr w:type="gramStart"/>
            <w:r w:rsidRPr="00205C2A">
              <w:rPr>
                <w:rFonts w:ascii="Arial" w:hAnsi="Arial" w:cs="Arial"/>
                <w:color w:val="000000"/>
                <w:sz w:val="24"/>
                <w:szCs w:val="24"/>
                <w:lang w:val="pt-BR" w:eastAsia="pt-BR"/>
              </w:rPr>
              <w:t>a  pedra</w:t>
            </w:r>
            <w:proofErr w:type="gramEnd"/>
            <w:r w:rsidRPr="00205C2A">
              <w:rPr>
                <w:rFonts w:ascii="Arial" w:hAnsi="Arial" w:cs="Arial"/>
                <w:color w:val="000000"/>
                <w:sz w:val="24"/>
                <w:szCs w:val="24"/>
                <w:lang w:val="pt-BR" w:eastAsia="pt-BR"/>
              </w:rPr>
              <w:t>-de-mão utilizada deverá ser originária de rocha sã e estável, apresentando os   mesmos   requisitos   qualitativos exigidos para a pedra britada destinada à confecção do concreto. O diâmetro da pedra-de-mão deve se situar na faixa de 10 a 15cm.</w:t>
            </w:r>
          </w:p>
        </w:tc>
      </w:tr>
      <w:tr w:rsidR="00205C2A" w:rsidRPr="00205C2A" w14:paraId="674446A2"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28A4199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A764BBC"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 Concreto armado</w:t>
            </w:r>
          </w:p>
        </w:tc>
      </w:tr>
      <w:tr w:rsidR="00205C2A" w:rsidRPr="00205C2A" w14:paraId="12553158"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41569EC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316F22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Em razão de sua localização em terreno de grande declividade ou passível de deformação o dissipador de</w:t>
            </w:r>
          </w:p>
        </w:tc>
      </w:tr>
      <w:tr w:rsidR="00205C2A" w:rsidRPr="00205C2A" w14:paraId="26783BC1"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6952A8A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31CE48A"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energia deverá ser executado em concreto armado adotando-se no caso as dimensões, formas e armaduras recomendadas no projeto </w:t>
            </w:r>
            <w:proofErr w:type="gramStart"/>
            <w:r w:rsidRPr="00205C2A">
              <w:rPr>
                <w:rFonts w:ascii="Arial" w:hAnsi="Arial" w:cs="Arial"/>
                <w:color w:val="000000"/>
                <w:sz w:val="24"/>
                <w:szCs w:val="24"/>
                <w:lang w:val="pt-BR" w:eastAsia="pt-BR"/>
              </w:rPr>
              <w:t>executando  os</w:t>
            </w:r>
            <w:proofErr w:type="gramEnd"/>
            <w:r w:rsidRPr="00205C2A">
              <w:rPr>
                <w:rFonts w:ascii="Arial" w:hAnsi="Arial" w:cs="Arial"/>
                <w:color w:val="000000"/>
                <w:sz w:val="24"/>
                <w:szCs w:val="24"/>
                <w:lang w:val="pt-BR" w:eastAsia="pt-BR"/>
              </w:rPr>
              <w:t xml:space="preserve"> serviços de acordo com as especificações ABNT NBR 6118/80 e ABNT NBR   7187/87 e DNIT, no que couberem.</w:t>
            </w:r>
          </w:p>
        </w:tc>
      </w:tr>
      <w:tr w:rsidR="00205C2A" w:rsidRPr="00205C2A" w14:paraId="0E6DD85A"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D9928B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7BCBB65"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w:t>
            </w:r>
            <w:r w:rsidRPr="00205C2A">
              <w:rPr>
                <w:rFonts w:ascii="Arial" w:hAnsi="Arial" w:cs="Arial"/>
                <w:b/>
                <w:bCs/>
                <w:color w:val="000000"/>
                <w:sz w:val="24"/>
                <w:szCs w:val="24"/>
                <w:lang w:val="pt-BR" w:eastAsia="pt-BR"/>
              </w:rPr>
              <w:t>Equipamentos</w:t>
            </w:r>
          </w:p>
        </w:tc>
      </w:tr>
      <w:tr w:rsidR="00205C2A" w:rsidRPr="00205C2A" w14:paraId="331CE159"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711B33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D13FEA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Os equipamentos necessários à execução dos serviços serão adequados aos locais de instalação das obras, atendendo ao que dispõem as prescrições específicas para os serviços similares. Recomendam-se, como </w:t>
            </w:r>
            <w:proofErr w:type="gramStart"/>
            <w:r w:rsidRPr="00205C2A">
              <w:rPr>
                <w:rFonts w:ascii="Arial" w:hAnsi="Arial" w:cs="Arial"/>
                <w:color w:val="000000"/>
                <w:sz w:val="24"/>
                <w:szCs w:val="24"/>
                <w:lang w:val="pt-BR" w:eastAsia="pt-BR"/>
              </w:rPr>
              <w:t xml:space="preserve">mínimo,   </w:t>
            </w:r>
            <w:proofErr w:type="gramEnd"/>
            <w:r w:rsidRPr="00205C2A">
              <w:rPr>
                <w:rFonts w:ascii="Arial" w:hAnsi="Arial" w:cs="Arial"/>
                <w:color w:val="000000"/>
                <w:sz w:val="24"/>
                <w:szCs w:val="24"/>
                <w:lang w:val="pt-BR" w:eastAsia="pt-BR"/>
              </w:rPr>
              <w:t>os   seguintes equipamentos:</w:t>
            </w:r>
          </w:p>
        </w:tc>
      </w:tr>
      <w:tr w:rsidR="00205C2A" w:rsidRPr="00205C2A" w14:paraId="0CD56124"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75FDF24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A43F9D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Caminhão basculante;</w:t>
            </w:r>
          </w:p>
        </w:tc>
      </w:tr>
      <w:tr w:rsidR="00205C2A" w:rsidRPr="00205C2A" w14:paraId="35473CDC"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70FC4AF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9D5AC7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      Caminhão de carroceria fixa;</w:t>
            </w:r>
          </w:p>
        </w:tc>
      </w:tr>
      <w:tr w:rsidR="00205C2A" w:rsidRPr="00205C2A" w14:paraId="1D48E7DD"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8F68AA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532147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      Betoneira ou caminhão betoneira;</w:t>
            </w:r>
          </w:p>
        </w:tc>
      </w:tr>
      <w:tr w:rsidR="00205C2A" w:rsidRPr="00205C2A" w14:paraId="41C1652C"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10F3C4D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2D3C88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      Motoniveladora;</w:t>
            </w:r>
          </w:p>
        </w:tc>
      </w:tr>
      <w:tr w:rsidR="00205C2A" w:rsidRPr="00205C2A" w14:paraId="56958D51"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3531962"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6019A9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e)      Pá-carregadeira;</w:t>
            </w:r>
          </w:p>
        </w:tc>
      </w:tr>
      <w:tr w:rsidR="00205C2A" w:rsidRPr="00205C2A" w14:paraId="0AFB3823"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425B482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2ECA17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f)       Rolo compactador metálico;</w:t>
            </w:r>
          </w:p>
        </w:tc>
      </w:tr>
      <w:tr w:rsidR="00205C2A" w:rsidRPr="00205C2A" w14:paraId="0557989A"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2A54B6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A4A096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g)      Retroescavadeira ou </w:t>
            </w:r>
            <w:proofErr w:type="spellStart"/>
            <w:r w:rsidRPr="00205C2A">
              <w:rPr>
                <w:rFonts w:ascii="Arial" w:hAnsi="Arial" w:cs="Arial"/>
                <w:color w:val="000000"/>
                <w:sz w:val="24"/>
                <w:szCs w:val="24"/>
                <w:lang w:val="pt-BR" w:eastAsia="pt-BR"/>
              </w:rPr>
              <w:t>valetadeira</w:t>
            </w:r>
            <w:proofErr w:type="spellEnd"/>
            <w:r w:rsidRPr="00205C2A">
              <w:rPr>
                <w:rFonts w:ascii="Arial" w:hAnsi="Arial" w:cs="Arial"/>
                <w:color w:val="000000"/>
                <w:sz w:val="24"/>
                <w:szCs w:val="24"/>
                <w:lang w:val="pt-BR" w:eastAsia="pt-BR"/>
              </w:rPr>
              <w:t>;</w:t>
            </w:r>
          </w:p>
        </w:tc>
      </w:tr>
      <w:tr w:rsidR="00205C2A" w:rsidRPr="00205C2A" w14:paraId="65D638C2"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C85F9E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ACFED7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h)      Guincho ou caminhão com grua ou </w:t>
            </w:r>
            <w:proofErr w:type="spellStart"/>
            <w:r w:rsidRPr="00205C2A">
              <w:rPr>
                <w:rFonts w:ascii="Arial" w:hAnsi="Arial" w:cs="Arial"/>
                <w:color w:val="000000"/>
                <w:sz w:val="24"/>
                <w:szCs w:val="24"/>
                <w:lang w:val="pt-BR" w:eastAsia="pt-BR"/>
              </w:rPr>
              <w:t>Munck</w:t>
            </w:r>
            <w:proofErr w:type="spellEnd"/>
            <w:r w:rsidRPr="00205C2A">
              <w:rPr>
                <w:rFonts w:ascii="Arial" w:hAnsi="Arial" w:cs="Arial"/>
                <w:color w:val="000000"/>
                <w:sz w:val="24"/>
                <w:szCs w:val="24"/>
                <w:lang w:val="pt-BR" w:eastAsia="pt-BR"/>
              </w:rPr>
              <w:t>;</w:t>
            </w:r>
          </w:p>
        </w:tc>
      </w:tr>
      <w:tr w:rsidR="00205C2A" w:rsidRPr="00205C2A" w14:paraId="76D564E9" w14:textId="77777777" w:rsidTr="00205C2A">
        <w:trPr>
          <w:trHeight w:val="517"/>
          <w:jc w:val="center"/>
        </w:trPr>
        <w:tc>
          <w:tcPr>
            <w:tcW w:w="960" w:type="dxa"/>
            <w:vMerge/>
            <w:tcBorders>
              <w:top w:val="nil"/>
              <w:left w:val="single" w:sz="8" w:space="0" w:color="auto"/>
              <w:bottom w:val="single" w:sz="8" w:space="0" w:color="000000"/>
              <w:right w:val="single" w:sz="8" w:space="0" w:color="auto"/>
            </w:tcBorders>
            <w:vAlign w:val="center"/>
            <w:hideMark/>
          </w:tcPr>
          <w:p w14:paraId="664C69B4" w14:textId="77777777" w:rsidR="00205C2A" w:rsidRPr="00205C2A" w:rsidRDefault="00205C2A" w:rsidP="00205C2A">
            <w:pPr>
              <w:rPr>
                <w:rFonts w:ascii="Arial" w:hAnsi="Arial" w:cs="Arial"/>
                <w:b/>
                <w:bCs/>
                <w:color w:val="000000"/>
                <w:sz w:val="24"/>
                <w:szCs w:val="24"/>
                <w:lang w:val="pt-BR" w:eastAsia="pt-BR"/>
              </w:rPr>
            </w:pPr>
          </w:p>
        </w:tc>
        <w:tc>
          <w:tcPr>
            <w:tcW w:w="6560" w:type="dxa"/>
            <w:vMerge w:val="restart"/>
            <w:tcBorders>
              <w:top w:val="nil"/>
              <w:left w:val="nil"/>
              <w:bottom w:val="single" w:sz="4" w:space="0" w:color="auto"/>
              <w:right w:val="single" w:sz="8" w:space="0" w:color="auto"/>
            </w:tcBorders>
            <w:shd w:val="clear" w:color="auto" w:fill="auto"/>
            <w:vAlign w:val="center"/>
            <w:hideMark/>
          </w:tcPr>
          <w:p w14:paraId="1C80089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i)        Serra elétrica para fôrmas</w:t>
            </w:r>
          </w:p>
        </w:tc>
      </w:tr>
      <w:tr w:rsidR="00205C2A" w:rsidRPr="00205C2A" w14:paraId="3387FA41" w14:textId="77777777" w:rsidTr="00205C2A">
        <w:trPr>
          <w:trHeight w:val="517"/>
          <w:jc w:val="center"/>
        </w:trPr>
        <w:tc>
          <w:tcPr>
            <w:tcW w:w="960" w:type="dxa"/>
            <w:vMerge/>
            <w:tcBorders>
              <w:top w:val="nil"/>
              <w:left w:val="single" w:sz="8" w:space="0" w:color="auto"/>
              <w:bottom w:val="single" w:sz="8" w:space="0" w:color="000000"/>
              <w:right w:val="single" w:sz="8" w:space="0" w:color="auto"/>
            </w:tcBorders>
            <w:vAlign w:val="center"/>
            <w:hideMark/>
          </w:tcPr>
          <w:p w14:paraId="738D2E5C" w14:textId="77777777" w:rsidR="00205C2A" w:rsidRPr="00205C2A" w:rsidRDefault="00205C2A" w:rsidP="00205C2A">
            <w:pPr>
              <w:rPr>
                <w:rFonts w:ascii="Arial" w:hAnsi="Arial" w:cs="Arial"/>
                <w:b/>
                <w:bCs/>
                <w:color w:val="000000"/>
                <w:sz w:val="24"/>
                <w:szCs w:val="24"/>
                <w:lang w:val="pt-BR" w:eastAsia="pt-BR"/>
              </w:rPr>
            </w:pPr>
          </w:p>
        </w:tc>
        <w:tc>
          <w:tcPr>
            <w:tcW w:w="6560" w:type="dxa"/>
            <w:vMerge/>
            <w:tcBorders>
              <w:top w:val="nil"/>
              <w:left w:val="nil"/>
              <w:bottom w:val="single" w:sz="4" w:space="0" w:color="auto"/>
              <w:right w:val="single" w:sz="8" w:space="0" w:color="auto"/>
            </w:tcBorders>
            <w:vAlign w:val="center"/>
            <w:hideMark/>
          </w:tcPr>
          <w:p w14:paraId="0A387909" w14:textId="77777777" w:rsidR="00205C2A" w:rsidRPr="00205C2A" w:rsidRDefault="00205C2A" w:rsidP="00205C2A">
            <w:pPr>
              <w:rPr>
                <w:rFonts w:ascii="Arial" w:hAnsi="Arial" w:cs="Arial"/>
                <w:color w:val="000000"/>
                <w:sz w:val="24"/>
                <w:szCs w:val="24"/>
                <w:lang w:val="pt-BR" w:eastAsia="pt-BR"/>
              </w:rPr>
            </w:pPr>
          </w:p>
        </w:tc>
      </w:tr>
      <w:tr w:rsidR="00205C2A" w:rsidRPr="00205C2A" w14:paraId="33D0280F" w14:textId="77777777" w:rsidTr="00205C2A">
        <w:trPr>
          <w:trHeight w:val="517"/>
          <w:jc w:val="center"/>
        </w:trPr>
        <w:tc>
          <w:tcPr>
            <w:tcW w:w="960" w:type="dxa"/>
            <w:vMerge/>
            <w:tcBorders>
              <w:top w:val="nil"/>
              <w:left w:val="single" w:sz="8" w:space="0" w:color="auto"/>
              <w:bottom w:val="single" w:sz="8" w:space="0" w:color="000000"/>
              <w:right w:val="single" w:sz="8" w:space="0" w:color="auto"/>
            </w:tcBorders>
            <w:vAlign w:val="center"/>
            <w:hideMark/>
          </w:tcPr>
          <w:p w14:paraId="02985AFF" w14:textId="77777777" w:rsidR="00205C2A" w:rsidRPr="00205C2A" w:rsidRDefault="00205C2A" w:rsidP="00205C2A">
            <w:pPr>
              <w:rPr>
                <w:rFonts w:ascii="Arial" w:hAnsi="Arial" w:cs="Arial"/>
                <w:b/>
                <w:bCs/>
                <w:color w:val="000000"/>
                <w:sz w:val="24"/>
                <w:szCs w:val="24"/>
                <w:lang w:val="pt-BR" w:eastAsia="pt-BR"/>
              </w:rPr>
            </w:pPr>
          </w:p>
        </w:tc>
        <w:tc>
          <w:tcPr>
            <w:tcW w:w="6560" w:type="dxa"/>
            <w:vMerge/>
            <w:tcBorders>
              <w:top w:val="nil"/>
              <w:left w:val="nil"/>
              <w:bottom w:val="single" w:sz="4" w:space="0" w:color="auto"/>
              <w:right w:val="single" w:sz="8" w:space="0" w:color="auto"/>
            </w:tcBorders>
            <w:vAlign w:val="center"/>
            <w:hideMark/>
          </w:tcPr>
          <w:p w14:paraId="29E791C6" w14:textId="77777777" w:rsidR="00205C2A" w:rsidRPr="00205C2A" w:rsidRDefault="00205C2A" w:rsidP="00205C2A">
            <w:pPr>
              <w:rPr>
                <w:rFonts w:ascii="Arial" w:hAnsi="Arial" w:cs="Arial"/>
                <w:color w:val="000000"/>
                <w:sz w:val="24"/>
                <w:szCs w:val="24"/>
                <w:lang w:val="pt-BR" w:eastAsia="pt-BR"/>
              </w:rPr>
            </w:pPr>
          </w:p>
        </w:tc>
      </w:tr>
      <w:tr w:rsidR="00205C2A" w:rsidRPr="00205C2A" w14:paraId="7C1750E2"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539D8AB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DE02C7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w:t>
            </w:r>
            <w:r w:rsidRPr="00205C2A">
              <w:rPr>
                <w:rFonts w:ascii="Arial" w:hAnsi="Arial" w:cs="Arial"/>
                <w:b/>
                <w:bCs/>
                <w:color w:val="000000"/>
                <w:sz w:val="24"/>
                <w:szCs w:val="24"/>
                <w:lang w:val="pt-BR" w:eastAsia="pt-BR"/>
              </w:rPr>
              <w:t>Execução</w:t>
            </w:r>
          </w:p>
        </w:tc>
      </w:tr>
      <w:tr w:rsidR="00205C2A" w:rsidRPr="00205C2A" w14:paraId="52CED38B"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586E50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30C881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processo executivo para implantação do dissipador de </w:t>
            </w:r>
            <w:proofErr w:type="gramStart"/>
            <w:r w:rsidRPr="00205C2A">
              <w:rPr>
                <w:rFonts w:ascii="Arial" w:hAnsi="Arial" w:cs="Arial"/>
                <w:color w:val="000000"/>
                <w:sz w:val="24"/>
                <w:szCs w:val="24"/>
                <w:lang w:val="pt-BR" w:eastAsia="pt-BR"/>
              </w:rPr>
              <w:t>energia  é</w:t>
            </w:r>
            <w:proofErr w:type="gramEnd"/>
            <w:r w:rsidRPr="00205C2A">
              <w:rPr>
                <w:rFonts w:ascii="Arial" w:hAnsi="Arial" w:cs="Arial"/>
                <w:color w:val="000000"/>
                <w:sz w:val="24"/>
                <w:szCs w:val="24"/>
                <w:lang w:val="pt-BR" w:eastAsia="pt-BR"/>
              </w:rPr>
              <w:t xml:space="preserve">  similar  ao  utilizado  para  os demais dispositivos de concreto de cimento, podendo-se adotar fôrmas   de   madeira convencionais   ou   fôrmas deslizantes.</w:t>
            </w:r>
          </w:p>
        </w:tc>
      </w:tr>
      <w:tr w:rsidR="00205C2A" w:rsidRPr="00205C2A" w14:paraId="6E644A2F"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639663D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B823CD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Em função da posição relativa dos dissipadores em relação ao ponto de suprimento o concreto deverá ser lançado na fôrma preferencialmente por bombeamento.</w:t>
            </w:r>
          </w:p>
        </w:tc>
      </w:tr>
      <w:tr w:rsidR="00205C2A" w:rsidRPr="00205C2A" w14:paraId="2A2C9137"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187EDD9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608C9A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Caso venha a ser utilizada calha em forma de “bica” deverão ser adotadas rotinas de controle de modo a reduzir a segregação dos materiais componentes do concreto, não sendo permitido o basculamento diretamente na fôrma.</w:t>
            </w:r>
          </w:p>
        </w:tc>
      </w:tr>
      <w:tr w:rsidR="00205C2A" w:rsidRPr="00205C2A" w14:paraId="0024D308"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ACBAF6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31462F3"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 Processo Executivo</w:t>
            </w:r>
          </w:p>
        </w:tc>
      </w:tr>
      <w:tr w:rsidR="00205C2A" w:rsidRPr="00205C2A" w14:paraId="3708B290"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1FC089B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86FE09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processo executivo mais utilizado refere-se ao emprego de dispositivos moldados “in loco” com emprego de fôrmas convencionais, desenvolvendo-se as seguintes etapas:</w:t>
            </w:r>
          </w:p>
        </w:tc>
      </w:tr>
      <w:tr w:rsidR="00205C2A" w:rsidRPr="00205C2A" w14:paraId="42B8293F"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63B71BB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2B05BA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Escavação da vala para assentamento do dissipador, obedecendo aos alinhamentos, cotas e dimensões indicadas no projeto;</w:t>
            </w:r>
          </w:p>
        </w:tc>
      </w:tr>
      <w:tr w:rsidR="00205C2A" w:rsidRPr="00205C2A" w14:paraId="0BBAF8EB"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E13361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20F304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b)   Regularização da vala escavada com compactação com </w:t>
            </w:r>
            <w:proofErr w:type="gramStart"/>
            <w:r w:rsidRPr="00205C2A">
              <w:rPr>
                <w:rFonts w:ascii="Arial" w:hAnsi="Arial" w:cs="Arial"/>
                <w:color w:val="000000"/>
                <w:sz w:val="24"/>
                <w:szCs w:val="24"/>
                <w:lang w:val="pt-BR" w:eastAsia="pt-BR"/>
              </w:rPr>
              <w:t>emprego  de</w:t>
            </w:r>
            <w:proofErr w:type="gramEnd"/>
            <w:r w:rsidRPr="00205C2A">
              <w:rPr>
                <w:rFonts w:ascii="Arial" w:hAnsi="Arial" w:cs="Arial"/>
                <w:color w:val="000000"/>
                <w:sz w:val="24"/>
                <w:szCs w:val="24"/>
                <w:lang w:val="pt-BR" w:eastAsia="pt-BR"/>
              </w:rPr>
              <w:t xml:space="preserve"> compactador mecânico e com controle de umidade  a  fim  de  garantir  o  suporte necessário para o dissipador, em geral de considerável peso próprio;</w:t>
            </w:r>
          </w:p>
        </w:tc>
      </w:tr>
      <w:tr w:rsidR="00205C2A" w:rsidRPr="00205C2A" w14:paraId="436E3987" w14:textId="77777777" w:rsidTr="00205C2A">
        <w:trPr>
          <w:trHeight w:val="1200"/>
          <w:jc w:val="center"/>
        </w:trPr>
        <w:tc>
          <w:tcPr>
            <w:tcW w:w="960" w:type="dxa"/>
            <w:vMerge/>
            <w:tcBorders>
              <w:top w:val="nil"/>
              <w:left w:val="single" w:sz="8" w:space="0" w:color="auto"/>
              <w:bottom w:val="single" w:sz="8" w:space="0" w:color="000000"/>
              <w:right w:val="single" w:sz="8" w:space="0" w:color="auto"/>
            </w:tcBorders>
            <w:vAlign w:val="center"/>
            <w:hideMark/>
          </w:tcPr>
          <w:p w14:paraId="1EEC17E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25DCC2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c)    Lançamento de concreto magro com utilização de concreto de cimento amassado em betoneira ou produzido em usina e transportado para o local em caminhão betoneira, </w:t>
            </w:r>
            <w:proofErr w:type="gramStart"/>
            <w:r w:rsidRPr="00205C2A">
              <w:rPr>
                <w:rFonts w:ascii="Arial" w:hAnsi="Arial" w:cs="Arial"/>
                <w:color w:val="000000"/>
                <w:sz w:val="24"/>
                <w:szCs w:val="24"/>
                <w:lang w:val="pt-BR" w:eastAsia="pt-BR"/>
              </w:rPr>
              <w:t>sendo  o</w:t>
            </w:r>
            <w:proofErr w:type="gramEnd"/>
            <w:r w:rsidRPr="00205C2A">
              <w:rPr>
                <w:rFonts w:ascii="Arial" w:hAnsi="Arial" w:cs="Arial"/>
                <w:color w:val="000000"/>
                <w:sz w:val="24"/>
                <w:szCs w:val="24"/>
                <w:lang w:val="pt-BR" w:eastAsia="pt-BR"/>
              </w:rPr>
              <w:t xml:space="preserve"> concreto dosado experimentalmente para resistência característica à compressão (</w:t>
            </w:r>
            <w:proofErr w:type="spellStart"/>
            <w:r w:rsidRPr="00205C2A">
              <w:rPr>
                <w:rFonts w:ascii="Arial" w:hAnsi="Arial" w:cs="Arial"/>
                <w:color w:val="000000"/>
                <w:sz w:val="24"/>
                <w:szCs w:val="24"/>
                <w:lang w:val="pt-BR" w:eastAsia="pt-BR"/>
              </w:rPr>
              <w:t>fck</w:t>
            </w:r>
            <w:proofErr w:type="spellEnd"/>
            <w:r w:rsidRPr="00205C2A">
              <w:rPr>
                <w:rFonts w:ascii="Arial" w:hAnsi="Arial" w:cs="Arial"/>
                <w:color w:val="000000"/>
                <w:sz w:val="24"/>
                <w:szCs w:val="24"/>
                <w:lang w:val="pt-BR" w:eastAsia="pt-BR"/>
              </w:rPr>
              <w:t>) min., aos 28 dias de 11 Mpa;</w:t>
            </w:r>
          </w:p>
        </w:tc>
      </w:tr>
      <w:tr w:rsidR="00205C2A" w:rsidRPr="00205C2A" w14:paraId="50AF649C"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76A1DAD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A54578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d) </w:t>
            </w:r>
            <w:proofErr w:type="gramStart"/>
            <w:r w:rsidRPr="00205C2A">
              <w:rPr>
                <w:rFonts w:ascii="Arial" w:hAnsi="Arial" w:cs="Arial"/>
                <w:color w:val="000000"/>
                <w:sz w:val="24"/>
                <w:szCs w:val="24"/>
                <w:lang w:val="pt-BR" w:eastAsia="pt-BR"/>
              </w:rPr>
              <w:t>Instalação  das</w:t>
            </w:r>
            <w:proofErr w:type="gramEnd"/>
            <w:r w:rsidRPr="00205C2A">
              <w:rPr>
                <w:rFonts w:ascii="Arial" w:hAnsi="Arial" w:cs="Arial"/>
                <w:color w:val="000000"/>
                <w:sz w:val="24"/>
                <w:szCs w:val="24"/>
                <w:lang w:val="pt-BR" w:eastAsia="pt-BR"/>
              </w:rPr>
              <w:t xml:space="preserve">  fôrmas  laterais  e  das paredes de dispositivos acessórios, como dentes   e   degraus,   limitando-se   os segmentos a serem concretados em cada etapa e execução de juntas de dilatação, a intervalos de 12,0m.</w:t>
            </w:r>
          </w:p>
        </w:tc>
      </w:tr>
      <w:tr w:rsidR="00205C2A" w:rsidRPr="00205C2A" w14:paraId="0548E42A"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3B38AD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9E22F9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e) </w:t>
            </w:r>
            <w:proofErr w:type="gramStart"/>
            <w:r w:rsidRPr="00205C2A">
              <w:rPr>
                <w:rFonts w:ascii="Arial" w:hAnsi="Arial" w:cs="Arial"/>
                <w:color w:val="000000"/>
                <w:sz w:val="24"/>
                <w:szCs w:val="24"/>
                <w:lang w:val="pt-BR" w:eastAsia="pt-BR"/>
              </w:rPr>
              <w:t>Colocação  e</w:t>
            </w:r>
            <w:proofErr w:type="gramEnd"/>
            <w:r w:rsidRPr="00205C2A">
              <w:rPr>
                <w:rFonts w:ascii="Arial" w:hAnsi="Arial" w:cs="Arial"/>
                <w:color w:val="000000"/>
                <w:sz w:val="24"/>
                <w:szCs w:val="24"/>
                <w:lang w:val="pt-BR" w:eastAsia="pt-BR"/>
              </w:rPr>
              <w:t xml:space="preserve">  amarração  das  armaduras definidas pelo projeto, no caso de utilização de estrutura de concreto armado; </w:t>
            </w:r>
          </w:p>
        </w:tc>
      </w:tr>
      <w:tr w:rsidR="00205C2A" w:rsidRPr="00205C2A" w14:paraId="1F029A12"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865E21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79F8D7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f) Lançamento, vibração e cura do concreto tomando-se as precauções anteriormente mencionadas;</w:t>
            </w:r>
          </w:p>
        </w:tc>
      </w:tr>
      <w:tr w:rsidR="00205C2A" w:rsidRPr="00205C2A" w14:paraId="6C0DB0DF"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41DD72D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78B74D3"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g) Retirada das guias e das fôrmas;</w:t>
            </w:r>
          </w:p>
        </w:tc>
      </w:tr>
      <w:tr w:rsidR="00205C2A" w:rsidRPr="00205C2A" w14:paraId="79A8B0F4"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64473C4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BDFF43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h) Recomposição   do   terreno lateral às paredes dos dissipadores com colocação e </w:t>
            </w:r>
            <w:proofErr w:type="gramStart"/>
            <w:r w:rsidRPr="00205C2A">
              <w:rPr>
                <w:rFonts w:ascii="Arial" w:hAnsi="Arial" w:cs="Arial"/>
                <w:color w:val="000000"/>
                <w:sz w:val="24"/>
                <w:szCs w:val="24"/>
                <w:lang w:val="pt-BR" w:eastAsia="pt-BR"/>
              </w:rPr>
              <w:t>compactação  de</w:t>
            </w:r>
            <w:proofErr w:type="gramEnd"/>
            <w:r w:rsidRPr="00205C2A">
              <w:rPr>
                <w:rFonts w:ascii="Arial" w:hAnsi="Arial" w:cs="Arial"/>
                <w:color w:val="000000"/>
                <w:sz w:val="24"/>
                <w:szCs w:val="24"/>
                <w:lang w:val="pt-BR" w:eastAsia="pt-BR"/>
              </w:rPr>
              <w:t xml:space="preserve">  material  escolhido  do excedente da escavação, com a remoção  de pedras ou fragmentos de estrutura que possam dificultar a compactação;</w:t>
            </w:r>
          </w:p>
        </w:tc>
      </w:tr>
      <w:tr w:rsidR="00205C2A" w:rsidRPr="00205C2A" w14:paraId="5114692C"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7996BB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3C614B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i) Sendo o material local de baixa resistência, </w:t>
            </w:r>
            <w:proofErr w:type="gramStart"/>
            <w:r w:rsidRPr="00205C2A">
              <w:rPr>
                <w:rFonts w:ascii="Arial" w:hAnsi="Arial" w:cs="Arial"/>
                <w:color w:val="000000"/>
                <w:sz w:val="24"/>
                <w:szCs w:val="24"/>
                <w:lang w:val="pt-BR" w:eastAsia="pt-BR"/>
              </w:rPr>
              <w:t>deverá  ser</w:t>
            </w:r>
            <w:proofErr w:type="gramEnd"/>
            <w:r w:rsidRPr="00205C2A">
              <w:rPr>
                <w:rFonts w:ascii="Arial" w:hAnsi="Arial" w:cs="Arial"/>
                <w:color w:val="000000"/>
                <w:sz w:val="24"/>
                <w:szCs w:val="24"/>
                <w:lang w:val="pt-BR" w:eastAsia="pt-BR"/>
              </w:rPr>
              <w:t xml:space="preserve">  feito  o  preenchimento  dos vazios com areia;</w:t>
            </w:r>
          </w:p>
        </w:tc>
      </w:tr>
      <w:tr w:rsidR="00205C2A" w:rsidRPr="00205C2A" w14:paraId="61E200B9"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1713908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49C793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j) No caso de utilização de caixas deverá ser feito o lançamento e arrumação cuidadosa da pedra de mão com diâmetros entre 10 e 15</w:t>
            </w:r>
            <w:proofErr w:type="gramStart"/>
            <w:r w:rsidRPr="00205C2A">
              <w:rPr>
                <w:rFonts w:ascii="Arial" w:hAnsi="Arial" w:cs="Arial"/>
                <w:color w:val="000000"/>
                <w:sz w:val="24"/>
                <w:szCs w:val="24"/>
                <w:lang w:val="pt-BR" w:eastAsia="pt-BR"/>
              </w:rPr>
              <w:t>cm,  evitando</w:t>
            </w:r>
            <w:proofErr w:type="gramEnd"/>
            <w:r w:rsidRPr="00205C2A">
              <w:rPr>
                <w:rFonts w:ascii="Arial" w:hAnsi="Arial" w:cs="Arial"/>
                <w:color w:val="000000"/>
                <w:sz w:val="24"/>
                <w:szCs w:val="24"/>
                <w:lang w:val="pt-BR" w:eastAsia="pt-BR"/>
              </w:rPr>
              <w:t>-se  a  contaminação  com torrões de argila ou lama;</w:t>
            </w:r>
          </w:p>
        </w:tc>
      </w:tr>
      <w:tr w:rsidR="00205C2A" w:rsidRPr="00205C2A" w14:paraId="721D9633"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3642B4B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381AAAF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k) No caso de utilização de dispositivos que utilizem berço de pedra argamassada as pedras serão colocadas sobre camada de concreto previamente lançado, antes de se iniciar a sua cura.</w:t>
            </w:r>
          </w:p>
        </w:tc>
      </w:tr>
      <w:tr w:rsidR="00205C2A" w:rsidRPr="00205C2A" w14:paraId="7681200C"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741825E0"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5.5</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5D71EC3F"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ENTRADA D´ÁGUA - EDA</w:t>
            </w:r>
          </w:p>
        </w:tc>
      </w:tr>
      <w:tr w:rsidR="00205C2A" w:rsidRPr="00205C2A" w14:paraId="120391C5"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52B7738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2D7F5F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Deverão ser </w:t>
            </w:r>
            <w:proofErr w:type="spellStart"/>
            <w:r w:rsidRPr="00205C2A">
              <w:rPr>
                <w:rFonts w:ascii="Arial" w:hAnsi="Arial" w:cs="Arial"/>
                <w:color w:val="000000"/>
                <w:sz w:val="24"/>
                <w:szCs w:val="24"/>
                <w:lang w:val="pt-BR" w:eastAsia="pt-BR"/>
              </w:rPr>
              <w:t>construidas</w:t>
            </w:r>
            <w:proofErr w:type="spellEnd"/>
            <w:r w:rsidRPr="00205C2A">
              <w:rPr>
                <w:rFonts w:ascii="Arial" w:hAnsi="Arial" w:cs="Arial"/>
                <w:color w:val="000000"/>
                <w:sz w:val="24"/>
                <w:szCs w:val="24"/>
                <w:lang w:val="pt-BR" w:eastAsia="pt-BR"/>
              </w:rPr>
              <w:t xml:space="preserve"> aproximadamente a cada 60m, conforme projeto, com a finalidade de coletar o volume de água proveniente da sarjeta e encaminhar à Descida d'água</w:t>
            </w:r>
          </w:p>
        </w:tc>
      </w:tr>
      <w:tr w:rsidR="00205C2A" w:rsidRPr="00205C2A" w14:paraId="4BEB849E"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2DFBFD4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7301D9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CONDIÇÕES ESPECÍFICAS</w:t>
            </w:r>
          </w:p>
        </w:tc>
      </w:tr>
      <w:tr w:rsidR="00205C2A" w:rsidRPr="00205C2A" w14:paraId="3ECF062F"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254B70A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A2E5711"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Material</w:t>
            </w:r>
          </w:p>
        </w:tc>
      </w:tr>
      <w:tr w:rsidR="00205C2A" w:rsidRPr="00205C2A" w14:paraId="32E0FEAC"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272D1F3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912D77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Concreto de cimento</w:t>
            </w:r>
          </w:p>
        </w:tc>
      </w:tr>
      <w:tr w:rsidR="00205C2A" w:rsidRPr="00205C2A" w14:paraId="62892C5E"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C96CB6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006DE4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O concreto utilizado nos dispositivos deve ser dosado, experimentalmente, para uma</w:t>
            </w:r>
          </w:p>
        </w:tc>
      </w:tr>
      <w:tr w:rsidR="00205C2A" w:rsidRPr="00205C2A" w14:paraId="2182A0A3"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4377FA4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CCA21E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resistência característica à compressão simples, aos 28 dias, de 15 Mpa.</w:t>
            </w:r>
          </w:p>
        </w:tc>
      </w:tr>
      <w:tr w:rsidR="00205C2A" w:rsidRPr="00205C2A" w14:paraId="0BF1255C"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2B59564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D4F72B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 O concreto deve ser preparado de acordo com o prescrito na NBR 12654 e NBR</w:t>
            </w:r>
          </w:p>
        </w:tc>
      </w:tr>
      <w:tr w:rsidR="00205C2A" w:rsidRPr="00205C2A" w14:paraId="66D819EC"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D33017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8CBA07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12655, além de atender ao que dispõem as especificações do DNIT/AL. </w:t>
            </w:r>
          </w:p>
        </w:tc>
      </w:tr>
      <w:tr w:rsidR="00205C2A" w:rsidRPr="00205C2A" w14:paraId="54CD5184"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0B67560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65BA4C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Armadura e fôrmas: o aço, quando utilizado, e as fôrmas de madeira devem estar de</w:t>
            </w:r>
          </w:p>
        </w:tc>
      </w:tr>
      <w:tr w:rsidR="00205C2A" w:rsidRPr="00205C2A" w14:paraId="4978BB4E"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3BD0C0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682F83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acordo com as especificações do DNIT/AL.</w:t>
            </w:r>
          </w:p>
        </w:tc>
      </w:tr>
      <w:tr w:rsidR="00205C2A" w:rsidRPr="00205C2A" w14:paraId="2C720F67"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7B6861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041EEC6"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Equipamentos</w:t>
            </w:r>
          </w:p>
        </w:tc>
      </w:tr>
      <w:tr w:rsidR="00205C2A" w:rsidRPr="00205C2A" w14:paraId="4ED88D76"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2EC5A46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F41EAC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Todo o equipamento, antes do início da execução do serviço, deve ser cuidadosamente examinado e aprovado pelo DNIT/AL, sem o que não é dada a autorização para o seu início.</w:t>
            </w:r>
          </w:p>
        </w:tc>
      </w:tr>
      <w:tr w:rsidR="00205C2A" w:rsidRPr="00205C2A" w14:paraId="16C703C0"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64B7D87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BF8E71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Os equipamentos devem ser do tipo, tamanho e quantidade que venham a ser necessários para a execução satisfatória dos serviços. </w:t>
            </w:r>
          </w:p>
        </w:tc>
      </w:tr>
      <w:tr w:rsidR="00205C2A" w:rsidRPr="00205C2A" w14:paraId="13771306"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BE7A9D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16BE68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Os equipamentos básicos necessários compreendem:</w:t>
            </w:r>
          </w:p>
        </w:tc>
      </w:tr>
      <w:tr w:rsidR="00205C2A" w:rsidRPr="00205C2A" w14:paraId="4AB074B4"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5A21821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2881C3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Caminhão de carroceria fixa; </w:t>
            </w:r>
          </w:p>
        </w:tc>
      </w:tr>
      <w:tr w:rsidR="00205C2A" w:rsidRPr="00205C2A" w14:paraId="62A267E8"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E79F2B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761EBD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 Betoneira ou caminhão betoneira;</w:t>
            </w:r>
          </w:p>
        </w:tc>
      </w:tr>
      <w:tr w:rsidR="00205C2A" w:rsidRPr="00205C2A" w14:paraId="49901CA5"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B791B5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01A3C8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 Depósito de água;</w:t>
            </w:r>
          </w:p>
        </w:tc>
      </w:tr>
      <w:tr w:rsidR="00205C2A" w:rsidRPr="00205C2A" w14:paraId="2A3FACF8"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8A7C27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6DCA8A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 Carrinho de concretagem;</w:t>
            </w:r>
          </w:p>
        </w:tc>
      </w:tr>
      <w:tr w:rsidR="00205C2A" w:rsidRPr="00205C2A" w14:paraId="51D0C9CB"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67DB81C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B0FA24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e) Compactador portátil (manual ou mecânico);</w:t>
            </w:r>
          </w:p>
        </w:tc>
      </w:tr>
      <w:tr w:rsidR="00205C2A" w:rsidRPr="00205C2A" w14:paraId="478045B5"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51DA487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E1BB1C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f) Ferramentas manuais.</w:t>
            </w:r>
          </w:p>
        </w:tc>
      </w:tr>
      <w:tr w:rsidR="00205C2A" w:rsidRPr="00205C2A" w14:paraId="4FFDD87E"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1EFF1AD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BB5FED4"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Execução</w:t>
            </w:r>
          </w:p>
        </w:tc>
      </w:tr>
      <w:tr w:rsidR="00205C2A" w:rsidRPr="00205C2A" w14:paraId="053F1A6D"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8672C9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925ABD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A responsabilidade civil e ético-profissional pela qualidade, solidez e segurança da obra ou do serviço é da executante. </w:t>
            </w:r>
          </w:p>
        </w:tc>
      </w:tr>
      <w:tr w:rsidR="00205C2A" w:rsidRPr="00205C2A" w14:paraId="5AF77825"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60E5729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D6A883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A execução das descidas d’água em aterro do tipo rápido, em concreto armado, de seção retangular ou trapezoidal, compreende as etapas executivas descritas a seguir. </w:t>
            </w:r>
          </w:p>
        </w:tc>
      </w:tr>
      <w:tr w:rsidR="00205C2A" w:rsidRPr="00205C2A" w14:paraId="1CF7512B"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62C9140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7135D8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Escavação: a escavação do canal de assentamento da descida, inclusive os dentes de ancoragem, deve obedecer às dimensões previstas no projeto-tipo adotado, impondo-se um excesso lateral destinado à instalação de fôrmas. O material escavado deve ser depositado em área próxima, de forma a não prejudicar o escoamento das águas e de maneira tal que não venha a afetar o meio ambiente local. Após a escavação procede-se à regularização do terreno de fundação. </w:t>
            </w:r>
          </w:p>
        </w:tc>
      </w:tr>
      <w:tr w:rsidR="00205C2A" w:rsidRPr="00205C2A" w14:paraId="53CEC438"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56F1ABA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052CEA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 Instalação das fôrmas ou guias de referência: as fôrmas utilizadas no tipo rápido com seção retangular e as guias de referência empregadas no tipo rápido trapezoidal devem ser convenientemente instaladas e travadas, de modo a impedir o seu deslocamento</w:t>
            </w:r>
          </w:p>
        </w:tc>
      </w:tr>
      <w:tr w:rsidR="00205C2A" w:rsidRPr="00205C2A" w14:paraId="587FB13F"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E4A733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93384E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durante a concretagem e assegurar o bom acabamento. </w:t>
            </w:r>
          </w:p>
        </w:tc>
      </w:tr>
      <w:tr w:rsidR="00205C2A" w:rsidRPr="00205C2A" w14:paraId="34ABD735"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5BF915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138373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c) Umedecimento das fôrmas ou guias e da base. </w:t>
            </w:r>
          </w:p>
        </w:tc>
      </w:tr>
      <w:tr w:rsidR="00205C2A" w:rsidRPr="00205C2A" w14:paraId="239FCD28"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3F6BE10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8A3813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d) Instalação da armadura: quando for previsto o uso de armadura, esta é previamente cortada e dobrada, segundo os detalhes do projeto-tipo adotado e instalada respeitando-se o devido afastamento mínimo do solo e das fôrmas, através da instalação de calços. </w:t>
            </w:r>
          </w:p>
        </w:tc>
      </w:tr>
      <w:tr w:rsidR="00205C2A" w:rsidRPr="00205C2A" w14:paraId="125FD397"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448E2C4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D459B3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e) Concretagem: o espalhamento e acabamento do concreto devem ser executados mediante emprego de ferramentas manuais. O adensamento do concreto é, de preferência, executado por método manual, de forma que resulte um produto final isento de vazios. Após o adensamento, a superfície exposta deve ficar lisa e uniforme, o que pode ser alcançado pelo uso de desempenadeira. </w:t>
            </w:r>
          </w:p>
        </w:tc>
      </w:tr>
      <w:tr w:rsidR="00205C2A" w:rsidRPr="00205C2A" w14:paraId="48B5AF44"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0144F61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DA1869A"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f) A retirada das fôrmas ou guias de concretagem é feita tão logo se constate o suficiente endurecimento do concreto aplicado.</w:t>
            </w:r>
          </w:p>
        </w:tc>
      </w:tr>
      <w:tr w:rsidR="00205C2A" w:rsidRPr="00205C2A" w14:paraId="37B00CAB"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D11A98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9A19A7A"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g) Preenchimento do espaço resultante da retirada das guias com argamassa cimento-areia, traço 1:4.</w:t>
            </w:r>
          </w:p>
        </w:tc>
      </w:tr>
      <w:tr w:rsidR="00205C2A" w:rsidRPr="00205C2A" w14:paraId="3C595433"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77E2C77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20C490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h) Complementação das laterais com solo local e </w:t>
            </w:r>
            <w:proofErr w:type="spellStart"/>
            <w:r w:rsidRPr="00205C2A">
              <w:rPr>
                <w:rFonts w:ascii="Arial" w:hAnsi="Arial" w:cs="Arial"/>
                <w:color w:val="000000"/>
                <w:sz w:val="24"/>
                <w:szCs w:val="24"/>
                <w:lang w:val="pt-BR" w:eastAsia="pt-BR"/>
              </w:rPr>
              <w:t>apiloamento</w:t>
            </w:r>
            <w:proofErr w:type="spellEnd"/>
            <w:r w:rsidRPr="00205C2A">
              <w:rPr>
                <w:rFonts w:ascii="Arial" w:hAnsi="Arial" w:cs="Arial"/>
                <w:color w:val="000000"/>
                <w:sz w:val="24"/>
                <w:szCs w:val="24"/>
                <w:lang w:val="pt-BR" w:eastAsia="pt-BR"/>
              </w:rPr>
              <w:t>.</w:t>
            </w:r>
          </w:p>
        </w:tc>
      </w:tr>
      <w:tr w:rsidR="00205C2A" w:rsidRPr="00205C2A" w14:paraId="40E49102"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4A00022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D5F023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A execução das descidas d’água em degraus, em concreto armado, compreende as etapas executivas descritas a seguir. </w:t>
            </w:r>
          </w:p>
        </w:tc>
      </w:tr>
      <w:tr w:rsidR="00205C2A" w:rsidRPr="00205C2A" w14:paraId="5E593917"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1B9BC6F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22D491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Escavação: a escavação dos degraus do canal de assentamento da descida deve obedecer às dimensões previstas no projeto-tipo adotado, impondo-se um excesso lateral destinado à instalação de fôrmas. O material escavado deve ser depositado em área próxima, sem prejudicar o escoamento das águas e de maneira tal que não venha a afetar o meio ambiente local. </w:t>
            </w:r>
          </w:p>
        </w:tc>
      </w:tr>
      <w:tr w:rsidR="00205C2A" w:rsidRPr="00205C2A" w14:paraId="766F65F5"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1FF0035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5BE091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 Instalação das fôrmas: as fôrmas de madeira devem ser convenientemente travadas, de modo a impedir seu deslocamento e assegurar o bom acabamento.</w:t>
            </w:r>
          </w:p>
        </w:tc>
      </w:tr>
      <w:tr w:rsidR="00205C2A" w:rsidRPr="00205C2A" w14:paraId="65023C73"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2AA7677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338CC4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 Instalação da armadura: a armadura, quando prevista, é previamente cortada e dobrada</w:t>
            </w:r>
          </w:p>
        </w:tc>
      </w:tr>
      <w:tr w:rsidR="00205C2A" w:rsidRPr="00205C2A" w14:paraId="46869460"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21D5F48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8119B7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segundo os detalhes do projeto-tipo adotado, devendo ser instalada respeitando-se o devido afastamento mínimo do solo e das fôrmas através de calços, a fim de se obter o bom envolvimento do concreto. </w:t>
            </w:r>
          </w:p>
        </w:tc>
      </w:tr>
      <w:tr w:rsidR="00205C2A" w:rsidRPr="00205C2A" w14:paraId="7E1BB8B3"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3F706C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6CC13A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 Umedecimento das fôrmas e da base.</w:t>
            </w:r>
          </w:p>
        </w:tc>
      </w:tr>
      <w:tr w:rsidR="00205C2A" w:rsidRPr="00205C2A" w14:paraId="394E0DB7"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0889979A"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189AA11"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e) Concretagem: deve ser iniciada na parte inferior do dispositivo. O adensamento do concreto é, de preferência, executado por método manual, devendo resultar um produto isento de vazios.</w:t>
            </w:r>
          </w:p>
        </w:tc>
      </w:tr>
      <w:tr w:rsidR="00205C2A" w:rsidRPr="00205C2A" w14:paraId="29A12C83"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0271008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42DBC64"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f) Retirada das fôrmas, após constatado suficiente endurecimento do concreto aplicado.</w:t>
            </w:r>
          </w:p>
        </w:tc>
      </w:tr>
      <w:tr w:rsidR="00205C2A" w:rsidRPr="00205C2A" w14:paraId="3C09B6DB"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2735627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60EACD8"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g) Complementação das laterais, com solo local e </w:t>
            </w:r>
            <w:proofErr w:type="spellStart"/>
            <w:r w:rsidRPr="00205C2A">
              <w:rPr>
                <w:rFonts w:ascii="Arial" w:hAnsi="Arial" w:cs="Arial"/>
                <w:color w:val="000000"/>
                <w:sz w:val="24"/>
                <w:szCs w:val="24"/>
                <w:lang w:val="pt-BR" w:eastAsia="pt-BR"/>
              </w:rPr>
              <w:t>apiloamento</w:t>
            </w:r>
            <w:proofErr w:type="spellEnd"/>
            <w:r w:rsidRPr="00205C2A">
              <w:rPr>
                <w:rFonts w:ascii="Arial" w:hAnsi="Arial" w:cs="Arial"/>
                <w:color w:val="000000"/>
                <w:sz w:val="24"/>
                <w:szCs w:val="24"/>
                <w:lang w:val="pt-BR" w:eastAsia="pt-BR"/>
              </w:rPr>
              <w:t>.</w:t>
            </w:r>
          </w:p>
        </w:tc>
      </w:tr>
      <w:tr w:rsidR="00205C2A" w:rsidRPr="00205C2A" w14:paraId="587B2009"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BB8C7F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ADC822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 As entradas para descidas d’água em aterros, dos tipos </w:t>
            </w:r>
            <w:proofErr w:type="spellStart"/>
            <w:r w:rsidRPr="00205C2A">
              <w:rPr>
                <w:rFonts w:ascii="Arial" w:hAnsi="Arial" w:cs="Arial"/>
                <w:color w:val="000000"/>
                <w:sz w:val="24"/>
                <w:szCs w:val="24"/>
                <w:lang w:val="pt-BR" w:eastAsia="pt-BR"/>
              </w:rPr>
              <w:t>greide</w:t>
            </w:r>
            <w:proofErr w:type="spellEnd"/>
            <w:r w:rsidRPr="00205C2A">
              <w:rPr>
                <w:rFonts w:ascii="Arial" w:hAnsi="Arial" w:cs="Arial"/>
                <w:color w:val="000000"/>
                <w:sz w:val="24"/>
                <w:szCs w:val="24"/>
                <w:lang w:val="pt-BR" w:eastAsia="pt-BR"/>
              </w:rPr>
              <w:t xml:space="preserve"> contínuo ou ponto</w:t>
            </w:r>
          </w:p>
        </w:tc>
      </w:tr>
      <w:tr w:rsidR="00205C2A" w:rsidRPr="00205C2A" w14:paraId="65125936"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0688E6B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D08C8F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baixo, devem ser moldadas “in loco”, segundo detalhes correspondentes apresentados no</w:t>
            </w:r>
          </w:p>
        </w:tc>
      </w:tr>
      <w:tr w:rsidR="00205C2A" w:rsidRPr="00205C2A" w14:paraId="16C06F6B"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0BF5504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D15573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Álbum de Projetos-Tipo do DNIT/AL, compreendendo as etapas executivas descritas a seguir. </w:t>
            </w:r>
          </w:p>
        </w:tc>
      </w:tr>
      <w:tr w:rsidR="00205C2A" w:rsidRPr="00205C2A" w14:paraId="34065837"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6F7F0E72"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85A1C8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Preparação e regularização da superfície de apoio da entrada d’água, por processos</w:t>
            </w:r>
          </w:p>
        </w:tc>
      </w:tr>
      <w:tr w:rsidR="00205C2A" w:rsidRPr="00205C2A" w14:paraId="7CD46DF7"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2730DB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2E24095"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manuais utilizando, quando for o caso, solos para complementação ou regularização da superfície. </w:t>
            </w:r>
          </w:p>
        </w:tc>
      </w:tr>
      <w:tr w:rsidR="00205C2A" w:rsidRPr="00205C2A" w14:paraId="7FAAE142"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C8B94C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1D6FCB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b) Prolongamento dos meios-fios, por deflexão de seus alinhamentos, atendendo ao projeto-tipo considerado.</w:t>
            </w:r>
          </w:p>
        </w:tc>
      </w:tr>
      <w:tr w:rsidR="00205C2A" w:rsidRPr="00205C2A" w14:paraId="48570425"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599091D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A36EE0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 Instalação das fôrmas laterais eventualmente necessárias.</w:t>
            </w:r>
          </w:p>
        </w:tc>
      </w:tr>
      <w:tr w:rsidR="00205C2A" w:rsidRPr="00205C2A" w14:paraId="4D410F82"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4D46EBB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4CD910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 Umedecimento das fôrmas e base.</w:t>
            </w:r>
          </w:p>
        </w:tc>
      </w:tr>
      <w:tr w:rsidR="00205C2A" w:rsidRPr="00205C2A" w14:paraId="78B847A4"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3FCCBE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4269F4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e) Lançamento e espalhamento do concreto, formando o piso da entrada d’água. Nesta</w:t>
            </w:r>
          </w:p>
        </w:tc>
      </w:tr>
      <w:tr w:rsidR="00205C2A" w:rsidRPr="00205C2A" w14:paraId="7A3DDCD7"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50A1664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ADD637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etapa, são feitos os ajustes necessários ao encaixe com a descida d’água previamente</w:t>
            </w:r>
          </w:p>
        </w:tc>
      </w:tr>
      <w:tr w:rsidR="00205C2A" w:rsidRPr="00205C2A" w14:paraId="06E16E0C"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324E13A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855992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executada. </w:t>
            </w:r>
          </w:p>
        </w:tc>
      </w:tr>
      <w:tr w:rsidR="00205C2A" w:rsidRPr="00205C2A" w14:paraId="4D026848"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1147860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FED487A"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f) Retirada das fôrmas, após o endurecimento do concreto. </w:t>
            </w:r>
          </w:p>
        </w:tc>
      </w:tr>
      <w:tr w:rsidR="00205C2A" w:rsidRPr="00205C2A" w14:paraId="491011CE" w14:textId="77777777" w:rsidTr="00205C2A">
        <w:trPr>
          <w:trHeight w:val="720"/>
          <w:jc w:val="center"/>
        </w:trPr>
        <w:tc>
          <w:tcPr>
            <w:tcW w:w="960" w:type="dxa"/>
            <w:vMerge/>
            <w:tcBorders>
              <w:top w:val="nil"/>
              <w:left w:val="single" w:sz="8" w:space="0" w:color="auto"/>
              <w:bottom w:val="single" w:sz="8" w:space="0" w:color="000000"/>
              <w:right w:val="single" w:sz="8" w:space="0" w:color="auto"/>
            </w:tcBorders>
            <w:vAlign w:val="center"/>
            <w:hideMark/>
          </w:tcPr>
          <w:p w14:paraId="706764A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98D33F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g) Preenchimento do vazio da junta de ligação com a descida d’água, com argamassa cimento-areia, traço 1:4, quando não for feita a concretagem simultânea. </w:t>
            </w:r>
          </w:p>
        </w:tc>
      </w:tr>
      <w:tr w:rsidR="00205C2A" w:rsidRPr="00205C2A" w14:paraId="4F96973F" w14:textId="77777777" w:rsidTr="00205C2A">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887DBB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5F04A0B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h) Complementação das laterais, com solo local e </w:t>
            </w:r>
            <w:proofErr w:type="spellStart"/>
            <w:r w:rsidRPr="00205C2A">
              <w:rPr>
                <w:rFonts w:ascii="Arial" w:hAnsi="Arial" w:cs="Arial"/>
                <w:color w:val="000000"/>
                <w:sz w:val="24"/>
                <w:szCs w:val="24"/>
                <w:lang w:val="pt-BR" w:eastAsia="pt-BR"/>
              </w:rPr>
              <w:t>apiloamento</w:t>
            </w:r>
            <w:proofErr w:type="spellEnd"/>
            <w:r w:rsidRPr="00205C2A">
              <w:rPr>
                <w:rFonts w:ascii="Arial" w:hAnsi="Arial" w:cs="Arial"/>
                <w:color w:val="000000"/>
                <w:sz w:val="24"/>
                <w:szCs w:val="24"/>
                <w:lang w:val="pt-BR" w:eastAsia="pt-BR"/>
              </w:rPr>
              <w:t xml:space="preserve">. </w:t>
            </w:r>
          </w:p>
        </w:tc>
      </w:tr>
      <w:tr w:rsidR="00205C2A" w:rsidRPr="00205C2A" w14:paraId="7B4BDF9B"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5F353502"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5.6</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173F87DD"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DESCIDA D’ÁGUA TIPO RAPIDO</w:t>
            </w:r>
          </w:p>
        </w:tc>
      </w:tr>
      <w:tr w:rsidR="00205C2A" w:rsidRPr="00205C2A" w14:paraId="192DCB1E"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28CE319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95190D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Deverão ser </w:t>
            </w:r>
            <w:proofErr w:type="spellStart"/>
            <w:r w:rsidRPr="00205C2A">
              <w:rPr>
                <w:rFonts w:ascii="Arial" w:hAnsi="Arial" w:cs="Arial"/>
                <w:color w:val="000000"/>
                <w:sz w:val="24"/>
                <w:szCs w:val="24"/>
                <w:lang w:val="pt-BR" w:eastAsia="pt-BR"/>
              </w:rPr>
              <w:t>construidas</w:t>
            </w:r>
            <w:proofErr w:type="spellEnd"/>
            <w:r w:rsidRPr="00205C2A">
              <w:rPr>
                <w:rFonts w:ascii="Arial" w:hAnsi="Arial" w:cs="Arial"/>
                <w:color w:val="000000"/>
                <w:sz w:val="24"/>
                <w:szCs w:val="24"/>
                <w:lang w:val="pt-BR" w:eastAsia="pt-BR"/>
              </w:rPr>
              <w:t xml:space="preserve"> aproximadamente a cada 60m, conforme projeto, com a finalidade de coletar o volume de água proveniente da Entrada d'água e encaminhar à destinação adequada (valeta existente ou dissipador de energia</w:t>
            </w:r>
          </w:p>
        </w:tc>
      </w:tr>
      <w:tr w:rsidR="00205C2A" w:rsidRPr="00205C2A" w14:paraId="33FD8D29" w14:textId="77777777" w:rsidTr="00205C2A">
        <w:trPr>
          <w:trHeight w:val="300"/>
          <w:jc w:val="center"/>
        </w:trPr>
        <w:tc>
          <w:tcPr>
            <w:tcW w:w="960" w:type="dxa"/>
            <w:vMerge/>
            <w:tcBorders>
              <w:top w:val="nil"/>
              <w:left w:val="single" w:sz="8" w:space="0" w:color="auto"/>
              <w:bottom w:val="single" w:sz="8" w:space="0" w:color="000000"/>
              <w:right w:val="single" w:sz="8" w:space="0" w:color="auto"/>
            </w:tcBorders>
            <w:vAlign w:val="center"/>
            <w:hideMark/>
          </w:tcPr>
          <w:p w14:paraId="0CD5F6E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76E77FB" w14:textId="77777777" w:rsidR="00205C2A" w:rsidRPr="00205C2A" w:rsidRDefault="00205C2A" w:rsidP="00205C2A">
            <w:pP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Materiais, Equipamentos e Execução</w:t>
            </w:r>
          </w:p>
        </w:tc>
      </w:tr>
      <w:tr w:rsidR="00205C2A" w:rsidRPr="00205C2A" w14:paraId="397E41F5" w14:textId="77777777" w:rsidTr="00205C2A">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211D217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59A3F60"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Idem ao Item Entrada d'água (EDA)</w:t>
            </w:r>
          </w:p>
        </w:tc>
      </w:tr>
      <w:tr w:rsidR="00205C2A" w:rsidRPr="00205C2A" w14:paraId="197AFED7" w14:textId="77777777" w:rsidTr="00205C2A">
        <w:trPr>
          <w:trHeight w:val="315"/>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BB5260D"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2F819698"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SERVIÇO DE PAVIMENTAÇÃO</w:t>
            </w:r>
          </w:p>
        </w:tc>
      </w:tr>
      <w:tr w:rsidR="00205C2A" w:rsidRPr="00205C2A" w14:paraId="4906D7B4"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1E8F4BBC"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6.1</w:t>
            </w:r>
          </w:p>
        </w:tc>
        <w:tc>
          <w:tcPr>
            <w:tcW w:w="6560" w:type="dxa"/>
            <w:tcBorders>
              <w:top w:val="nil"/>
              <w:left w:val="nil"/>
              <w:bottom w:val="single" w:sz="8" w:space="0" w:color="auto"/>
              <w:right w:val="single" w:sz="8" w:space="0" w:color="auto"/>
            </w:tcBorders>
            <w:shd w:val="clear" w:color="auto" w:fill="auto"/>
            <w:vAlign w:val="center"/>
            <w:hideMark/>
          </w:tcPr>
          <w:p w14:paraId="7A5925AA"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BASE DE BRITA GRADUADA</w:t>
            </w:r>
          </w:p>
        </w:tc>
      </w:tr>
      <w:tr w:rsidR="00205C2A" w:rsidRPr="00205C2A" w14:paraId="68925213" w14:textId="77777777" w:rsidTr="00205C2A">
        <w:trPr>
          <w:trHeight w:val="2175"/>
          <w:jc w:val="center"/>
        </w:trPr>
        <w:tc>
          <w:tcPr>
            <w:tcW w:w="960" w:type="dxa"/>
            <w:vMerge/>
            <w:tcBorders>
              <w:top w:val="nil"/>
              <w:left w:val="single" w:sz="8" w:space="0" w:color="auto"/>
              <w:bottom w:val="single" w:sz="8" w:space="0" w:color="000000"/>
              <w:right w:val="single" w:sz="8" w:space="0" w:color="auto"/>
            </w:tcBorders>
            <w:vAlign w:val="center"/>
            <w:hideMark/>
          </w:tcPr>
          <w:p w14:paraId="268DF26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E9A17D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superfície a receber a camada de base de brita graduada deve estar totalmente concluída, perfeitamente limpa, isenta de pó, lama e demais agentes prejudiciais, desempenada e com as declividades estabelecidas no projeto, além de ter recebido prévia aprovação por parte da fiscalização. Eventuais defeitos existentes devem ser adequadamente reparados antes da distribuição da brita graduada.  A brita graduada será utilizada como base de pavimentos e está enquadrada em uma faixa granulométrica ou esqueleto granulométrico que vai de A </w:t>
            </w:r>
            <w:proofErr w:type="spellStart"/>
            <w:r w:rsidRPr="00205C2A">
              <w:rPr>
                <w:rFonts w:ascii="Arial" w:hAnsi="Arial" w:cs="Arial"/>
                <w:color w:val="000000"/>
                <w:sz w:val="24"/>
                <w:szCs w:val="24"/>
                <w:lang w:val="pt-BR" w:eastAsia="pt-BR"/>
              </w:rPr>
              <w:t>a</w:t>
            </w:r>
            <w:proofErr w:type="spellEnd"/>
            <w:r w:rsidRPr="00205C2A">
              <w:rPr>
                <w:rFonts w:ascii="Arial" w:hAnsi="Arial" w:cs="Arial"/>
                <w:color w:val="000000"/>
                <w:sz w:val="24"/>
                <w:szCs w:val="24"/>
                <w:lang w:val="pt-BR" w:eastAsia="pt-BR"/>
              </w:rPr>
              <w:t xml:space="preserve"> E. Sendo a faixa A mais “grossa” e a faixa F mais “fina”, conforme indicado em projeto.</w:t>
            </w:r>
          </w:p>
        </w:tc>
      </w:tr>
      <w:tr w:rsidR="00205C2A" w:rsidRPr="00205C2A" w14:paraId="072D7864"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5063861B"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6.2</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151CA688"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IMPRIMAÇÃO COM ASFALTO DILUIDO CM-30</w:t>
            </w:r>
          </w:p>
        </w:tc>
      </w:tr>
      <w:tr w:rsidR="00205C2A" w:rsidRPr="00205C2A" w14:paraId="3A24A435" w14:textId="77777777" w:rsidTr="00205C2A">
        <w:trPr>
          <w:trHeight w:val="1200"/>
          <w:jc w:val="center"/>
        </w:trPr>
        <w:tc>
          <w:tcPr>
            <w:tcW w:w="960" w:type="dxa"/>
            <w:vMerge/>
            <w:tcBorders>
              <w:top w:val="nil"/>
              <w:left w:val="single" w:sz="8" w:space="0" w:color="auto"/>
              <w:bottom w:val="single" w:sz="8" w:space="0" w:color="000000"/>
              <w:right w:val="single" w:sz="8" w:space="0" w:color="auto"/>
            </w:tcBorders>
            <w:vAlign w:val="center"/>
            <w:hideMark/>
          </w:tcPr>
          <w:p w14:paraId="767044A7"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C06C0F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Será aplicada camada de material betuminoso sobre </w:t>
            </w:r>
            <w:proofErr w:type="spellStart"/>
            <w:r w:rsidRPr="00205C2A">
              <w:rPr>
                <w:rFonts w:ascii="Arial" w:hAnsi="Arial" w:cs="Arial"/>
                <w:color w:val="000000"/>
                <w:sz w:val="24"/>
                <w:szCs w:val="24"/>
                <w:lang w:val="pt-BR" w:eastAsia="pt-BR"/>
              </w:rPr>
              <w:t>superficie</w:t>
            </w:r>
            <w:proofErr w:type="spellEnd"/>
            <w:r w:rsidRPr="00205C2A">
              <w:rPr>
                <w:rFonts w:ascii="Arial" w:hAnsi="Arial" w:cs="Arial"/>
                <w:color w:val="000000"/>
                <w:sz w:val="24"/>
                <w:szCs w:val="24"/>
                <w:lang w:val="pt-BR" w:eastAsia="pt-BR"/>
              </w:rPr>
              <w:t xml:space="preserve"> de base granular concluída, antes da execução de um revestimento betuminoso qualquer. Os materiais a serem utilizados deverão satisfazer às especificações em vigor a ser aprovada pela fiscalização. O ligante betuminoso a ser empregado na imprimação será o asfalto diluído CM-30.</w:t>
            </w:r>
          </w:p>
        </w:tc>
      </w:tr>
      <w:tr w:rsidR="00205C2A" w:rsidRPr="00205C2A" w14:paraId="3346BCA5"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2ABC6A1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93F7A6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Após a perfeita conformação geométrica da base, será procedida a varredura da </w:t>
            </w:r>
            <w:proofErr w:type="spellStart"/>
            <w:r w:rsidRPr="00205C2A">
              <w:rPr>
                <w:rFonts w:ascii="Arial" w:hAnsi="Arial" w:cs="Arial"/>
                <w:color w:val="000000"/>
                <w:sz w:val="24"/>
                <w:szCs w:val="24"/>
                <w:lang w:val="pt-BR" w:eastAsia="pt-BR"/>
              </w:rPr>
              <w:t>superficie</w:t>
            </w:r>
            <w:proofErr w:type="spellEnd"/>
            <w:r w:rsidRPr="00205C2A">
              <w:rPr>
                <w:rFonts w:ascii="Arial" w:hAnsi="Arial" w:cs="Arial"/>
                <w:color w:val="000000"/>
                <w:sz w:val="24"/>
                <w:szCs w:val="24"/>
                <w:lang w:val="pt-BR" w:eastAsia="pt-BR"/>
              </w:rPr>
              <w:t xml:space="preserve">, de modo a eliminar todo e qualquer material solto. Na ocasião da aplicação do ligante, a base deverá estar ligeiramente úmida. A seguir será aplicado o ligante betuminoso adequado, na temperatura compatível com o seu tipo, na quantidade </w:t>
            </w:r>
            <w:proofErr w:type="gramStart"/>
            <w:r w:rsidRPr="00205C2A">
              <w:rPr>
                <w:rFonts w:ascii="Arial" w:hAnsi="Arial" w:cs="Arial"/>
                <w:color w:val="000000"/>
                <w:sz w:val="24"/>
                <w:szCs w:val="24"/>
                <w:lang w:val="pt-BR" w:eastAsia="pt-BR"/>
              </w:rPr>
              <w:t>certa  e</w:t>
            </w:r>
            <w:proofErr w:type="gramEnd"/>
            <w:r w:rsidRPr="00205C2A">
              <w:rPr>
                <w:rFonts w:ascii="Arial" w:hAnsi="Arial" w:cs="Arial"/>
                <w:color w:val="000000"/>
                <w:sz w:val="24"/>
                <w:szCs w:val="24"/>
                <w:lang w:val="pt-BR" w:eastAsia="pt-BR"/>
              </w:rPr>
              <w:t xml:space="preserve"> da maneira mais uniforme.</w:t>
            </w:r>
          </w:p>
        </w:tc>
      </w:tr>
      <w:tr w:rsidR="00205C2A" w:rsidRPr="00205C2A" w14:paraId="109E0979" w14:textId="77777777" w:rsidTr="00205C2A">
        <w:trPr>
          <w:trHeight w:val="1455"/>
          <w:jc w:val="center"/>
        </w:trPr>
        <w:tc>
          <w:tcPr>
            <w:tcW w:w="960" w:type="dxa"/>
            <w:vMerge/>
            <w:tcBorders>
              <w:top w:val="nil"/>
              <w:left w:val="single" w:sz="8" w:space="0" w:color="auto"/>
              <w:bottom w:val="single" w:sz="8" w:space="0" w:color="000000"/>
              <w:right w:val="single" w:sz="8" w:space="0" w:color="auto"/>
            </w:tcBorders>
            <w:vAlign w:val="center"/>
            <w:hideMark/>
          </w:tcPr>
          <w:p w14:paraId="3BBFE4E0"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4BBC448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Deverá ser imprimada a pista inteira em um mesmo turno de trabalho e deixada, sempre que possível, fechada para tráfego.  A distribuição do ligante deverá ser feita por carros equipados com bomba reguladores de pressão e sistema completo de aquecimento que permitam a aplicação do ligante betuminoso em quantidade e forma uniforme. Qualquer falha na aplicação do ligante betuminoso deverá ser imediatamente corrigida.</w:t>
            </w:r>
          </w:p>
        </w:tc>
      </w:tr>
      <w:tr w:rsidR="00205C2A" w:rsidRPr="00205C2A" w14:paraId="336EC6CD"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19DE284C"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6.3</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7ABCAE11"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PINTURA DE LIGACAO COM EMULSAO RR-2C</w:t>
            </w:r>
          </w:p>
        </w:tc>
      </w:tr>
      <w:tr w:rsidR="00205C2A" w:rsidRPr="00205C2A" w14:paraId="40491F3D"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3BCD6D6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2EBEF5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Será aplicado ligante betuminoso sobre a superfície de base coesiva ou pavimento betuminoso anterior à execução de uma camada betuminosa qualquer. O ligante betuminoso a ser empregado na pintura de ligação será a emulsão asfáltica do tipo RR-2C</w:t>
            </w:r>
          </w:p>
        </w:tc>
      </w:tr>
      <w:tr w:rsidR="00205C2A" w:rsidRPr="00205C2A" w14:paraId="668CA2A4"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50404A1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D663F0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Após a perfeita conformação geométrica da base, será procedida a varredura da superfície, de modo a eliminar todo e qualquer material solto. Antes da aplicação, a emulsão deverá ser diluída na proporção de 1:1 com água a fim de garantir uniformidade na distribuição da taxa residual.  A seguir será aplicado o ligante betuminoso adequado, na temperatura compatível com o seu tipo, na quantidade certa e da maneira mais uniforme.</w:t>
            </w:r>
          </w:p>
        </w:tc>
      </w:tr>
      <w:tr w:rsidR="00205C2A" w:rsidRPr="00205C2A" w14:paraId="3EE9C1AF" w14:textId="77777777" w:rsidTr="00205C2A">
        <w:trPr>
          <w:trHeight w:val="1695"/>
          <w:jc w:val="center"/>
        </w:trPr>
        <w:tc>
          <w:tcPr>
            <w:tcW w:w="960" w:type="dxa"/>
            <w:vMerge/>
            <w:tcBorders>
              <w:top w:val="nil"/>
              <w:left w:val="single" w:sz="8" w:space="0" w:color="auto"/>
              <w:bottom w:val="single" w:sz="8" w:space="0" w:color="000000"/>
              <w:right w:val="single" w:sz="8" w:space="0" w:color="auto"/>
            </w:tcBorders>
            <w:vAlign w:val="center"/>
            <w:hideMark/>
          </w:tcPr>
          <w:p w14:paraId="3C48692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40F62B5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pintura de ligação será executada na pista inteira em um mesmo turno de trabalho e deixada, sempre que possível, fechada para tráfego.  A distribuição do ligante deverá ser feita por carros equipados com bomba reguladores de pressão e sistema completo de aquecimento que permitam a aplicação do ligante betuminoso em quantidade e forma uniforme. Qualquer falha na aplicação do ligante betuminoso deverá ser imediatamente corrigida.</w:t>
            </w:r>
          </w:p>
        </w:tc>
      </w:tr>
      <w:tr w:rsidR="00205C2A" w:rsidRPr="00205C2A" w14:paraId="3A3442F6"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28B833F0"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6.4</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3DAD3E1A"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REVESTIMENTO EM CBUQ (CAPA) - CONCRETO BETUMINOSOS USINADO A QUENTE</w:t>
            </w:r>
          </w:p>
        </w:tc>
      </w:tr>
      <w:tr w:rsidR="00205C2A" w:rsidRPr="00205C2A" w14:paraId="7040E7BD"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01F9B73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3F6059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Será aplicado na pista concreto betuminoso usinado a quente sobre superfície imprimada e/ou pintada de tal maneira que, após a compressão, produza um pavimento flexível com espessura e densidade especificadas em projeto.</w:t>
            </w:r>
          </w:p>
        </w:tc>
      </w:tr>
      <w:tr w:rsidR="00205C2A" w:rsidRPr="00205C2A" w14:paraId="5516B3E4"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050740D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25013D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espalhamento da mistura deverá ser efetuado por </w:t>
            </w:r>
            <w:proofErr w:type="spellStart"/>
            <w:r w:rsidRPr="00205C2A">
              <w:rPr>
                <w:rFonts w:ascii="Arial" w:hAnsi="Arial" w:cs="Arial"/>
                <w:color w:val="000000"/>
                <w:sz w:val="24"/>
                <w:szCs w:val="24"/>
                <w:lang w:val="pt-BR" w:eastAsia="pt-BR"/>
              </w:rPr>
              <w:t>vibroacabadoras</w:t>
            </w:r>
            <w:proofErr w:type="spellEnd"/>
            <w:r w:rsidRPr="00205C2A">
              <w:rPr>
                <w:rFonts w:ascii="Arial" w:hAnsi="Arial" w:cs="Arial"/>
                <w:color w:val="000000"/>
                <w:sz w:val="24"/>
                <w:szCs w:val="24"/>
                <w:lang w:val="pt-BR" w:eastAsia="pt-BR"/>
              </w:rPr>
              <w:t>. Caso ocorram irregularidades na superfície da camada, as correções serão feitas pela adição manual de concreto betuminoso, sendo esse espalhamento executado por meio de ancinhos e rodos metálicos. Imediatamente após a distribuição do concreto betuminoso, será iniciado o processo de rolagem para compressão. A temperatura de rolagem deverá ser a mais elevada que a mistura betuminosa possa suportar.</w:t>
            </w:r>
          </w:p>
        </w:tc>
      </w:tr>
      <w:tr w:rsidR="00205C2A" w:rsidRPr="00205C2A" w14:paraId="59C24A86"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63000AEB"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3AFC91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compressão será iniciada pelos bordos, longitudinalmente, continuando em direção ao eixo da pista. Nas curvas, de acordo com a superelevação, a compressão deverá começar sempre do ponto mais baixo para o mais alto. Cada passada do rolo deverá ser </w:t>
            </w:r>
            <w:proofErr w:type="gramStart"/>
            <w:r w:rsidRPr="00205C2A">
              <w:rPr>
                <w:rFonts w:ascii="Arial" w:hAnsi="Arial" w:cs="Arial"/>
                <w:color w:val="000000"/>
                <w:sz w:val="24"/>
                <w:szCs w:val="24"/>
                <w:lang w:val="pt-BR" w:eastAsia="pt-BR"/>
              </w:rPr>
              <w:t>recoberta</w:t>
            </w:r>
            <w:proofErr w:type="gramEnd"/>
            <w:r w:rsidRPr="00205C2A">
              <w:rPr>
                <w:rFonts w:ascii="Arial" w:hAnsi="Arial" w:cs="Arial"/>
                <w:color w:val="000000"/>
                <w:sz w:val="24"/>
                <w:szCs w:val="24"/>
                <w:lang w:val="pt-BR" w:eastAsia="pt-BR"/>
              </w:rPr>
              <w:t>, na seguinte, de pelo menos a metade da largura rolada. Em qualquer caso, a operação de rolagem seguirá até o momento em que seja atingida a compactação exigida.</w:t>
            </w:r>
          </w:p>
        </w:tc>
      </w:tr>
      <w:tr w:rsidR="00205C2A" w:rsidRPr="00205C2A" w14:paraId="0515FF89"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0DB1E85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D2B66D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Os revestimentos concluídos deverão ser mantidos sem </w:t>
            </w:r>
            <w:proofErr w:type="gramStart"/>
            <w:r w:rsidRPr="00205C2A">
              <w:rPr>
                <w:rFonts w:ascii="Arial" w:hAnsi="Arial" w:cs="Arial"/>
                <w:color w:val="000000"/>
                <w:sz w:val="24"/>
                <w:szCs w:val="24"/>
                <w:lang w:val="pt-BR" w:eastAsia="pt-BR"/>
              </w:rPr>
              <w:t>transito</w:t>
            </w:r>
            <w:proofErr w:type="gramEnd"/>
            <w:r w:rsidRPr="00205C2A">
              <w:rPr>
                <w:rFonts w:ascii="Arial" w:hAnsi="Arial" w:cs="Arial"/>
                <w:color w:val="000000"/>
                <w:sz w:val="24"/>
                <w:szCs w:val="24"/>
                <w:lang w:val="pt-BR" w:eastAsia="pt-BR"/>
              </w:rPr>
              <w:t xml:space="preserve"> até seu completo resfriamento. Quaisquer danos decorrentes da abertura ao </w:t>
            </w:r>
            <w:proofErr w:type="gramStart"/>
            <w:r w:rsidRPr="00205C2A">
              <w:rPr>
                <w:rFonts w:ascii="Arial" w:hAnsi="Arial" w:cs="Arial"/>
                <w:color w:val="000000"/>
                <w:sz w:val="24"/>
                <w:szCs w:val="24"/>
                <w:lang w:val="pt-BR" w:eastAsia="pt-BR"/>
              </w:rPr>
              <w:t>transito</w:t>
            </w:r>
            <w:proofErr w:type="gramEnd"/>
            <w:r w:rsidRPr="00205C2A">
              <w:rPr>
                <w:rFonts w:ascii="Arial" w:hAnsi="Arial" w:cs="Arial"/>
                <w:color w:val="000000"/>
                <w:sz w:val="24"/>
                <w:szCs w:val="24"/>
                <w:lang w:val="pt-BR" w:eastAsia="pt-BR"/>
              </w:rPr>
              <w:t xml:space="preserve"> sem devida autorização serão de inteira responsabilidade da Contratada.</w:t>
            </w:r>
          </w:p>
        </w:tc>
      </w:tr>
      <w:tr w:rsidR="00205C2A" w:rsidRPr="00205C2A" w14:paraId="7CCF3245" w14:textId="77777777" w:rsidTr="00205C2A">
        <w:trPr>
          <w:trHeight w:val="495"/>
          <w:jc w:val="center"/>
        </w:trPr>
        <w:tc>
          <w:tcPr>
            <w:tcW w:w="960" w:type="dxa"/>
            <w:vMerge/>
            <w:tcBorders>
              <w:top w:val="nil"/>
              <w:left w:val="single" w:sz="8" w:space="0" w:color="auto"/>
              <w:bottom w:val="single" w:sz="8" w:space="0" w:color="000000"/>
              <w:right w:val="single" w:sz="8" w:space="0" w:color="auto"/>
            </w:tcBorders>
            <w:vAlign w:val="center"/>
            <w:hideMark/>
          </w:tcPr>
          <w:p w14:paraId="37F8D6C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6053757D" w14:textId="77777777" w:rsidR="00205C2A" w:rsidRPr="00205C2A" w:rsidRDefault="00205C2A" w:rsidP="00205C2A">
            <w:pPr>
              <w:rPr>
                <w:rFonts w:ascii="Arial" w:hAnsi="Arial" w:cs="Arial"/>
                <w:color w:val="000000"/>
                <w:sz w:val="24"/>
                <w:szCs w:val="24"/>
                <w:lang w:val="pt-BR" w:eastAsia="pt-BR"/>
              </w:rPr>
            </w:pPr>
            <w:r w:rsidRPr="00205C2A">
              <w:rPr>
                <w:rFonts w:ascii="Arial" w:hAnsi="Arial" w:cs="Arial"/>
                <w:color w:val="000000"/>
                <w:sz w:val="24"/>
                <w:szCs w:val="24"/>
                <w:lang w:val="pt-BR" w:eastAsia="pt-BR"/>
              </w:rPr>
              <w:t>O controle da execução será exercido através de coleta de amostras, ensaios e determinações feitas de maneira aleatória.</w:t>
            </w:r>
          </w:p>
        </w:tc>
      </w:tr>
      <w:tr w:rsidR="00205C2A" w:rsidRPr="00205C2A" w14:paraId="37D7D6B0"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3C8768E"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6.5</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2C78F83C"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TRANSPORTE LOCAL EM RODOV. PAVIM. (CONST.) DO CBUQ</w:t>
            </w:r>
          </w:p>
        </w:tc>
      </w:tr>
      <w:tr w:rsidR="00205C2A" w:rsidRPr="00205C2A" w14:paraId="7DB0EE42" w14:textId="77777777" w:rsidTr="00205C2A">
        <w:trPr>
          <w:trHeight w:val="1215"/>
          <w:jc w:val="center"/>
        </w:trPr>
        <w:tc>
          <w:tcPr>
            <w:tcW w:w="960" w:type="dxa"/>
            <w:vMerge/>
            <w:tcBorders>
              <w:top w:val="nil"/>
              <w:left w:val="single" w:sz="8" w:space="0" w:color="auto"/>
              <w:bottom w:val="single" w:sz="8" w:space="0" w:color="000000"/>
              <w:right w:val="single" w:sz="8" w:space="0" w:color="auto"/>
            </w:tcBorders>
            <w:vAlign w:val="center"/>
            <w:hideMark/>
          </w:tcPr>
          <w:p w14:paraId="6E53DCF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22504D44"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 Concreto betuminoso produzido deverá ser transportado, da usina ao ponto de aplicação, em caminhões basculantes apropriados. Quando necessário, para que a mistura seja colocada na pista à temperatura especificada, cada carregamento deverá ser coberto com lona, com tamanho suficiente para proteger todo o material.</w:t>
            </w:r>
          </w:p>
        </w:tc>
      </w:tr>
      <w:tr w:rsidR="00205C2A" w:rsidRPr="00205C2A" w14:paraId="5C54AB78"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07B161E6"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6.6</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3B057B36"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PAVIMENTO EM PARALELEPÍPEDO SOBRE COLCHÃO DE AREIA REJUNTADO COM ARGAMASSA DE CIMENTO E AREIA NO TRAÇO 1:3</w:t>
            </w:r>
          </w:p>
        </w:tc>
      </w:tr>
      <w:tr w:rsidR="00205C2A" w:rsidRPr="00205C2A" w14:paraId="6270D3B1" w14:textId="77777777" w:rsidTr="00205C2A">
        <w:trPr>
          <w:trHeight w:val="1680"/>
          <w:jc w:val="center"/>
        </w:trPr>
        <w:tc>
          <w:tcPr>
            <w:tcW w:w="960" w:type="dxa"/>
            <w:vMerge/>
            <w:tcBorders>
              <w:top w:val="nil"/>
              <w:left w:val="single" w:sz="8" w:space="0" w:color="auto"/>
              <w:bottom w:val="single" w:sz="8" w:space="0" w:color="000000"/>
              <w:right w:val="single" w:sz="8" w:space="0" w:color="auto"/>
            </w:tcBorders>
            <w:vAlign w:val="center"/>
            <w:hideMark/>
          </w:tcPr>
          <w:p w14:paraId="3743072A"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2176B7AB"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primeira etapa consiste no espalhamento de uma camada de areia, média ou grossa definida pela TE-1/1.965 da ABNT (grãos têm diâmetro </w:t>
            </w:r>
            <w:proofErr w:type="gramStart"/>
            <w:r w:rsidRPr="00205C2A">
              <w:rPr>
                <w:rFonts w:ascii="Arial" w:hAnsi="Arial" w:cs="Arial"/>
                <w:color w:val="000000"/>
                <w:sz w:val="24"/>
                <w:szCs w:val="24"/>
                <w:lang w:val="pt-BR" w:eastAsia="pt-BR"/>
              </w:rPr>
              <w:t>máximo  compreendido</w:t>
            </w:r>
            <w:proofErr w:type="gramEnd"/>
            <w:r w:rsidRPr="00205C2A">
              <w:rPr>
                <w:rFonts w:ascii="Arial" w:hAnsi="Arial" w:cs="Arial"/>
                <w:color w:val="000000"/>
                <w:sz w:val="24"/>
                <w:szCs w:val="24"/>
                <w:lang w:val="pt-BR" w:eastAsia="pt-BR"/>
              </w:rPr>
              <w:t xml:space="preserve"> entre 2,00 e 4,80 mm), sobre  a base existente. Suas principais funções são permitir um adequado nivelamento do pavimento que será executado e distribuir uniformemente os esforços transmitidos à camada subjacente. A espessura do colchão deverá ser de, no máximo, 10 cm.</w:t>
            </w:r>
          </w:p>
        </w:tc>
      </w:tr>
      <w:tr w:rsidR="00205C2A" w:rsidRPr="00205C2A" w14:paraId="38291A61"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1D760C76"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4C8D891"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Sobre a camada de areia assenta-se os paralelepípedos que deverão ficar colocados de tal maneira que sua face superior fique </w:t>
            </w:r>
            <w:proofErr w:type="gramStart"/>
            <w:r w:rsidRPr="00205C2A">
              <w:rPr>
                <w:rFonts w:ascii="Arial" w:hAnsi="Arial" w:cs="Arial"/>
                <w:color w:val="000000"/>
                <w:sz w:val="24"/>
                <w:szCs w:val="24"/>
                <w:lang w:val="pt-BR" w:eastAsia="pt-BR"/>
              </w:rPr>
              <w:t>cerca  de</w:t>
            </w:r>
            <w:proofErr w:type="gramEnd"/>
            <w:r w:rsidRPr="00205C2A">
              <w:rPr>
                <w:rFonts w:ascii="Arial" w:hAnsi="Arial" w:cs="Arial"/>
                <w:color w:val="000000"/>
                <w:sz w:val="24"/>
                <w:szCs w:val="24"/>
                <w:lang w:val="pt-BR" w:eastAsia="pt-BR"/>
              </w:rPr>
              <w:t xml:space="preserve"> 1cm acima do cordel. Em seguida o calceteiro golpeia os paralelepípedos com o martelo, até que suas faces fiquem no nível do cordel. </w:t>
            </w:r>
          </w:p>
        </w:tc>
      </w:tr>
      <w:tr w:rsidR="00205C2A" w:rsidRPr="00205C2A" w14:paraId="63B38FB0"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1BE5BDB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7AB5A4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Os paralelepípedos devem ser assentados em fiadas normalmente ao eixo da via, ficando a maior dimensão na direção da fiada.  As juntas deverão ser alteradas com relação às duas fiadas vizinhas, de tal modo que cada junta fique dentro do terço médio do paralelepípedo vizinho.</w:t>
            </w:r>
          </w:p>
        </w:tc>
      </w:tr>
      <w:tr w:rsidR="00205C2A" w:rsidRPr="00205C2A" w14:paraId="24935DCA"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7A9C45B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82BD4E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Terminada a etapa de compactação, os paralelepípedos serão molhados e, imediatamente, efetuar-se-á o rejuntamento com argamassa de cimento e areia. A parte inferior da junta já ficou preenchida com areia devido a passagem dos rolos compressores. O rejuntamento será executado com preenchimento da parte superior das juntas com argamassa de cimento e areia ao traço de 1:3 em volume. </w:t>
            </w:r>
          </w:p>
        </w:tc>
      </w:tr>
      <w:tr w:rsidR="00205C2A" w:rsidRPr="00205C2A" w14:paraId="3766E549"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4481C6E1"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41B77DEE"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rejuntamento com areia será feito espalhando-se uma camada de areia de 0,02 m de espessura, sobre o calçamento, e, forçando-se a penetração deste material nas juntas dos paralelepípedos, por meio de vassouras adequadas. </w:t>
            </w:r>
          </w:p>
        </w:tc>
      </w:tr>
      <w:tr w:rsidR="00205C2A" w:rsidRPr="00205C2A" w14:paraId="26258069"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0176E27D"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6.7</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48DB7508"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REGULARIZAÇÃO DO SUBLEITO</w:t>
            </w:r>
          </w:p>
        </w:tc>
      </w:tr>
      <w:tr w:rsidR="00205C2A" w:rsidRPr="00205C2A" w14:paraId="5118BD82"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07BC0C8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543A068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Após a conclusão dos serviços de Terraplenagem, é realizada a regularização do subleito. A regularização será executada de acordo com os perfis transversais e longitudinais indicados no projeto, prévia e independentemente da construção de outra camada do pavimento.</w:t>
            </w:r>
          </w:p>
        </w:tc>
      </w:tr>
      <w:tr w:rsidR="00205C2A" w:rsidRPr="00205C2A" w14:paraId="71947116" w14:textId="77777777" w:rsidTr="00205C2A">
        <w:trPr>
          <w:trHeight w:val="315"/>
          <w:jc w:val="center"/>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D2B0FF9"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7</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3810A4F1"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SERVIÇO DE SINALIZAÇÃO</w:t>
            </w:r>
          </w:p>
        </w:tc>
      </w:tr>
      <w:tr w:rsidR="00205C2A" w:rsidRPr="00205C2A" w14:paraId="28C6FD41"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66C35A64"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7.1</w:t>
            </w:r>
          </w:p>
        </w:tc>
        <w:tc>
          <w:tcPr>
            <w:tcW w:w="6560" w:type="dxa"/>
            <w:tcBorders>
              <w:top w:val="nil"/>
              <w:left w:val="nil"/>
              <w:bottom w:val="single" w:sz="8" w:space="0" w:color="auto"/>
              <w:right w:val="single" w:sz="8" w:space="0" w:color="auto"/>
            </w:tcBorders>
            <w:shd w:val="clear" w:color="auto" w:fill="auto"/>
            <w:vAlign w:val="center"/>
            <w:hideMark/>
          </w:tcPr>
          <w:p w14:paraId="6F6FA2D7"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 SINALIZAÇÃO VERTICAL</w:t>
            </w:r>
          </w:p>
        </w:tc>
      </w:tr>
      <w:tr w:rsidR="00205C2A" w:rsidRPr="00205C2A" w14:paraId="31441A19" w14:textId="77777777" w:rsidTr="00205C2A">
        <w:trPr>
          <w:trHeight w:val="975"/>
          <w:jc w:val="center"/>
        </w:trPr>
        <w:tc>
          <w:tcPr>
            <w:tcW w:w="960" w:type="dxa"/>
            <w:vMerge/>
            <w:tcBorders>
              <w:top w:val="nil"/>
              <w:left w:val="single" w:sz="8" w:space="0" w:color="auto"/>
              <w:bottom w:val="single" w:sz="8" w:space="0" w:color="000000"/>
              <w:right w:val="single" w:sz="8" w:space="0" w:color="auto"/>
            </w:tcBorders>
            <w:vAlign w:val="center"/>
            <w:hideMark/>
          </w:tcPr>
          <w:p w14:paraId="74EE76D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7B52C45D"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Todas as placas de regulamentação, advertência e orientação devem ser confeccionadas em chapa de aço carbono de 1,25mm de espessura, zincada a quente, sendo estas totalmente refletivas, utilizando película grau técnico tipo IA.</w:t>
            </w:r>
          </w:p>
        </w:tc>
      </w:tr>
      <w:tr w:rsidR="00205C2A" w:rsidRPr="00205C2A" w14:paraId="4913A6AB" w14:textId="77777777" w:rsidTr="00205C2A">
        <w:trPr>
          <w:trHeight w:val="49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1CAA03BB"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7.2</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415DDDD2"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CONFECÇÃO SUPROTE E TRAVESSA EM MADEIRA PARA PLACA DE SINALIZAÇÃO</w:t>
            </w:r>
          </w:p>
        </w:tc>
      </w:tr>
      <w:tr w:rsidR="00205C2A" w:rsidRPr="00205C2A" w14:paraId="78DC4A78" w14:textId="77777777" w:rsidTr="00205C2A">
        <w:trPr>
          <w:trHeight w:val="1455"/>
          <w:jc w:val="center"/>
        </w:trPr>
        <w:tc>
          <w:tcPr>
            <w:tcW w:w="960" w:type="dxa"/>
            <w:vMerge/>
            <w:tcBorders>
              <w:top w:val="nil"/>
              <w:left w:val="single" w:sz="8" w:space="0" w:color="auto"/>
              <w:bottom w:val="single" w:sz="8" w:space="0" w:color="000000"/>
              <w:right w:val="single" w:sz="8" w:space="0" w:color="auto"/>
            </w:tcBorders>
            <w:vAlign w:val="center"/>
            <w:hideMark/>
          </w:tcPr>
          <w:p w14:paraId="11EDBEB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68BB69F2"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As placas deverão ser fixadas em suporte de madeira de reflorestamento certificada, com secção quadrada de 7,5x7,5cm e comprimento variável em relação a cada tipo e quantidade de placas a serem implantadas, conforme especificações do DNIT, altura mínima de 2,00m e altura máxima de 2,50m. O suporte deve, ainda, ser pintado na cor branca. Deverá seguir rigorosamente as normas do DNIT/AL.</w:t>
            </w:r>
          </w:p>
        </w:tc>
      </w:tr>
      <w:tr w:rsidR="00205C2A" w:rsidRPr="00205C2A" w14:paraId="2B6B7620"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3621CA77"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7.3</w:t>
            </w:r>
          </w:p>
        </w:tc>
        <w:tc>
          <w:tcPr>
            <w:tcW w:w="6560" w:type="dxa"/>
            <w:tcBorders>
              <w:top w:val="single" w:sz="8" w:space="0" w:color="auto"/>
              <w:left w:val="nil"/>
              <w:bottom w:val="single" w:sz="8" w:space="0" w:color="auto"/>
              <w:right w:val="single" w:sz="8" w:space="0" w:color="auto"/>
            </w:tcBorders>
            <w:shd w:val="clear" w:color="auto" w:fill="auto"/>
            <w:vAlign w:val="center"/>
            <w:hideMark/>
          </w:tcPr>
          <w:p w14:paraId="49610E39" w14:textId="77777777" w:rsidR="00205C2A" w:rsidRPr="00205C2A" w:rsidRDefault="00205C2A" w:rsidP="00205C2A">
            <w:pPr>
              <w:jc w:val="both"/>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t>- SINALIZAÇÃO HORIZONTAL</w:t>
            </w:r>
          </w:p>
        </w:tc>
      </w:tr>
      <w:tr w:rsidR="00205C2A" w:rsidRPr="00205C2A" w14:paraId="75D1845E"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549F8629"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06EAB940"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 pintura da sinalização horizontal deve ser executada em superfície limpa e seca, com tinta à base de resina acrílica emulsionada em água, conforme NBR 11862/92, com película úmida de 0,60mm de espessura. Imediatamente antes da aplicação da pintura, serão misturadas à tinta o seguinte componente: microesfera de vidro do tipo I-B, conforme NBR 6831 (</w:t>
            </w:r>
            <w:proofErr w:type="spellStart"/>
            <w:r w:rsidRPr="00205C2A">
              <w:rPr>
                <w:rFonts w:ascii="Arial" w:hAnsi="Arial" w:cs="Arial"/>
                <w:color w:val="000000"/>
                <w:sz w:val="24"/>
                <w:szCs w:val="24"/>
                <w:lang w:val="pt-BR" w:eastAsia="pt-BR"/>
              </w:rPr>
              <w:t>premix</w:t>
            </w:r>
            <w:proofErr w:type="spellEnd"/>
            <w:r w:rsidRPr="00205C2A">
              <w:rPr>
                <w:rFonts w:ascii="Arial" w:hAnsi="Arial" w:cs="Arial"/>
                <w:color w:val="000000"/>
                <w:sz w:val="24"/>
                <w:szCs w:val="24"/>
                <w:lang w:val="pt-BR" w:eastAsia="pt-BR"/>
              </w:rPr>
              <w:t xml:space="preserve">) à razão de 200g/l a 250g/l. </w:t>
            </w:r>
          </w:p>
        </w:tc>
      </w:tr>
      <w:tr w:rsidR="00205C2A" w:rsidRPr="00205C2A" w14:paraId="19D776CF" w14:textId="77777777" w:rsidTr="00205C2A">
        <w:trPr>
          <w:trHeight w:val="315"/>
          <w:jc w:val="center"/>
        </w:trPr>
        <w:tc>
          <w:tcPr>
            <w:tcW w:w="960" w:type="dxa"/>
            <w:vMerge/>
            <w:tcBorders>
              <w:top w:val="nil"/>
              <w:left w:val="single" w:sz="8" w:space="0" w:color="auto"/>
              <w:bottom w:val="single" w:sz="8" w:space="0" w:color="000000"/>
              <w:right w:val="single" w:sz="8" w:space="0" w:color="auto"/>
            </w:tcBorders>
            <w:vAlign w:val="center"/>
            <w:hideMark/>
          </w:tcPr>
          <w:p w14:paraId="01D00C3A"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nil"/>
              <w:right w:val="single" w:sz="8" w:space="0" w:color="auto"/>
            </w:tcBorders>
            <w:shd w:val="clear" w:color="auto" w:fill="auto"/>
            <w:vAlign w:val="center"/>
            <w:hideMark/>
          </w:tcPr>
          <w:p w14:paraId="2571CD2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Deverá seguir rigorosamente as normas do DNIT/AL.</w:t>
            </w:r>
          </w:p>
        </w:tc>
      </w:tr>
      <w:tr w:rsidR="00205C2A" w:rsidRPr="00205C2A" w14:paraId="06292780" w14:textId="77777777" w:rsidTr="00205C2A">
        <w:trPr>
          <w:trHeight w:val="315"/>
          <w:jc w:val="center"/>
        </w:trPr>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79F5AB6D" w14:textId="77777777" w:rsidR="00205C2A" w:rsidRPr="00205C2A" w:rsidRDefault="00205C2A" w:rsidP="00205C2A">
            <w:pPr>
              <w:jc w:val="center"/>
              <w:rPr>
                <w:rFonts w:ascii="Arial" w:hAnsi="Arial" w:cs="Arial"/>
                <w:b/>
                <w:bCs/>
                <w:color w:val="000000"/>
                <w:sz w:val="24"/>
                <w:szCs w:val="24"/>
                <w:lang w:val="pt-BR" w:eastAsia="pt-BR"/>
              </w:rPr>
            </w:pPr>
            <w:r w:rsidRPr="00205C2A">
              <w:rPr>
                <w:rFonts w:ascii="Arial" w:hAnsi="Arial" w:cs="Arial"/>
                <w:b/>
                <w:bCs/>
                <w:color w:val="000000"/>
                <w:sz w:val="24"/>
                <w:szCs w:val="24"/>
                <w:lang w:val="pt-BR" w:eastAsia="pt-BR"/>
              </w:rPr>
              <w:lastRenderedPageBreak/>
              <w:t>7.4</w:t>
            </w:r>
          </w:p>
        </w:tc>
        <w:tc>
          <w:tcPr>
            <w:tcW w:w="6560" w:type="dxa"/>
            <w:tcBorders>
              <w:top w:val="single" w:sz="8" w:space="0" w:color="auto"/>
              <w:left w:val="nil"/>
              <w:bottom w:val="single" w:sz="8" w:space="0" w:color="auto"/>
              <w:right w:val="single" w:sz="8" w:space="0" w:color="auto"/>
            </w:tcBorders>
            <w:shd w:val="clear" w:color="auto" w:fill="auto"/>
            <w:hideMark/>
          </w:tcPr>
          <w:p w14:paraId="60BE78B2" w14:textId="77777777" w:rsidR="00205C2A" w:rsidRPr="00205C2A" w:rsidRDefault="00205C2A" w:rsidP="00205C2A">
            <w:pPr>
              <w:rPr>
                <w:rFonts w:ascii="Calibri" w:hAnsi="Calibri" w:cs="Calibri"/>
                <w:b/>
                <w:bCs/>
                <w:color w:val="000000"/>
                <w:sz w:val="24"/>
                <w:szCs w:val="24"/>
                <w:lang w:val="pt-BR" w:eastAsia="pt-BR"/>
              </w:rPr>
            </w:pPr>
            <w:r w:rsidRPr="00205C2A">
              <w:rPr>
                <w:rFonts w:ascii="Calibri" w:hAnsi="Calibri" w:cs="Calibri"/>
                <w:b/>
                <w:bCs/>
                <w:color w:val="000000"/>
                <w:sz w:val="24"/>
                <w:szCs w:val="24"/>
                <w:lang w:val="pt-BR" w:eastAsia="pt-BR"/>
              </w:rPr>
              <w:t>DEFENSA METÁLICA MALEÁVEL SIMPLES</w:t>
            </w:r>
          </w:p>
        </w:tc>
      </w:tr>
      <w:tr w:rsidR="00205C2A" w:rsidRPr="00205C2A" w14:paraId="50E83487"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73DCFD03"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FE36009"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Constitui-se em dispositivos de proteção contínua de perfis metálicos com forma, resistência e dimensões capazes de absorver gradativamente parte da energia cinética pela deformação do dispositivo, contendo e redirecionando veículos desgovernados</w:t>
            </w:r>
          </w:p>
        </w:tc>
      </w:tr>
      <w:tr w:rsidR="00205C2A" w:rsidRPr="00205C2A" w14:paraId="76F19F78"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7733F13C"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1EBA94F8"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As formas, dimensões e tolerâncias devem ser conforme as Figuras B.1 a B.26 da norma NBR 6971:2012</w:t>
            </w:r>
          </w:p>
        </w:tc>
      </w:tr>
      <w:tr w:rsidR="00205C2A" w:rsidRPr="00205C2A" w14:paraId="16226D85"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2E7FB355"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740F9DB7"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 perfil padrão será W, com dimensões 4300mm×306mm×80mm×3mm Galvanizado a Quente. </w:t>
            </w:r>
          </w:p>
        </w:tc>
      </w:tr>
      <w:tr w:rsidR="00205C2A" w:rsidRPr="00205C2A" w14:paraId="5915EDB2" w14:textId="77777777" w:rsidTr="00205C2A">
        <w:trPr>
          <w:trHeight w:val="480"/>
          <w:jc w:val="center"/>
        </w:trPr>
        <w:tc>
          <w:tcPr>
            <w:tcW w:w="960" w:type="dxa"/>
            <w:vMerge/>
            <w:tcBorders>
              <w:top w:val="nil"/>
              <w:left w:val="single" w:sz="8" w:space="0" w:color="auto"/>
              <w:bottom w:val="single" w:sz="8" w:space="0" w:color="000000"/>
              <w:right w:val="single" w:sz="8" w:space="0" w:color="auto"/>
            </w:tcBorders>
            <w:vAlign w:val="center"/>
            <w:hideMark/>
          </w:tcPr>
          <w:p w14:paraId="41D03A7E"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6C60CFEF"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Postes de sustentação em perfil C 1800mm*150mm*75mm*5mm Galvanizado a Quente. </w:t>
            </w:r>
          </w:p>
        </w:tc>
      </w:tr>
      <w:tr w:rsidR="00205C2A" w:rsidRPr="00205C2A" w14:paraId="03F6D535" w14:textId="77777777" w:rsidTr="00205C2A">
        <w:trPr>
          <w:trHeight w:val="960"/>
          <w:jc w:val="center"/>
        </w:trPr>
        <w:tc>
          <w:tcPr>
            <w:tcW w:w="960" w:type="dxa"/>
            <w:vMerge/>
            <w:tcBorders>
              <w:top w:val="nil"/>
              <w:left w:val="single" w:sz="8" w:space="0" w:color="auto"/>
              <w:bottom w:val="single" w:sz="8" w:space="0" w:color="000000"/>
              <w:right w:val="single" w:sz="8" w:space="0" w:color="auto"/>
            </w:tcBorders>
            <w:vAlign w:val="center"/>
            <w:hideMark/>
          </w:tcPr>
          <w:p w14:paraId="394CB8D4"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F5B7DD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As defensas deverão apresentar-se isentas de arestas ou cantos vivos voltados contra o fluxo de tráfego, bem como ter seus elementos de fixação posicionados atrás das lâminas e, em havendo possibilidade de atingir pessoas ou veículos, deverão ter suas formas baixas e arredondadas. </w:t>
            </w:r>
          </w:p>
        </w:tc>
      </w:tr>
      <w:tr w:rsidR="00205C2A" w:rsidRPr="00205C2A" w14:paraId="7020B1CE" w14:textId="77777777" w:rsidTr="00205C2A">
        <w:trPr>
          <w:trHeight w:val="1440"/>
          <w:jc w:val="center"/>
        </w:trPr>
        <w:tc>
          <w:tcPr>
            <w:tcW w:w="960" w:type="dxa"/>
            <w:vMerge/>
            <w:tcBorders>
              <w:top w:val="nil"/>
              <w:left w:val="single" w:sz="8" w:space="0" w:color="auto"/>
              <w:bottom w:val="single" w:sz="8" w:space="0" w:color="000000"/>
              <w:right w:val="single" w:sz="8" w:space="0" w:color="auto"/>
            </w:tcBorders>
            <w:vAlign w:val="center"/>
            <w:hideMark/>
          </w:tcPr>
          <w:p w14:paraId="2F5E05A8"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450BC8BC"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Os postes devem ser enterrados em aterro compactado na profundidade de 1.100 mm ± 10 mm, para defensa dupla onda, e de 1.125 mm ± 10mm, para defensa tripla onda. Para fixação em taludes ou terrenos muito ondulados, o comprimento dos postes deve atender a tais profundidades. Os postes devem ser cravados em solo compactado, por processo de percussão, assegurando um adequado atrito lateral. </w:t>
            </w:r>
          </w:p>
        </w:tc>
      </w:tr>
      <w:tr w:rsidR="00205C2A" w:rsidRPr="00205C2A" w14:paraId="5B533417" w14:textId="77777777" w:rsidTr="00205C2A">
        <w:trPr>
          <w:trHeight w:val="1920"/>
          <w:jc w:val="center"/>
        </w:trPr>
        <w:tc>
          <w:tcPr>
            <w:tcW w:w="960" w:type="dxa"/>
            <w:vMerge/>
            <w:tcBorders>
              <w:top w:val="nil"/>
              <w:left w:val="single" w:sz="8" w:space="0" w:color="auto"/>
              <w:bottom w:val="single" w:sz="8" w:space="0" w:color="000000"/>
              <w:right w:val="single" w:sz="8" w:space="0" w:color="auto"/>
            </w:tcBorders>
            <w:vAlign w:val="center"/>
            <w:hideMark/>
          </w:tcPr>
          <w:p w14:paraId="3152200D"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4" w:space="0" w:color="auto"/>
              <w:right w:val="single" w:sz="8" w:space="0" w:color="auto"/>
            </w:tcBorders>
            <w:shd w:val="clear" w:color="auto" w:fill="auto"/>
            <w:vAlign w:val="center"/>
            <w:hideMark/>
          </w:tcPr>
          <w:p w14:paraId="36A46213"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Toda defensa deve ser iniciada e encerrada com terminal abatido segurança. Desta forma, todo terminal de defensa que tenha a possibilidade de ser impactado deve ter características que minimizem os efeitos do impacto. Terminal Abatido (enterrado): Conjunto de quatro módulos de defensa, variando na altura desde a posição de projeto até a extremidade, totalmente enterrada, que deve ser firmemente fixada ao solo, através de peça apropriada. É vedado seu uso nos locais em que a velocidade é superior a 60 km/h.</w:t>
            </w:r>
          </w:p>
        </w:tc>
      </w:tr>
      <w:tr w:rsidR="00205C2A" w:rsidRPr="00205C2A" w14:paraId="1E49189A" w14:textId="77777777" w:rsidTr="00205C2A">
        <w:trPr>
          <w:trHeight w:val="735"/>
          <w:jc w:val="center"/>
        </w:trPr>
        <w:tc>
          <w:tcPr>
            <w:tcW w:w="960" w:type="dxa"/>
            <w:vMerge/>
            <w:tcBorders>
              <w:top w:val="nil"/>
              <w:left w:val="single" w:sz="8" w:space="0" w:color="auto"/>
              <w:bottom w:val="single" w:sz="8" w:space="0" w:color="000000"/>
              <w:right w:val="single" w:sz="8" w:space="0" w:color="auto"/>
            </w:tcBorders>
            <w:vAlign w:val="center"/>
            <w:hideMark/>
          </w:tcPr>
          <w:p w14:paraId="2202313F" w14:textId="77777777" w:rsidR="00205C2A" w:rsidRPr="00205C2A" w:rsidRDefault="00205C2A" w:rsidP="00205C2A">
            <w:pPr>
              <w:rPr>
                <w:rFonts w:ascii="Arial" w:hAnsi="Arial" w:cs="Arial"/>
                <w:b/>
                <w:bCs/>
                <w:color w:val="000000"/>
                <w:sz w:val="24"/>
                <w:szCs w:val="24"/>
                <w:lang w:val="pt-BR" w:eastAsia="pt-BR"/>
              </w:rPr>
            </w:pPr>
          </w:p>
        </w:tc>
        <w:tc>
          <w:tcPr>
            <w:tcW w:w="6560" w:type="dxa"/>
            <w:tcBorders>
              <w:top w:val="nil"/>
              <w:left w:val="nil"/>
              <w:bottom w:val="single" w:sz="8" w:space="0" w:color="auto"/>
              <w:right w:val="single" w:sz="8" w:space="0" w:color="auto"/>
            </w:tcBorders>
            <w:shd w:val="clear" w:color="auto" w:fill="auto"/>
            <w:vAlign w:val="center"/>
            <w:hideMark/>
          </w:tcPr>
          <w:p w14:paraId="4927FE06" w14:textId="77777777" w:rsidR="00205C2A" w:rsidRPr="00205C2A" w:rsidRDefault="00205C2A" w:rsidP="00205C2A">
            <w:pPr>
              <w:jc w:val="both"/>
              <w:rPr>
                <w:rFonts w:ascii="Arial" w:hAnsi="Arial" w:cs="Arial"/>
                <w:color w:val="000000"/>
                <w:sz w:val="24"/>
                <w:szCs w:val="24"/>
                <w:lang w:val="pt-BR" w:eastAsia="pt-BR"/>
              </w:rPr>
            </w:pPr>
            <w:r w:rsidRPr="00205C2A">
              <w:rPr>
                <w:rFonts w:ascii="Arial" w:hAnsi="Arial" w:cs="Arial"/>
                <w:color w:val="000000"/>
                <w:sz w:val="24"/>
                <w:szCs w:val="24"/>
                <w:lang w:val="pt-BR" w:eastAsia="pt-BR"/>
              </w:rPr>
              <w:t xml:space="preserve">A superposição das extremidades das lâminas será executada de forma que arestas ou cantos vivos fiquem sempre voltados para o sentido contrário ao fluxo. </w:t>
            </w:r>
          </w:p>
        </w:tc>
      </w:tr>
    </w:tbl>
    <w:p w14:paraId="4ADCCA79" w14:textId="6DC32A89" w:rsidR="00196909" w:rsidRDefault="00196909" w:rsidP="009F7623">
      <w:pPr>
        <w:spacing w:line="360" w:lineRule="auto"/>
        <w:ind w:firstLine="708"/>
        <w:rPr>
          <w:rFonts w:ascii="Arial" w:hAnsi="Arial" w:cs="Arial"/>
          <w:color w:val="000000"/>
          <w:sz w:val="24"/>
          <w:szCs w:val="24"/>
          <w:lang w:val="pt-BR"/>
        </w:rPr>
      </w:pPr>
    </w:p>
    <w:p w14:paraId="7343BA89" w14:textId="77777777" w:rsidR="00196909" w:rsidRDefault="00196909">
      <w:pPr>
        <w:spacing w:after="200" w:line="276" w:lineRule="auto"/>
        <w:rPr>
          <w:rFonts w:ascii="Arial" w:hAnsi="Arial" w:cs="Arial"/>
          <w:color w:val="000000"/>
          <w:sz w:val="24"/>
          <w:szCs w:val="24"/>
          <w:lang w:val="pt-BR"/>
        </w:rPr>
      </w:pPr>
      <w:r>
        <w:rPr>
          <w:rFonts w:ascii="Arial" w:hAnsi="Arial" w:cs="Arial"/>
          <w:color w:val="000000"/>
          <w:sz w:val="24"/>
          <w:szCs w:val="24"/>
          <w:lang w:val="pt-BR"/>
        </w:rPr>
        <w:br w:type="page"/>
      </w:r>
    </w:p>
    <w:tbl>
      <w:tblPr>
        <w:tblW w:w="9208" w:type="dxa"/>
        <w:tblInd w:w="70" w:type="dxa"/>
        <w:tblCellMar>
          <w:left w:w="70" w:type="dxa"/>
          <w:right w:w="70" w:type="dxa"/>
        </w:tblCellMar>
        <w:tblLook w:val="04A0" w:firstRow="1" w:lastRow="0" w:firstColumn="1" w:lastColumn="0" w:noHBand="0" w:noVBand="1"/>
      </w:tblPr>
      <w:tblGrid>
        <w:gridCol w:w="567"/>
        <w:gridCol w:w="3544"/>
        <w:gridCol w:w="3161"/>
        <w:gridCol w:w="1936"/>
      </w:tblGrid>
      <w:tr w:rsidR="00196909" w:rsidRPr="00196909" w14:paraId="21863B67" w14:textId="77777777" w:rsidTr="00E36932">
        <w:trPr>
          <w:trHeight w:val="705"/>
        </w:trPr>
        <w:tc>
          <w:tcPr>
            <w:tcW w:w="9208" w:type="dxa"/>
            <w:gridSpan w:val="4"/>
            <w:vMerge w:val="restart"/>
            <w:tcBorders>
              <w:top w:val="nil"/>
              <w:left w:val="nil"/>
              <w:bottom w:val="single" w:sz="4" w:space="0" w:color="000000"/>
              <w:right w:val="nil"/>
            </w:tcBorders>
            <w:shd w:val="clear" w:color="auto" w:fill="auto"/>
            <w:noWrap/>
            <w:vAlign w:val="center"/>
            <w:hideMark/>
          </w:tcPr>
          <w:p w14:paraId="3049FD46" w14:textId="2D41A713" w:rsidR="00196909" w:rsidRPr="001E4594" w:rsidRDefault="001E4594" w:rsidP="001E4594">
            <w:pPr>
              <w:pStyle w:val="Ttulo1"/>
              <w:numPr>
                <w:ilvl w:val="0"/>
                <w:numId w:val="0"/>
              </w:numPr>
              <w:ind w:left="432" w:hanging="432"/>
              <w:rPr>
                <w:rFonts w:ascii="Calibri" w:hAnsi="Calibri" w:cs="Calibri"/>
                <w:color w:val="000000"/>
                <w:sz w:val="36"/>
                <w:szCs w:val="36"/>
              </w:rPr>
            </w:pPr>
            <w:bookmarkStart w:id="191" w:name="_Toc20413667"/>
            <w:r w:rsidRPr="001E4594">
              <w:rPr>
                <w:rFonts w:ascii="Calibri" w:hAnsi="Calibri" w:cs="Calibri"/>
                <w:color w:val="000000"/>
                <w:sz w:val="36"/>
                <w:szCs w:val="36"/>
              </w:rPr>
              <w:lastRenderedPageBreak/>
              <w:t xml:space="preserve">5.4 </w:t>
            </w:r>
            <w:r w:rsidR="00196909" w:rsidRPr="001E4594">
              <w:rPr>
                <w:rFonts w:ascii="Calibri" w:hAnsi="Calibri" w:cs="Calibri"/>
                <w:color w:val="000000"/>
                <w:sz w:val="36"/>
                <w:szCs w:val="36"/>
              </w:rPr>
              <w:t>CRITÉRIOS DE MEDIÇÃO E PAGAMENTO DOS SERVIÇOS A SEREM EXECUTADOS</w:t>
            </w:r>
            <w:bookmarkEnd w:id="191"/>
          </w:p>
        </w:tc>
      </w:tr>
      <w:tr w:rsidR="00196909" w:rsidRPr="00196909" w14:paraId="124A1129" w14:textId="77777777" w:rsidTr="00E36932">
        <w:trPr>
          <w:trHeight w:val="464"/>
        </w:trPr>
        <w:tc>
          <w:tcPr>
            <w:tcW w:w="9208" w:type="dxa"/>
            <w:gridSpan w:val="4"/>
            <w:vMerge/>
            <w:tcBorders>
              <w:top w:val="nil"/>
              <w:left w:val="nil"/>
              <w:bottom w:val="single" w:sz="4" w:space="0" w:color="000000"/>
              <w:right w:val="nil"/>
            </w:tcBorders>
            <w:vAlign w:val="center"/>
            <w:hideMark/>
          </w:tcPr>
          <w:p w14:paraId="35A19125" w14:textId="77777777" w:rsidR="00196909" w:rsidRPr="00196909" w:rsidRDefault="00196909" w:rsidP="00196909">
            <w:pPr>
              <w:rPr>
                <w:rFonts w:ascii="Calibri" w:hAnsi="Calibri" w:cs="Calibri"/>
                <w:b/>
                <w:bCs/>
                <w:color w:val="000000"/>
                <w:sz w:val="36"/>
                <w:szCs w:val="36"/>
                <w:lang w:val="pt-BR" w:eastAsia="pt-BR"/>
              </w:rPr>
            </w:pPr>
          </w:p>
        </w:tc>
      </w:tr>
      <w:tr w:rsidR="00196909" w:rsidRPr="00196909" w14:paraId="7713DB0B" w14:textId="77777777" w:rsidTr="00E36932">
        <w:trPr>
          <w:trHeight w:val="464"/>
        </w:trPr>
        <w:tc>
          <w:tcPr>
            <w:tcW w:w="9208" w:type="dxa"/>
            <w:gridSpan w:val="4"/>
            <w:vMerge/>
            <w:tcBorders>
              <w:top w:val="nil"/>
              <w:left w:val="nil"/>
              <w:bottom w:val="single" w:sz="4" w:space="0" w:color="000000"/>
              <w:right w:val="nil"/>
            </w:tcBorders>
            <w:vAlign w:val="center"/>
            <w:hideMark/>
          </w:tcPr>
          <w:p w14:paraId="3E8107C5" w14:textId="77777777" w:rsidR="00196909" w:rsidRPr="00196909" w:rsidRDefault="00196909" w:rsidP="00196909">
            <w:pPr>
              <w:rPr>
                <w:rFonts w:ascii="Calibri" w:hAnsi="Calibri" w:cs="Calibri"/>
                <w:b/>
                <w:bCs/>
                <w:color w:val="000000"/>
                <w:sz w:val="36"/>
                <w:szCs w:val="36"/>
                <w:lang w:val="pt-BR" w:eastAsia="pt-BR"/>
              </w:rPr>
            </w:pPr>
          </w:p>
        </w:tc>
      </w:tr>
      <w:tr w:rsidR="00196909" w:rsidRPr="00196909" w14:paraId="7F0913AA" w14:textId="77777777" w:rsidTr="00E36932">
        <w:trPr>
          <w:trHeight w:val="464"/>
        </w:trPr>
        <w:tc>
          <w:tcPr>
            <w:tcW w:w="567" w:type="dxa"/>
            <w:vMerge w:val="restart"/>
            <w:tcBorders>
              <w:top w:val="single" w:sz="4" w:space="0" w:color="auto"/>
              <w:left w:val="single" w:sz="4" w:space="0" w:color="auto"/>
              <w:bottom w:val="single" w:sz="4" w:space="0" w:color="000000"/>
              <w:right w:val="single" w:sz="4" w:space="0" w:color="333333"/>
            </w:tcBorders>
            <w:shd w:val="clear" w:color="000000" w:fill="00B050"/>
            <w:noWrap/>
            <w:vAlign w:val="center"/>
            <w:hideMark/>
          </w:tcPr>
          <w:p w14:paraId="4FC723F7" w14:textId="77777777" w:rsidR="00196909" w:rsidRPr="00196909" w:rsidRDefault="00196909" w:rsidP="00196909">
            <w:pPr>
              <w:jc w:val="center"/>
              <w:rPr>
                <w:rFonts w:ascii="Calibri" w:hAnsi="Calibri" w:cs="Calibri"/>
                <w:b/>
                <w:bCs/>
                <w:lang w:val="pt-BR" w:eastAsia="pt-BR"/>
              </w:rPr>
            </w:pPr>
            <w:r w:rsidRPr="00196909">
              <w:rPr>
                <w:rFonts w:ascii="Calibri" w:hAnsi="Calibri" w:cs="Calibri"/>
                <w:b/>
                <w:bCs/>
                <w:lang w:val="pt-BR" w:eastAsia="pt-BR"/>
              </w:rPr>
              <w:t>ITEM</w:t>
            </w:r>
          </w:p>
        </w:tc>
        <w:tc>
          <w:tcPr>
            <w:tcW w:w="3544" w:type="dxa"/>
            <w:vMerge w:val="restart"/>
            <w:tcBorders>
              <w:top w:val="single" w:sz="4" w:space="0" w:color="auto"/>
              <w:left w:val="single" w:sz="4" w:space="0" w:color="333333"/>
              <w:bottom w:val="single" w:sz="4" w:space="0" w:color="000000"/>
              <w:right w:val="single" w:sz="4" w:space="0" w:color="333333"/>
            </w:tcBorders>
            <w:shd w:val="clear" w:color="000000" w:fill="00B050"/>
            <w:noWrap/>
            <w:vAlign w:val="center"/>
            <w:hideMark/>
          </w:tcPr>
          <w:p w14:paraId="25BB9505" w14:textId="77777777" w:rsidR="00196909" w:rsidRPr="00196909" w:rsidRDefault="00196909" w:rsidP="00196909">
            <w:pPr>
              <w:jc w:val="center"/>
              <w:rPr>
                <w:rFonts w:ascii="Calibri" w:hAnsi="Calibri" w:cs="Calibri"/>
                <w:b/>
                <w:bCs/>
                <w:lang w:val="pt-BR" w:eastAsia="pt-BR"/>
              </w:rPr>
            </w:pPr>
            <w:r w:rsidRPr="00196909">
              <w:rPr>
                <w:rFonts w:ascii="Calibri" w:hAnsi="Calibri" w:cs="Calibri"/>
                <w:b/>
                <w:bCs/>
                <w:lang w:val="pt-BR" w:eastAsia="pt-BR"/>
              </w:rPr>
              <w:t>DESCRIÇÃO DOS SERVIÇOS</w:t>
            </w:r>
          </w:p>
        </w:tc>
        <w:tc>
          <w:tcPr>
            <w:tcW w:w="0" w:type="auto"/>
            <w:vMerge w:val="restart"/>
            <w:tcBorders>
              <w:top w:val="single" w:sz="4" w:space="0" w:color="auto"/>
              <w:left w:val="single" w:sz="4" w:space="0" w:color="333333"/>
              <w:bottom w:val="single" w:sz="4" w:space="0" w:color="000000"/>
              <w:right w:val="single" w:sz="4" w:space="0" w:color="333333"/>
            </w:tcBorders>
            <w:shd w:val="clear" w:color="000000" w:fill="00B050"/>
            <w:vAlign w:val="center"/>
            <w:hideMark/>
          </w:tcPr>
          <w:p w14:paraId="2850B5F0" w14:textId="77777777" w:rsidR="00196909" w:rsidRPr="00196909" w:rsidRDefault="00196909" w:rsidP="00196909">
            <w:pPr>
              <w:jc w:val="center"/>
              <w:rPr>
                <w:rFonts w:ascii="Calibri" w:hAnsi="Calibri" w:cs="Calibri"/>
                <w:b/>
                <w:bCs/>
                <w:lang w:val="pt-BR" w:eastAsia="pt-BR"/>
              </w:rPr>
            </w:pPr>
            <w:r w:rsidRPr="00196909">
              <w:rPr>
                <w:rFonts w:ascii="Calibri" w:hAnsi="Calibri" w:cs="Calibri"/>
                <w:b/>
                <w:bCs/>
                <w:lang w:val="pt-BR" w:eastAsia="pt-BR"/>
              </w:rPr>
              <w:t>CRITÉRIO DE MEDIÇÃO</w:t>
            </w:r>
          </w:p>
        </w:tc>
        <w:tc>
          <w:tcPr>
            <w:tcW w:w="0" w:type="auto"/>
            <w:vMerge w:val="restart"/>
            <w:tcBorders>
              <w:top w:val="single" w:sz="4" w:space="0" w:color="auto"/>
              <w:left w:val="single" w:sz="4" w:space="0" w:color="333333"/>
              <w:bottom w:val="single" w:sz="4" w:space="0" w:color="000000"/>
              <w:right w:val="single" w:sz="4" w:space="0" w:color="333333"/>
            </w:tcBorders>
            <w:shd w:val="clear" w:color="000000" w:fill="00B050"/>
            <w:vAlign w:val="center"/>
            <w:hideMark/>
          </w:tcPr>
          <w:p w14:paraId="3B6078DA" w14:textId="77777777" w:rsidR="00196909" w:rsidRPr="00196909" w:rsidRDefault="00196909" w:rsidP="00196909">
            <w:pPr>
              <w:jc w:val="center"/>
              <w:rPr>
                <w:rFonts w:ascii="Calibri" w:hAnsi="Calibri" w:cs="Calibri"/>
                <w:b/>
                <w:bCs/>
                <w:lang w:val="pt-BR" w:eastAsia="pt-BR"/>
              </w:rPr>
            </w:pPr>
            <w:r w:rsidRPr="00196909">
              <w:rPr>
                <w:rFonts w:ascii="Calibri" w:hAnsi="Calibri" w:cs="Calibri"/>
                <w:b/>
                <w:bCs/>
                <w:lang w:val="pt-BR" w:eastAsia="pt-BR"/>
              </w:rPr>
              <w:t xml:space="preserve">CRITÉRIO DE PAGAMENTO </w:t>
            </w:r>
          </w:p>
        </w:tc>
      </w:tr>
      <w:tr w:rsidR="00196909" w:rsidRPr="00196909" w14:paraId="589A173C" w14:textId="77777777" w:rsidTr="00E36932">
        <w:trPr>
          <w:trHeight w:val="464"/>
        </w:trPr>
        <w:tc>
          <w:tcPr>
            <w:tcW w:w="567" w:type="dxa"/>
            <w:vMerge/>
            <w:tcBorders>
              <w:top w:val="single" w:sz="4" w:space="0" w:color="auto"/>
              <w:left w:val="single" w:sz="4" w:space="0" w:color="auto"/>
              <w:bottom w:val="single" w:sz="4" w:space="0" w:color="000000"/>
              <w:right w:val="single" w:sz="4" w:space="0" w:color="333333"/>
            </w:tcBorders>
            <w:vAlign w:val="center"/>
            <w:hideMark/>
          </w:tcPr>
          <w:p w14:paraId="1A44641C" w14:textId="77777777" w:rsidR="00196909" w:rsidRPr="00196909" w:rsidRDefault="00196909" w:rsidP="00196909">
            <w:pPr>
              <w:rPr>
                <w:rFonts w:ascii="Calibri" w:hAnsi="Calibri" w:cs="Calibri"/>
                <w:b/>
                <w:bCs/>
                <w:lang w:val="pt-BR" w:eastAsia="pt-BR"/>
              </w:rPr>
            </w:pPr>
          </w:p>
        </w:tc>
        <w:tc>
          <w:tcPr>
            <w:tcW w:w="3544" w:type="dxa"/>
            <w:vMerge/>
            <w:tcBorders>
              <w:top w:val="single" w:sz="4" w:space="0" w:color="auto"/>
              <w:left w:val="single" w:sz="4" w:space="0" w:color="333333"/>
              <w:bottom w:val="single" w:sz="4" w:space="0" w:color="000000"/>
              <w:right w:val="single" w:sz="4" w:space="0" w:color="333333"/>
            </w:tcBorders>
            <w:vAlign w:val="center"/>
            <w:hideMark/>
          </w:tcPr>
          <w:p w14:paraId="4CC149AF" w14:textId="77777777" w:rsidR="00196909" w:rsidRPr="00196909" w:rsidRDefault="00196909" w:rsidP="00196909">
            <w:pPr>
              <w:rPr>
                <w:rFonts w:ascii="Calibri" w:hAnsi="Calibri" w:cs="Calibri"/>
                <w:b/>
                <w:bCs/>
                <w:lang w:val="pt-BR" w:eastAsia="pt-BR"/>
              </w:rPr>
            </w:pPr>
          </w:p>
        </w:tc>
        <w:tc>
          <w:tcPr>
            <w:tcW w:w="0" w:type="auto"/>
            <w:vMerge/>
            <w:tcBorders>
              <w:top w:val="single" w:sz="4" w:space="0" w:color="auto"/>
              <w:left w:val="single" w:sz="4" w:space="0" w:color="333333"/>
              <w:bottom w:val="single" w:sz="4" w:space="0" w:color="000000"/>
              <w:right w:val="single" w:sz="4" w:space="0" w:color="333333"/>
            </w:tcBorders>
            <w:vAlign w:val="center"/>
            <w:hideMark/>
          </w:tcPr>
          <w:p w14:paraId="2E348B4D" w14:textId="77777777" w:rsidR="00196909" w:rsidRPr="00196909" w:rsidRDefault="00196909" w:rsidP="00196909">
            <w:pPr>
              <w:rPr>
                <w:rFonts w:ascii="Calibri" w:hAnsi="Calibri" w:cs="Calibri"/>
                <w:b/>
                <w:bCs/>
                <w:lang w:val="pt-BR" w:eastAsia="pt-BR"/>
              </w:rPr>
            </w:pPr>
          </w:p>
        </w:tc>
        <w:tc>
          <w:tcPr>
            <w:tcW w:w="0" w:type="auto"/>
            <w:vMerge/>
            <w:tcBorders>
              <w:top w:val="single" w:sz="4" w:space="0" w:color="auto"/>
              <w:left w:val="single" w:sz="4" w:space="0" w:color="333333"/>
              <w:bottom w:val="single" w:sz="4" w:space="0" w:color="000000"/>
              <w:right w:val="single" w:sz="4" w:space="0" w:color="333333"/>
            </w:tcBorders>
            <w:vAlign w:val="center"/>
            <w:hideMark/>
          </w:tcPr>
          <w:p w14:paraId="30D0E2D0" w14:textId="77777777" w:rsidR="00196909" w:rsidRPr="00196909" w:rsidRDefault="00196909" w:rsidP="00196909">
            <w:pPr>
              <w:rPr>
                <w:rFonts w:ascii="Calibri" w:hAnsi="Calibri" w:cs="Calibri"/>
                <w:b/>
                <w:bCs/>
                <w:lang w:val="pt-BR" w:eastAsia="pt-BR"/>
              </w:rPr>
            </w:pPr>
          </w:p>
        </w:tc>
      </w:tr>
      <w:tr w:rsidR="00196909" w:rsidRPr="00196909" w14:paraId="3E922E8F" w14:textId="77777777" w:rsidTr="00E36932">
        <w:trPr>
          <w:trHeight w:val="300"/>
        </w:trPr>
        <w:tc>
          <w:tcPr>
            <w:tcW w:w="567" w:type="dxa"/>
            <w:tcBorders>
              <w:top w:val="nil"/>
              <w:left w:val="single" w:sz="4" w:space="0" w:color="auto"/>
              <w:bottom w:val="single" w:sz="4" w:space="0" w:color="auto"/>
              <w:right w:val="nil"/>
            </w:tcBorders>
            <w:shd w:val="clear" w:color="000000" w:fill="C4BD97"/>
            <w:noWrap/>
            <w:vAlign w:val="center"/>
            <w:hideMark/>
          </w:tcPr>
          <w:p w14:paraId="2A7A3230"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1</w:t>
            </w:r>
          </w:p>
        </w:tc>
        <w:tc>
          <w:tcPr>
            <w:tcW w:w="3544" w:type="dxa"/>
            <w:tcBorders>
              <w:top w:val="nil"/>
              <w:left w:val="nil"/>
              <w:bottom w:val="single" w:sz="4" w:space="0" w:color="auto"/>
              <w:right w:val="nil"/>
            </w:tcBorders>
            <w:shd w:val="clear" w:color="000000" w:fill="C4BD97"/>
            <w:noWrap/>
            <w:vAlign w:val="center"/>
            <w:hideMark/>
          </w:tcPr>
          <w:p w14:paraId="2CE429AA"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PROJETO EXECUTIVO</w:t>
            </w:r>
          </w:p>
        </w:tc>
        <w:tc>
          <w:tcPr>
            <w:tcW w:w="0" w:type="auto"/>
            <w:tcBorders>
              <w:top w:val="nil"/>
              <w:left w:val="nil"/>
              <w:bottom w:val="single" w:sz="4" w:space="0" w:color="auto"/>
              <w:right w:val="nil"/>
            </w:tcBorders>
            <w:shd w:val="clear" w:color="000000" w:fill="C4BD97"/>
            <w:vAlign w:val="center"/>
            <w:hideMark/>
          </w:tcPr>
          <w:p w14:paraId="481F2A83"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nil"/>
              <w:left w:val="nil"/>
              <w:bottom w:val="single" w:sz="4" w:space="0" w:color="auto"/>
              <w:right w:val="nil"/>
            </w:tcBorders>
            <w:shd w:val="clear" w:color="000000" w:fill="C4BD97"/>
            <w:vAlign w:val="center"/>
            <w:hideMark/>
          </w:tcPr>
          <w:p w14:paraId="6EAEAF91"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1B97C2A8" w14:textId="77777777" w:rsidTr="00E36932">
        <w:trPr>
          <w:trHeight w:val="42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0F88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1.1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B1BC91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DESENVOLVIMENTO DE PROJETO EXECUTIVO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FEFE2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Deverá ser medido em duas etapas:  A primeira etapa consiste na execução dos ensaios necessários ao dimensionamento do pavimento acabado em laboratório e jazidas que porventura sejam utilizadas para momento especial de aterro, conforme aprovação da fiscalização. A segunda etapa consiste na apresentação do memorial de cálculo e projeto executivo com espessura de camadas e elementos decorrentes da pavimentação dimensionada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68126E"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 xml:space="preserve">40% do valor total do serviço deverá ser pago após a execução da primeira etapa. 60% Do valor total do serviço deverá ser pago na conclusão do projeto executivo de </w:t>
            </w:r>
            <w:proofErr w:type="gramStart"/>
            <w:r w:rsidRPr="00196909">
              <w:rPr>
                <w:rFonts w:ascii="Calibri" w:hAnsi="Calibri" w:cs="Calibri"/>
                <w:color w:val="000000"/>
                <w:sz w:val="22"/>
                <w:szCs w:val="22"/>
                <w:lang w:val="pt-BR" w:eastAsia="pt-BR"/>
              </w:rPr>
              <w:t>pavimentação ,</w:t>
            </w:r>
            <w:proofErr w:type="gramEnd"/>
            <w:r w:rsidRPr="00196909">
              <w:rPr>
                <w:rFonts w:ascii="Calibri" w:hAnsi="Calibri" w:cs="Calibri"/>
                <w:color w:val="000000"/>
                <w:sz w:val="22"/>
                <w:szCs w:val="22"/>
                <w:lang w:val="pt-BR" w:eastAsia="pt-BR"/>
              </w:rPr>
              <w:t xml:space="preserve"> conforme aprovação pela fiscalização</w:t>
            </w:r>
          </w:p>
        </w:tc>
      </w:tr>
      <w:tr w:rsidR="00196909" w:rsidRPr="00196909" w14:paraId="18430730" w14:textId="77777777" w:rsidTr="00E36932">
        <w:trPr>
          <w:trHeight w:val="300"/>
        </w:trPr>
        <w:tc>
          <w:tcPr>
            <w:tcW w:w="567" w:type="dxa"/>
            <w:tcBorders>
              <w:top w:val="single" w:sz="4" w:space="0" w:color="auto"/>
              <w:left w:val="single" w:sz="4" w:space="0" w:color="auto"/>
              <w:bottom w:val="single" w:sz="4" w:space="0" w:color="auto"/>
              <w:right w:val="nil"/>
            </w:tcBorders>
            <w:shd w:val="clear" w:color="000000" w:fill="C4BD97"/>
            <w:noWrap/>
            <w:vAlign w:val="center"/>
            <w:hideMark/>
          </w:tcPr>
          <w:p w14:paraId="28135F74"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2</w:t>
            </w:r>
          </w:p>
        </w:tc>
        <w:tc>
          <w:tcPr>
            <w:tcW w:w="3544" w:type="dxa"/>
            <w:tcBorders>
              <w:top w:val="single" w:sz="4" w:space="0" w:color="auto"/>
              <w:left w:val="nil"/>
              <w:bottom w:val="single" w:sz="4" w:space="0" w:color="auto"/>
              <w:right w:val="nil"/>
            </w:tcBorders>
            <w:shd w:val="clear" w:color="000000" w:fill="C4BD97"/>
            <w:noWrap/>
            <w:vAlign w:val="center"/>
            <w:hideMark/>
          </w:tcPr>
          <w:p w14:paraId="0A41B65E"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SERVIÇOS PRELIMINARES</w:t>
            </w:r>
          </w:p>
        </w:tc>
        <w:tc>
          <w:tcPr>
            <w:tcW w:w="0" w:type="auto"/>
            <w:tcBorders>
              <w:top w:val="single" w:sz="4" w:space="0" w:color="auto"/>
              <w:left w:val="nil"/>
              <w:bottom w:val="single" w:sz="4" w:space="0" w:color="auto"/>
              <w:right w:val="nil"/>
            </w:tcBorders>
            <w:shd w:val="clear" w:color="000000" w:fill="C4BD97"/>
            <w:vAlign w:val="center"/>
            <w:hideMark/>
          </w:tcPr>
          <w:p w14:paraId="15FDE3BB"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single" w:sz="4" w:space="0" w:color="auto"/>
              <w:left w:val="nil"/>
              <w:bottom w:val="single" w:sz="4" w:space="0" w:color="auto"/>
              <w:right w:val="nil"/>
            </w:tcBorders>
            <w:shd w:val="clear" w:color="000000" w:fill="C4BD97"/>
            <w:vAlign w:val="center"/>
            <w:hideMark/>
          </w:tcPr>
          <w:p w14:paraId="48163D86"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330F6D88" w14:textId="77777777" w:rsidTr="00E36932">
        <w:trPr>
          <w:trHeight w:val="6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7772E"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2.1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2824092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PLACA DE OBRA EM CHAPA DE ACO GALVANIZADO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97F4D0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Quadrados após aprovação da fiscalização.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B99ED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quadrados observando o efetivamente executado.</w:t>
            </w:r>
          </w:p>
        </w:tc>
      </w:tr>
      <w:tr w:rsidR="00196909" w:rsidRPr="00196909" w14:paraId="044637D5"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1E9C28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2.2</w:t>
            </w:r>
          </w:p>
        </w:tc>
        <w:tc>
          <w:tcPr>
            <w:tcW w:w="3544" w:type="dxa"/>
            <w:tcBorders>
              <w:top w:val="nil"/>
              <w:left w:val="nil"/>
              <w:bottom w:val="single" w:sz="4" w:space="0" w:color="auto"/>
              <w:right w:val="single" w:sz="4" w:space="0" w:color="auto"/>
            </w:tcBorders>
            <w:shd w:val="clear" w:color="auto" w:fill="auto"/>
            <w:vAlign w:val="center"/>
            <w:hideMark/>
          </w:tcPr>
          <w:p w14:paraId="2FD9E515"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EXECUÇÃO DE ESCRITÓRIO EM CANTEIRO DE OBRA EM ALVENARIA, NÃO INCLUSO MOBILIÁRIO E EQUIPAMENTOS. AF_02/2016</w:t>
            </w:r>
          </w:p>
        </w:tc>
        <w:tc>
          <w:tcPr>
            <w:tcW w:w="0" w:type="auto"/>
            <w:tcBorders>
              <w:top w:val="nil"/>
              <w:left w:val="nil"/>
              <w:bottom w:val="single" w:sz="4" w:space="0" w:color="auto"/>
              <w:right w:val="single" w:sz="4" w:space="0" w:color="auto"/>
            </w:tcBorders>
            <w:shd w:val="clear" w:color="auto" w:fill="auto"/>
            <w:vAlign w:val="center"/>
            <w:hideMark/>
          </w:tcPr>
          <w:p w14:paraId="5536174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Pela área medida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172868B9"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 quadrado observando o efetivamente executado.</w:t>
            </w:r>
          </w:p>
        </w:tc>
      </w:tr>
      <w:tr w:rsidR="00196909" w:rsidRPr="00196909" w14:paraId="7FC43929"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4D8A9D1"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2.3</w:t>
            </w:r>
          </w:p>
        </w:tc>
        <w:tc>
          <w:tcPr>
            <w:tcW w:w="3544" w:type="dxa"/>
            <w:tcBorders>
              <w:top w:val="nil"/>
              <w:left w:val="nil"/>
              <w:bottom w:val="single" w:sz="4" w:space="0" w:color="auto"/>
              <w:right w:val="single" w:sz="4" w:space="0" w:color="auto"/>
            </w:tcBorders>
            <w:shd w:val="clear" w:color="auto" w:fill="auto"/>
            <w:vAlign w:val="center"/>
            <w:hideMark/>
          </w:tcPr>
          <w:p w14:paraId="56F77CA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MOBILIZAÇÃO E DESMOBILIZAÇÃO DE PESSOAL E EQUIPAMENTOS</w:t>
            </w:r>
          </w:p>
        </w:tc>
        <w:tc>
          <w:tcPr>
            <w:tcW w:w="0" w:type="auto"/>
            <w:tcBorders>
              <w:top w:val="nil"/>
              <w:left w:val="nil"/>
              <w:bottom w:val="single" w:sz="4" w:space="0" w:color="auto"/>
              <w:right w:val="single" w:sz="4" w:space="0" w:color="auto"/>
            </w:tcBorders>
            <w:shd w:val="clear" w:color="auto" w:fill="auto"/>
            <w:vAlign w:val="center"/>
            <w:hideMark/>
          </w:tcPr>
          <w:p w14:paraId="6F77238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mobilizada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489B1011"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mobilizada observando o efetivamente executado.</w:t>
            </w:r>
          </w:p>
        </w:tc>
      </w:tr>
      <w:tr w:rsidR="00196909" w:rsidRPr="00196909" w14:paraId="5931A085"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5D1C3B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2.4</w:t>
            </w:r>
          </w:p>
        </w:tc>
        <w:tc>
          <w:tcPr>
            <w:tcW w:w="3544" w:type="dxa"/>
            <w:tcBorders>
              <w:top w:val="nil"/>
              <w:left w:val="nil"/>
              <w:bottom w:val="single" w:sz="4" w:space="0" w:color="auto"/>
              <w:right w:val="single" w:sz="4" w:space="0" w:color="auto"/>
            </w:tcBorders>
            <w:shd w:val="clear" w:color="auto" w:fill="auto"/>
            <w:vAlign w:val="center"/>
            <w:hideMark/>
          </w:tcPr>
          <w:p w14:paraId="7B4D496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DESMOBILIZAÇÃO E DESMOBILIZAÇÃO DE PESSOAL E EQUIPAMENTOS</w:t>
            </w:r>
          </w:p>
        </w:tc>
        <w:tc>
          <w:tcPr>
            <w:tcW w:w="0" w:type="auto"/>
            <w:tcBorders>
              <w:top w:val="nil"/>
              <w:left w:val="nil"/>
              <w:bottom w:val="single" w:sz="4" w:space="0" w:color="auto"/>
              <w:right w:val="single" w:sz="4" w:space="0" w:color="auto"/>
            </w:tcBorders>
            <w:shd w:val="clear" w:color="auto" w:fill="auto"/>
            <w:vAlign w:val="center"/>
            <w:hideMark/>
          </w:tcPr>
          <w:p w14:paraId="5F069231"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desmobilizada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1A23599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desmobilizada observando o efetivamente executado.</w:t>
            </w:r>
          </w:p>
        </w:tc>
      </w:tr>
      <w:tr w:rsidR="00196909" w:rsidRPr="00196909" w14:paraId="5659590B" w14:textId="77777777" w:rsidTr="00E36932">
        <w:trPr>
          <w:trHeight w:val="12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FE7E8E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lastRenderedPageBreak/>
              <w:t>2.5</w:t>
            </w:r>
          </w:p>
        </w:tc>
        <w:tc>
          <w:tcPr>
            <w:tcW w:w="3544" w:type="dxa"/>
            <w:tcBorders>
              <w:top w:val="nil"/>
              <w:left w:val="nil"/>
              <w:bottom w:val="single" w:sz="4" w:space="0" w:color="auto"/>
              <w:right w:val="single" w:sz="4" w:space="0" w:color="auto"/>
            </w:tcBorders>
            <w:shd w:val="clear" w:color="auto" w:fill="auto"/>
            <w:vAlign w:val="center"/>
            <w:hideMark/>
          </w:tcPr>
          <w:p w14:paraId="5EDED6E9"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ENTRADA PROVISORIA DE ENERGIA ELETRICA AEREA TRIFASICA 40A EM POSTE MADEIRA</w:t>
            </w:r>
          </w:p>
        </w:tc>
        <w:tc>
          <w:tcPr>
            <w:tcW w:w="0" w:type="auto"/>
            <w:tcBorders>
              <w:top w:val="nil"/>
              <w:left w:val="nil"/>
              <w:bottom w:val="single" w:sz="4" w:space="0" w:color="auto"/>
              <w:right w:val="single" w:sz="4" w:space="0" w:color="auto"/>
            </w:tcBorders>
            <w:shd w:val="clear" w:color="auto" w:fill="auto"/>
            <w:vAlign w:val="center"/>
            <w:hideMark/>
          </w:tcPr>
          <w:p w14:paraId="25E77F3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Pela unidade instalada, ligada à rede de distribuição, testada, aceita pela fiscalização e aprovada pela concessionária de energia.</w:t>
            </w:r>
          </w:p>
        </w:tc>
        <w:tc>
          <w:tcPr>
            <w:tcW w:w="0" w:type="auto"/>
            <w:tcBorders>
              <w:top w:val="nil"/>
              <w:left w:val="nil"/>
              <w:bottom w:val="single" w:sz="4" w:space="0" w:color="auto"/>
              <w:right w:val="single" w:sz="4" w:space="0" w:color="auto"/>
            </w:tcBorders>
            <w:shd w:val="clear" w:color="auto" w:fill="auto"/>
            <w:vAlign w:val="center"/>
            <w:hideMark/>
          </w:tcPr>
          <w:p w14:paraId="3D072669"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instalada observando o efetivamente executado</w:t>
            </w:r>
          </w:p>
        </w:tc>
      </w:tr>
      <w:tr w:rsidR="00196909" w:rsidRPr="00196909" w14:paraId="1A806CF7"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CB9DF1A"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2.6</w:t>
            </w:r>
          </w:p>
        </w:tc>
        <w:tc>
          <w:tcPr>
            <w:tcW w:w="3544" w:type="dxa"/>
            <w:tcBorders>
              <w:top w:val="nil"/>
              <w:left w:val="nil"/>
              <w:bottom w:val="single" w:sz="4" w:space="0" w:color="auto"/>
              <w:right w:val="single" w:sz="4" w:space="0" w:color="auto"/>
            </w:tcBorders>
            <w:shd w:val="clear" w:color="auto" w:fill="auto"/>
            <w:vAlign w:val="center"/>
            <w:hideMark/>
          </w:tcPr>
          <w:p w14:paraId="41B0B5B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ADMINISTRAÇÃO LOCAL DA OBRA</w:t>
            </w:r>
          </w:p>
        </w:tc>
        <w:tc>
          <w:tcPr>
            <w:tcW w:w="0" w:type="auto"/>
            <w:tcBorders>
              <w:top w:val="nil"/>
              <w:left w:val="nil"/>
              <w:bottom w:val="single" w:sz="4" w:space="0" w:color="auto"/>
              <w:right w:val="single" w:sz="4" w:space="0" w:color="auto"/>
            </w:tcBorders>
            <w:shd w:val="clear" w:color="auto" w:fill="auto"/>
            <w:vAlign w:val="center"/>
            <w:hideMark/>
          </w:tcPr>
          <w:p w14:paraId="333751E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 xml:space="preserve">Por Mês conforme cronograma </w:t>
            </w:r>
            <w:proofErr w:type="spellStart"/>
            <w:r w:rsidRPr="00196909">
              <w:rPr>
                <w:rFonts w:ascii="Calibri" w:hAnsi="Calibri" w:cs="Calibri"/>
                <w:color w:val="000000"/>
                <w:sz w:val="22"/>
                <w:szCs w:val="22"/>
                <w:lang w:val="pt-BR" w:eastAsia="pt-BR"/>
              </w:rPr>
              <w:t>fisico-financeiroapós</w:t>
            </w:r>
            <w:proofErr w:type="spellEnd"/>
            <w:r w:rsidRPr="00196909">
              <w:rPr>
                <w:rFonts w:ascii="Calibri" w:hAnsi="Calibri" w:cs="Calibri"/>
                <w:color w:val="000000"/>
                <w:sz w:val="22"/>
                <w:szCs w:val="22"/>
                <w:lang w:val="pt-BR" w:eastAsia="pt-BR"/>
              </w:rPr>
              <w:t xml:space="preserve"> aprovação da fiscalização.</w:t>
            </w:r>
          </w:p>
        </w:tc>
        <w:tc>
          <w:tcPr>
            <w:tcW w:w="0" w:type="auto"/>
            <w:tcBorders>
              <w:top w:val="nil"/>
              <w:left w:val="nil"/>
              <w:bottom w:val="single" w:sz="4" w:space="0" w:color="auto"/>
              <w:right w:val="single" w:sz="4" w:space="0" w:color="auto"/>
            </w:tcBorders>
            <w:shd w:val="clear" w:color="auto" w:fill="auto"/>
            <w:vAlign w:val="center"/>
            <w:hideMark/>
          </w:tcPr>
          <w:p w14:paraId="6C4E7F8E"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 xml:space="preserve">Por Mês conforme cronograma </w:t>
            </w:r>
            <w:proofErr w:type="spellStart"/>
            <w:r w:rsidRPr="00196909">
              <w:rPr>
                <w:rFonts w:ascii="Calibri" w:hAnsi="Calibri" w:cs="Calibri"/>
                <w:color w:val="000000"/>
                <w:sz w:val="22"/>
                <w:szCs w:val="22"/>
                <w:lang w:val="pt-BR" w:eastAsia="pt-BR"/>
              </w:rPr>
              <w:t>fisico</w:t>
            </w:r>
            <w:proofErr w:type="spellEnd"/>
            <w:r w:rsidRPr="00196909">
              <w:rPr>
                <w:rFonts w:ascii="Calibri" w:hAnsi="Calibri" w:cs="Calibri"/>
                <w:color w:val="000000"/>
                <w:sz w:val="22"/>
                <w:szCs w:val="22"/>
                <w:lang w:val="pt-BR" w:eastAsia="pt-BR"/>
              </w:rPr>
              <w:t>-financeiro observando o efetivamente executado.</w:t>
            </w:r>
          </w:p>
        </w:tc>
      </w:tr>
      <w:tr w:rsidR="00196909" w:rsidRPr="00196909" w14:paraId="478CBE4D" w14:textId="77777777" w:rsidTr="00E36932">
        <w:trPr>
          <w:trHeight w:val="300"/>
        </w:trPr>
        <w:tc>
          <w:tcPr>
            <w:tcW w:w="567" w:type="dxa"/>
            <w:tcBorders>
              <w:top w:val="nil"/>
              <w:left w:val="nil"/>
              <w:bottom w:val="nil"/>
              <w:right w:val="nil"/>
            </w:tcBorders>
            <w:shd w:val="clear" w:color="auto" w:fill="auto"/>
            <w:noWrap/>
            <w:vAlign w:val="center"/>
            <w:hideMark/>
          </w:tcPr>
          <w:p w14:paraId="4BE0F54E" w14:textId="77777777" w:rsidR="00196909" w:rsidRPr="00196909" w:rsidRDefault="00196909" w:rsidP="00196909">
            <w:pPr>
              <w:rPr>
                <w:rFonts w:ascii="Calibri" w:hAnsi="Calibri" w:cs="Calibri"/>
                <w:color w:val="000000"/>
                <w:sz w:val="22"/>
                <w:szCs w:val="22"/>
                <w:lang w:val="pt-BR" w:eastAsia="pt-BR"/>
              </w:rPr>
            </w:pPr>
          </w:p>
        </w:tc>
        <w:tc>
          <w:tcPr>
            <w:tcW w:w="3544" w:type="dxa"/>
            <w:tcBorders>
              <w:top w:val="nil"/>
              <w:left w:val="nil"/>
              <w:bottom w:val="nil"/>
              <w:right w:val="nil"/>
            </w:tcBorders>
            <w:shd w:val="clear" w:color="auto" w:fill="auto"/>
            <w:vAlign w:val="center"/>
            <w:hideMark/>
          </w:tcPr>
          <w:p w14:paraId="102F864F"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0A40376E"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5C9B2950" w14:textId="77777777" w:rsidR="00196909" w:rsidRPr="00196909" w:rsidRDefault="00196909" w:rsidP="00196909">
            <w:pPr>
              <w:rPr>
                <w:lang w:val="pt-BR" w:eastAsia="pt-BR"/>
              </w:rPr>
            </w:pPr>
          </w:p>
        </w:tc>
      </w:tr>
      <w:tr w:rsidR="00196909" w:rsidRPr="00196909" w14:paraId="4DB454C2" w14:textId="77777777" w:rsidTr="00E36932">
        <w:trPr>
          <w:trHeight w:val="300"/>
        </w:trPr>
        <w:tc>
          <w:tcPr>
            <w:tcW w:w="567" w:type="dxa"/>
            <w:tcBorders>
              <w:top w:val="single" w:sz="4" w:space="0" w:color="auto"/>
              <w:left w:val="single" w:sz="4" w:space="0" w:color="auto"/>
              <w:bottom w:val="single" w:sz="4" w:space="0" w:color="auto"/>
              <w:right w:val="nil"/>
            </w:tcBorders>
            <w:shd w:val="clear" w:color="000000" w:fill="C4BD97"/>
            <w:noWrap/>
            <w:vAlign w:val="center"/>
            <w:hideMark/>
          </w:tcPr>
          <w:p w14:paraId="7D6D5A73"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3</w:t>
            </w:r>
          </w:p>
        </w:tc>
        <w:tc>
          <w:tcPr>
            <w:tcW w:w="3544" w:type="dxa"/>
            <w:tcBorders>
              <w:top w:val="single" w:sz="4" w:space="0" w:color="auto"/>
              <w:left w:val="nil"/>
              <w:bottom w:val="single" w:sz="4" w:space="0" w:color="auto"/>
              <w:right w:val="nil"/>
            </w:tcBorders>
            <w:shd w:val="clear" w:color="000000" w:fill="C4BD97"/>
            <w:noWrap/>
            <w:vAlign w:val="center"/>
            <w:hideMark/>
          </w:tcPr>
          <w:p w14:paraId="6733DCBE"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APOIO TÉCNICO E FISCAL</w:t>
            </w:r>
          </w:p>
        </w:tc>
        <w:tc>
          <w:tcPr>
            <w:tcW w:w="0" w:type="auto"/>
            <w:tcBorders>
              <w:top w:val="single" w:sz="4" w:space="0" w:color="auto"/>
              <w:left w:val="nil"/>
              <w:bottom w:val="single" w:sz="4" w:space="0" w:color="auto"/>
              <w:right w:val="nil"/>
            </w:tcBorders>
            <w:shd w:val="clear" w:color="000000" w:fill="C4BD97"/>
            <w:vAlign w:val="center"/>
            <w:hideMark/>
          </w:tcPr>
          <w:p w14:paraId="4BA865AD"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single" w:sz="4" w:space="0" w:color="auto"/>
              <w:left w:val="nil"/>
              <w:bottom w:val="single" w:sz="4" w:space="0" w:color="auto"/>
              <w:right w:val="nil"/>
            </w:tcBorders>
            <w:shd w:val="clear" w:color="000000" w:fill="C4BD97"/>
            <w:vAlign w:val="center"/>
            <w:hideMark/>
          </w:tcPr>
          <w:p w14:paraId="165172F8"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2F5B7A2B" w14:textId="77777777" w:rsidTr="00E36932">
        <w:trPr>
          <w:trHeight w:val="60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466F4"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3.1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018E5544"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LOCAÇÃO MENSAL DE VEÍCULO LEVE 5P HATCH, 4 PORTAS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C69D52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mês conforme aprovação da locação e do veículo a ser utilizado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228BD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mês conforme cronograma físico-financeiro</w:t>
            </w:r>
          </w:p>
        </w:tc>
      </w:tr>
      <w:tr w:rsidR="00196909" w:rsidRPr="00196909" w14:paraId="709F697C" w14:textId="77777777" w:rsidTr="00E36932">
        <w:trPr>
          <w:trHeight w:val="300"/>
        </w:trPr>
        <w:tc>
          <w:tcPr>
            <w:tcW w:w="567" w:type="dxa"/>
            <w:tcBorders>
              <w:top w:val="nil"/>
              <w:left w:val="nil"/>
              <w:bottom w:val="nil"/>
              <w:right w:val="nil"/>
            </w:tcBorders>
            <w:shd w:val="clear" w:color="auto" w:fill="auto"/>
            <w:noWrap/>
            <w:vAlign w:val="center"/>
            <w:hideMark/>
          </w:tcPr>
          <w:p w14:paraId="636A8CE6" w14:textId="77777777" w:rsidR="00196909" w:rsidRPr="00196909" w:rsidRDefault="00196909" w:rsidP="00196909">
            <w:pPr>
              <w:rPr>
                <w:rFonts w:ascii="Calibri" w:hAnsi="Calibri" w:cs="Calibri"/>
                <w:color w:val="000000"/>
                <w:sz w:val="22"/>
                <w:szCs w:val="22"/>
                <w:lang w:val="pt-BR" w:eastAsia="pt-BR"/>
              </w:rPr>
            </w:pPr>
          </w:p>
        </w:tc>
        <w:tc>
          <w:tcPr>
            <w:tcW w:w="3544" w:type="dxa"/>
            <w:tcBorders>
              <w:top w:val="nil"/>
              <w:left w:val="nil"/>
              <w:bottom w:val="nil"/>
              <w:right w:val="nil"/>
            </w:tcBorders>
            <w:shd w:val="clear" w:color="auto" w:fill="auto"/>
            <w:vAlign w:val="center"/>
            <w:hideMark/>
          </w:tcPr>
          <w:p w14:paraId="09AC4620"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310AE2B0"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09A74219" w14:textId="77777777" w:rsidR="00196909" w:rsidRPr="00196909" w:rsidRDefault="00196909" w:rsidP="00196909">
            <w:pPr>
              <w:rPr>
                <w:lang w:val="pt-BR" w:eastAsia="pt-BR"/>
              </w:rPr>
            </w:pPr>
          </w:p>
        </w:tc>
      </w:tr>
      <w:tr w:rsidR="00196909" w:rsidRPr="00196909" w14:paraId="37CA126E" w14:textId="77777777" w:rsidTr="00E36932">
        <w:trPr>
          <w:trHeight w:val="300"/>
        </w:trPr>
        <w:tc>
          <w:tcPr>
            <w:tcW w:w="567" w:type="dxa"/>
            <w:tcBorders>
              <w:top w:val="single" w:sz="4" w:space="0" w:color="auto"/>
              <w:left w:val="single" w:sz="4" w:space="0" w:color="auto"/>
              <w:bottom w:val="single" w:sz="4" w:space="0" w:color="auto"/>
              <w:right w:val="nil"/>
            </w:tcBorders>
            <w:shd w:val="clear" w:color="000000" w:fill="C4BD97"/>
            <w:noWrap/>
            <w:vAlign w:val="center"/>
            <w:hideMark/>
          </w:tcPr>
          <w:p w14:paraId="2E9EA0ED"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4</w:t>
            </w:r>
          </w:p>
        </w:tc>
        <w:tc>
          <w:tcPr>
            <w:tcW w:w="3544" w:type="dxa"/>
            <w:tcBorders>
              <w:top w:val="single" w:sz="4" w:space="0" w:color="auto"/>
              <w:left w:val="nil"/>
              <w:bottom w:val="single" w:sz="4" w:space="0" w:color="auto"/>
              <w:right w:val="nil"/>
            </w:tcBorders>
            <w:shd w:val="clear" w:color="000000" w:fill="C4BD97"/>
            <w:noWrap/>
            <w:vAlign w:val="center"/>
            <w:hideMark/>
          </w:tcPr>
          <w:p w14:paraId="169066B6"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TERRAPLENAGEM</w:t>
            </w:r>
          </w:p>
        </w:tc>
        <w:tc>
          <w:tcPr>
            <w:tcW w:w="0" w:type="auto"/>
            <w:tcBorders>
              <w:top w:val="single" w:sz="4" w:space="0" w:color="auto"/>
              <w:left w:val="nil"/>
              <w:bottom w:val="single" w:sz="4" w:space="0" w:color="auto"/>
              <w:right w:val="nil"/>
            </w:tcBorders>
            <w:shd w:val="clear" w:color="000000" w:fill="C4BD97"/>
            <w:vAlign w:val="center"/>
            <w:hideMark/>
          </w:tcPr>
          <w:p w14:paraId="3CC119F3"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single" w:sz="4" w:space="0" w:color="auto"/>
              <w:left w:val="nil"/>
              <w:bottom w:val="single" w:sz="4" w:space="0" w:color="auto"/>
              <w:right w:val="nil"/>
            </w:tcBorders>
            <w:shd w:val="clear" w:color="000000" w:fill="C4BD97"/>
            <w:vAlign w:val="center"/>
            <w:hideMark/>
          </w:tcPr>
          <w:p w14:paraId="570D6434"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611E3309" w14:textId="77777777" w:rsidTr="00E36932">
        <w:trPr>
          <w:trHeight w:val="9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E33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3AE7C73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SERVICOS TOPOGRAFICOS PARA PAVIMENTACAO, INCLUSIVE NOTA DE SERVICOS,</w:t>
            </w:r>
            <w:r w:rsidRPr="00196909">
              <w:rPr>
                <w:rFonts w:ascii="Calibri" w:hAnsi="Calibri" w:cs="Calibri"/>
                <w:color w:val="000000"/>
                <w:sz w:val="22"/>
                <w:szCs w:val="22"/>
                <w:lang w:val="pt-BR" w:eastAsia="pt-BR"/>
              </w:rPr>
              <w:br/>
              <w:t>ACOMPANHAMENTO E GREIDE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1A4C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Quadrados após aprovação pela fiscalização.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AC2BEE"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quadrados observando o efetivamente executado.</w:t>
            </w:r>
          </w:p>
        </w:tc>
      </w:tr>
      <w:tr w:rsidR="00196909" w:rsidRPr="00196909" w14:paraId="576811A4"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E98B77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4.2</w:t>
            </w:r>
          </w:p>
        </w:tc>
        <w:tc>
          <w:tcPr>
            <w:tcW w:w="3544" w:type="dxa"/>
            <w:tcBorders>
              <w:top w:val="nil"/>
              <w:left w:val="nil"/>
              <w:bottom w:val="single" w:sz="4" w:space="0" w:color="auto"/>
              <w:right w:val="single" w:sz="4" w:space="0" w:color="auto"/>
            </w:tcBorders>
            <w:shd w:val="clear" w:color="auto" w:fill="auto"/>
            <w:vAlign w:val="center"/>
            <w:hideMark/>
          </w:tcPr>
          <w:p w14:paraId="23C3FA5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LIMPEZA MECANIZADA DE TERRENO COM REMOCAO DE CAMADA VEGETAL, UTILIZANDO MOTONIVELADORA</w:t>
            </w:r>
          </w:p>
        </w:tc>
        <w:tc>
          <w:tcPr>
            <w:tcW w:w="0" w:type="auto"/>
            <w:tcBorders>
              <w:top w:val="nil"/>
              <w:left w:val="nil"/>
              <w:bottom w:val="single" w:sz="4" w:space="0" w:color="auto"/>
              <w:right w:val="single" w:sz="4" w:space="0" w:color="auto"/>
            </w:tcBorders>
            <w:shd w:val="clear" w:color="auto" w:fill="auto"/>
            <w:vAlign w:val="center"/>
            <w:hideMark/>
          </w:tcPr>
          <w:p w14:paraId="3068DEB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Pela área medida,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4233C70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 quadrado observando o efetivamente executado.</w:t>
            </w:r>
          </w:p>
        </w:tc>
      </w:tr>
      <w:tr w:rsidR="00196909" w:rsidRPr="00196909" w14:paraId="7658DFB5"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E79AB3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4.3</w:t>
            </w:r>
          </w:p>
        </w:tc>
        <w:tc>
          <w:tcPr>
            <w:tcW w:w="3544" w:type="dxa"/>
            <w:tcBorders>
              <w:top w:val="nil"/>
              <w:left w:val="nil"/>
              <w:bottom w:val="single" w:sz="4" w:space="0" w:color="auto"/>
              <w:right w:val="single" w:sz="4" w:space="0" w:color="auto"/>
            </w:tcBorders>
            <w:shd w:val="clear" w:color="auto" w:fill="auto"/>
            <w:vAlign w:val="center"/>
            <w:hideMark/>
          </w:tcPr>
          <w:p w14:paraId="2CA9AF9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ESCAVACAO MECANICA DE MATERIAL 1A. CATEGORIA, PROVENIENTE DE CORTE DE</w:t>
            </w:r>
            <w:r w:rsidRPr="00196909">
              <w:rPr>
                <w:rFonts w:ascii="Calibri" w:hAnsi="Calibri" w:cs="Calibri"/>
                <w:color w:val="000000"/>
                <w:sz w:val="22"/>
                <w:szCs w:val="22"/>
                <w:lang w:val="pt-BR" w:eastAsia="pt-BR"/>
              </w:rPr>
              <w:br/>
              <w:t>SUBLEITO (C/TRATOR ESTEIRAS 160HP)</w:t>
            </w:r>
          </w:p>
        </w:tc>
        <w:tc>
          <w:tcPr>
            <w:tcW w:w="0" w:type="auto"/>
            <w:tcBorders>
              <w:top w:val="nil"/>
              <w:left w:val="nil"/>
              <w:bottom w:val="single" w:sz="4" w:space="0" w:color="auto"/>
              <w:right w:val="single" w:sz="4" w:space="0" w:color="auto"/>
            </w:tcBorders>
            <w:shd w:val="clear" w:color="auto" w:fill="auto"/>
            <w:vAlign w:val="center"/>
            <w:hideMark/>
          </w:tcPr>
          <w:p w14:paraId="04C1716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Volume medido no corte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0C28051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5FF2CDD1" w14:textId="77777777" w:rsidTr="00E36932">
        <w:trPr>
          <w:trHeight w:val="18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A8B091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4.4</w:t>
            </w:r>
          </w:p>
        </w:tc>
        <w:tc>
          <w:tcPr>
            <w:tcW w:w="3544" w:type="dxa"/>
            <w:tcBorders>
              <w:top w:val="nil"/>
              <w:left w:val="nil"/>
              <w:bottom w:val="single" w:sz="4" w:space="0" w:color="auto"/>
              <w:right w:val="single" w:sz="4" w:space="0" w:color="auto"/>
            </w:tcBorders>
            <w:shd w:val="clear" w:color="auto" w:fill="auto"/>
            <w:vAlign w:val="center"/>
            <w:hideMark/>
          </w:tcPr>
          <w:p w14:paraId="52E92F71"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REATERRO MECANIZADO DE VALA COM ESCAVADEIRA HIDRÁULICA (CAPACIDADE DA CAÇAMBA: 0,8 M³ / POTÊNCIA: 111 HP), LARGURA ATÉ 1,5 M, PROFUNDIDADE D E 1,5 A 3,0 M, COM SOLO (SEM SUBSTITUIÇÃO) DE 1ª CATEGORIA EM LOCAIS C OM ALTO NÍVEL DE INTERFERÊNCIA. AF_04/2016</w:t>
            </w:r>
          </w:p>
        </w:tc>
        <w:tc>
          <w:tcPr>
            <w:tcW w:w="0" w:type="auto"/>
            <w:tcBorders>
              <w:top w:val="nil"/>
              <w:left w:val="nil"/>
              <w:bottom w:val="single" w:sz="4" w:space="0" w:color="auto"/>
              <w:right w:val="single" w:sz="4" w:space="0" w:color="auto"/>
            </w:tcBorders>
            <w:shd w:val="clear" w:color="auto" w:fill="auto"/>
            <w:vAlign w:val="center"/>
            <w:hideMark/>
          </w:tcPr>
          <w:p w14:paraId="56CDEBB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Volume medido no aterro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34D8103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55535612" w14:textId="77777777" w:rsidTr="00E36932">
        <w:trPr>
          <w:trHeight w:val="12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0CEC1D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4.5</w:t>
            </w:r>
          </w:p>
        </w:tc>
        <w:tc>
          <w:tcPr>
            <w:tcW w:w="3544" w:type="dxa"/>
            <w:tcBorders>
              <w:top w:val="nil"/>
              <w:left w:val="nil"/>
              <w:bottom w:val="single" w:sz="4" w:space="0" w:color="auto"/>
              <w:right w:val="single" w:sz="4" w:space="0" w:color="auto"/>
            </w:tcBorders>
            <w:shd w:val="clear" w:color="auto" w:fill="auto"/>
            <w:vAlign w:val="center"/>
            <w:hideMark/>
          </w:tcPr>
          <w:p w14:paraId="16EF12B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 xml:space="preserve">CARGA E DESCARGA MECANICA DE SOLO UTILIZANDO CAMINHAO BASCULANTE 6,0M3 /16T E PA CARREGADEIRA SOBRE PNEUS 128 HP, CAPACIDADE DA CAÇAMBA 1,7 A 2,8 M3, PESO OPERACIONAL 11632 </w:t>
            </w:r>
            <w:r w:rsidRPr="00196909">
              <w:rPr>
                <w:rFonts w:ascii="Calibri" w:hAnsi="Calibri" w:cs="Calibri"/>
                <w:color w:val="000000"/>
                <w:sz w:val="22"/>
                <w:szCs w:val="22"/>
                <w:lang w:val="pt-BR" w:eastAsia="pt-BR"/>
              </w:rPr>
              <w:lastRenderedPageBreak/>
              <w:t>KG</w:t>
            </w:r>
          </w:p>
        </w:tc>
        <w:tc>
          <w:tcPr>
            <w:tcW w:w="0" w:type="auto"/>
            <w:tcBorders>
              <w:top w:val="nil"/>
              <w:left w:val="nil"/>
              <w:bottom w:val="single" w:sz="4" w:space="0" w:color="auto"/>
              <w:right w:val="single" w:sz="4" w:space="0" w:color="auto"/>
            </w:tcBorders>
            <w:shd w:val="clear" w:color="auto" w:fill="auto"/>
            <w:vAlign w:val="center"/>
            <w:hideMark/>
          </w:tcPr>
          <w:p w14:paraId="6CAD1C5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lastRenderedPageBreak/>
              <w:t>Volume medido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48252D9A"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48D4B3D6"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919C44E"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4.6</w:t>
            </w:r>
          </w:p>
        </w:tc>
        <w:tc>
          <w:tcPr>
            <w:tcW w:w="3544" w:type="dxa"/>
            <w:tcBorders>
              <w:top w:val="nil"/>
              <w:left w:val="nil"/>
              <w:bottom w:val="single" w:sz="4" w:space="0" w:color="auto"/>
              <w:right w:val="single" w:sz="4" w:space="0" w:color="auto"/>
            </w:tcBorders>
            <w:shd w:val="clear" w:color="auto" w:fill="auto"/>
            <w:vAlign w:val="center"/>
            <w:hideMark/>
          </w:tcPr>
          <w:p w14:paraId="6C8CE76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TRANSPORTE COM CAMINHÃO BASCULANTE DE 6 M3, EM VIA URBANA EM LEITO NATURAL (UNIDADE: M3XKM). AF_01/2018</w:t>
            </w:r>
          </w:p>
        </w:tc>
        <w:tc>
          <w:tcPr>
            <w:tcW w:w="0" w:type="auto"/>
            <w:tcBorders>
              <w:top w:val="nil"/>
              <w:left w:val="nil"/>
              <w:bottom w:val="single" w:sz="4" w:space="0" w:color="auto"/>
              <w:right w:val="single" w:sz="4" w:space="0" w:color="auto"/>
            </w:tcBorders>
            <w:shd w:val="clear" w:color="auto" w:fill="auto"/>
            <w:vAlign w:val="center"/>
            <w:hideMark/>
          </w:tcPr>
          <w:p w14:paraId="74958EF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 xml:space="preserve">Por Metros cúbicos </w:t>
            </w:r>
            <w:proofErr w:type="spellStart"/>
            <w:r w:rsidRPr="00196909">
              <w:rPr>
                <w:rFonts w:ascii="Calibri" w:hAnsi="Calibri" w:cs="Calibri"/>
                <w:color w:val="000000"/>
                <w:sz w:val="22"/>
                <w:szCs w:val="22"/>
                <w:lang w:val="pt-BR" w:eastAsia="pt-BR"/>
              </w:rPr>
              <w:t>cálculados</w:t>
            </w:r>
            <w:proofErr w:type="spellEnd"/>
            <w:r w:rsidRPr="00196909">
              <w:rPr>
                <w:rFonts w:ascii="Calibri" w:hAnsi="Calibri" w:cs="Calibri"/>
                <w:color w:val="000000"/>
                <w:sz w:val="22"/>
                <w:szCs w:val="22"/>
                <w:lang w:val="pt-BR" w:eastAsia="pt-BR"/>
              </w:rPr>
              <w:t xml:space="preserve"> após aprovação da fiscalização.</w:t>
            </w:r>
          </w:p>
        </w:tc>
        <w:tc>
          <w:tcPr>
            <w:tcW w:w="0" w:type="auto"/>
            <w:tcBorders>
              <w:top w:val="nil"/>
              <w:left w:val="nil"/>
              <w:bottom w:val="single" w:sz="4" w:space="0" w:color="auto"/>
              <w:right w:val="single" w:sz="4" w:space="0" w:color="auto"/>
            </w:tcBorders>
            <w:shd w:val="clear" w:color="auto" w:fill="auto"/>
            <w:vAlign w:val="center"/>
            <w:hideMark/>
          </w:tcPr>
          <w:p w14:paraId="289A7705"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69CF7B41"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303FB5A"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4.7</w:t>
            </w:r>
          </w:p>
        </w:tc>
        <w:tc>
          <w:tcPr>
            <w:tcW w:w="3544" w:type="dxa"/>
            <w:tcBorders>
              <w:top w:val="nil"/>
              <w:left w:val="nil"/>
              <w:bottom w:val="single" w:sz="4" w:space="0" w:color="auto"/>
              <w:right w:val="single" w:sz="4" w:space="0" w:color="auto"/>
            </w:tcBorders>
            <w:shd w:val="clear" w:color="auto" w:fill="auto"/>
            <w:vAlign w:val="center"/>
            <w:hideMark/>
          </w:tcPr>
          <w:p w14:paraId="6ACE60A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REGULARIZACAO E COMPACTACAO DE SUBLEITO ATE 20 CM DE ESPESSURA</w:t>
            </w:r>
          </w:p>
        </w:tc>
        <w:tc>
          <w:tcPr>
            <w:tcW w:w="0" w:type="auto"/>
            <w:tcBorders>
              <w:top w:val="nil"/>
              <w:left w:val="nil"/>
              <w:bottom w:val="single" w:sz="4" w:space="0" w:color="auto"/>
              <w:right w:val="single" w:sz="4" w:space="0" w:color="auto"/>
            </w:tcBorders>
            <w:shd w:val="clear" w:color="auto" w:fill="auto"/>
            <w:vAlign w:val="center"/>
            <w:hideMark/>
          </w:tcPr>
          <w:p w14:paraId="0A5F6A1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Volume medido na camada acabada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0975086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01D93384" w14:textId="77777777" w:rsidTr="00E36932">
        <w:trPr>
          <w:trHeight w:val="300"/>
        </w:trPr>
        <w:tc>
          <w:tcPr>
            <w:tcW w:w="567" w:type="dxa"/>
            <w:tcBorders>
              <w:top w:val="nil"/>
              <w:left w:val="nil"/>
              <w:bottom w:val="nil"/>
              <w:right w:val="nil"/>
            </w:tcBorders>
            <w:shd w:val="clear" w:color="auto" w:fill="auto"/>
            <w:noWrap/>
            <w:vAlign w:val="center"/>
            <w:hideMark/>
          </w:tcPr>
          <w:p w14:paraId="57B85CC8" w14:textId="77777777" w:rsidR="00196909" w:rsidRPr="00196909" w:rsidRDefault="00196909" w:rsidP="00196909">
            <w:pPr>
              <w:rPr>
                <w:rFonts w:ascii="Calibri" w:hAnsi="Calibri" w:cs="Calibri"/>
                <w:color w:val="000000"/>
                <w:sz w:val="22"/>
                <w:szCs w:val="22"/>
                <w:lang w:val="pt-BR" w:eastAsia="pt-BR"/>
              </w:rPr>
            </w:pPr>
          </w:p>
        </w:tc>
        <w:tc>
          <w:tcPr>
            <w:tcW w:w="3544" w:type="dxa"/>
            <w:tcBorders>
              <w:top w:val="nil"/>
              <w:left w:val="nil"/>
              <w:bottom w:val="nil"/>
              <w:right w:val="nil"/>
            </w:tcBorders>
            <w:shd w:val="clear" w:color="auto" w:fill="auto"/>
            <w:vAlign w:val="center"/>
            <w:hideMark/>
          </w:tcPr>
          <w:p w14:paraId="56CC3B46"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740AC55E"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5C42984A" w14:textId="77777777" w:rsidR="00196909" w:rsidRPr="00196909" w:rsidRDefault="00196909" w:rsidP="00196909">
            <w:pPr>
              <w:rPr>
                <w:lang w:val="pt-BR" w:eastAsia="pt-BR"/>
              </w:rPr>
            </w:pPr>
          </w:p>
        </w:tc>
      </w:tr>
      <w:tr w:rsidR="00196909" w:rsidRPr="00196909" w14:paraId="1E3AB1FC" w14:textId="77777777" w:rsidTr="00E36932">
        <w:trPr>
          <w:trHeight w:val="300"/>
        </w:trPr>
        <w:tc>
          <w:tcPr>
            <w:tcW w:w="567" w:type="dxa"/>
            <w:tcBorders>
              <w:top w:val="single" w:sz="4" w:space="0" w:color="auto"/>
              <w:left w:val="single" w:sz="4" w:space="0" w:color="auto"/>
              <w:bottom w:val="single" w:sz="4" w:space="0" w:color="auto"/>
              <w:right w:val="nil"/>
            </w:tcBorders>
            <w:shd w:val="clear" w:color="000000" w:fill="C4BD97"/>
            <w:noWrap/>
            <w:vAlign w:val="center"/>
            <w:hideMark/>
          </w:tcPr>
          <w:p w14:paraId="049A0043"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5</w:t>
            </w:r>
          </w:p>
        </w:tc>
        <w:tc>
          <w:tcPr>
            <w:tcW w:w="3544" w:type="dxa"/>
            <w:tcBorders>
              <w:top w:val="single" w:sz="4" w:space="0" w:color="auto"/>
              <w:left w:val="nil"/>
              <w:bottom w:val="single" w:sz="4" w:space="0" w:color="auto"/>
              <w:right w:val="nil"/>
            </w:tcBorders>
            <w:shd w:val="clear" w:color="000000" w:fill="C4BD97"/>
            <w:noWrap/>
            <w:vAlign w:val="center"/>
            <w:hideMark/>
          </w:tcPr>
          <w:p w14:paraId="2308AB63"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DRENAGEM</w:t>
            </w:r>
          </w:p>
        </w:tc>
        <w:tc>
          <w:tcPr>
            <w:tcW w:w="0" w:type="auto"/>
            <w:tcBorders>
              <w:top w:val="single" w:sz="4" w:space="0" w:color="auto"/>
              <w:left w:val="nil"/>
              <w:bottom w:val="single" w:sz="4" w:space="0" w:color="auto"/>
              <w:right w:val="nil"/>
            </w:tcBorders>
            <w:shd w:val="clear" w:color="000000" w:fill="C4BD97"/>
            <w:vAlign w:val="center"/>
            <w:hideMark/>
          </w:tcPr>
          <w:p w14:paraId="1EA3C368"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single" w:sz="4" w:space="0" w:color="auto"/>
              <w:left w:val="nil"/>
              <w:bottom w:val="single" w:sz="4" w:space="0" w:color="auto"/>
              <w:right w:val="nil"/>
            </w:tcBorders>
            <w:shd w:val="clear" w:color="000000" w:fill="C4BD97"/>
            <w:vAlign w:val="center"/>
            <w:hideMark/>
          </w:tcPr>
          <w:p w14:paraId="0B8C3E32"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5CC07773" w14:textId="77777777" w:rsidTr="00E36932">
        <w:trPr>
          <w:trHeight w:val="12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DA0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5.3</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1D1A95E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BOCA DE LOBO EM ALVENARIA TIJOLO MACICO, REVESTIDA C/ ARGAMASSA DE CIMENTO E AREIA 1:3, SOBRE LASTRO DE CONCRETO 10CM E TAMPA DE CONCRETO ARMADO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F54A7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após aprovação pela fiscalização.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036434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observando o efetivamente executado.</w:t>
            </w:r>
          </w:p>
        </w:tc>
      </w:tr>
      <w:tr w:rsidR="00196909" w:rsidRPr="00196909" w14:paraId="4F3CB2AD"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EB3637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5.4</w:t>
            </w:r>
          </w:p>
        </w:tc>
        <w:tc>
          <w:tcPr>
            <w:tcW w:w="3544" w:type="dxa"/>
            <w:tcBorders>
              <w:top w:val="nil"/>
              <w:left w:val="nil"/>
              <w:bottom w:val="single" w:sz="4" w:space="0" w:color="auto"/>
              <w:right w:val="single" w:sz="4" w:space="0" w:color="auto"/>
            </w:tcBorders>
            <w:shd w:val="clear" w:color="auto" w:fill="auto"/>
            <w:vAlign w:val="center"/>
            <w:hideMark/>
          </w:tcPr>
          <w:p w14:paraId="22FCEE7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DISSIPADOR DE ENERGIA - DEB 01 - AREIA E PEDRA DE MÃO COMERCIAIS</w:t>
            </w:r>
          </w:p>
        </w:tc>
        <w:tc>
          <w:tcPr>
            <w:tcW w:w="0" w:type="auto"/>
            <w:tcBorders>
              <w:top w:val="nil"/>
              <w:left w:val="nil"/>
              <w:bottom w:val="single" w:sz="4" w:space="0" w:color="auto"/>
              <w:right w:val="single" w:sz="4" w:space="0" w:color="auto"/>
            </w:tcBorders>
            <w:shd w:val="clear" w:color="auto" w:fill="auto"/>
            <w:vAlign w:val="center"/>
            <w:hideMark/>
          </w:tcPr>
          <w:p w14:paraId="5C55BB6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600231C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observando o efetivamente executado.</w:t>
            </w:r>
          </w:p>
        </w:tc>
      </w:tr>
      <w:tr w:rsidR="00196909" w:rsidRPr="00196909" w14:paraId="4B31C9B4"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69F7BB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5.5</w:t>
            </w:r>
          </w:p>
        </w:tc>
        <w:tc>
          <w:tcPr>
            <w:tcW w:w="3544" w:type="dxa"/>
            <w:tcBorders>
              <w:top w:val="nil"/>
              <w:left w:val="nil"/>
              <w:bottom w:val="single" w:sz="4" w:space="0" w:color="auto"/>
              <w:right w:val="single" w:sz="4" w:space="0" w:color="auto"/>
            </w:tcBorders>
            <w:shd w:val="clear" w:color="auto" w:fill="auto"/>
            <w:vAlign w:val="center"/>
            <w:hideMark/>
          </w:tcPr>
          <w:p w14:paraId="0F596E9A"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ENTRADA PARA DESCIDA D'ÁGUA - EDA 02 - AREIA E BRITA COMERCIAIS</w:t>
            </w:r>
          </w:p>
        </w:tc>
        <w:tc>
          <w:tcPr>
            <w:tcW w:w="0" w:type="auto"/>
            <w:tcBorders>
              <w:top w:val="nil"/>
              <w:left w:val="nil"/>
              <w:bottom w:val="single" w:sz="4" w:space="0" w:color="auto"/>
              <w:right w:val="single" w:sz="4" w:space="0" w:color="auto"/>
            </w:tcBorders>
            <w:shd w:val="clear" w:color="auto" w:fill="auto"/>
            <w:vAlign w:val="center"/>
            <w:hideMark/>
          </w:tcPr>
          <w:p w14:paraId="74F4C4F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6D35FCD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observando o efetivamente executado.</w:t>
            </w:r>
          </w:p>
        </w:tc>
      </w:tr>
      <w:tr w:rsidR="00196909" w:rsidRPr="00196909" w14:paraId="66AE5EC6"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013D32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5.6</w:t>
            </w:r>
          </w:p>
        </w:tc>
        <w:tc>
          <w:tcPr>
            <w:tcW w:w="3544" w:type="dxa"/>
            <w:tcBorders>
              <w:top w:val="nil"/>
              <w:left w:val="nil"/>
              <w:bottom w:val="single" w:sz="4" w:space="0" w:color="auto"/>
              <w:right w:val="single" w:sz="4" w:space="0" w:color="auto"/>
            </w:tcBorders>
            <w:shd w:val="clear" w:color="auto" w:fill="auto"/>
            <w:vAlign w:val="center"/>
            <w:hideMark/>
          </w:tcPr>
          <w:p w14:paraId="2397A9E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DESCIDA D'ÁGUA DE ATERROS TIPO RÁPIDO - DAR 01 - AREIA E BRITA COMERCIAIS</w:t>
            </w:r>
          </w:p>
        </w:tc>
        <w:tc>
          <w:tcPr>
            <w:tcW w:w="0" w:type="auto"/>
            <w:tcBorders>
              <w:top w:val="nil"/>
              <w:left w:val="nil"/>
              <w:bottom w:val="single" w:sz="4" w:space="0" w:color="auto"/>
              <w:right w:val="single" w:sz="4" w:space="0" w:color="auto"/>
            </w:tcBorders>
            <w:shd w:val="clear" w:color="auto" w:fill="auto"/>
            <w:vAlign w:val="center"/>
            <w:hideMark/>
          </w:tcPr>
          <w:p w14:paraId="0C5DC1A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03DA3EF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 observando o efetivamente executado.</w:t>
            </w:r>
          </w:p>
        </w:tc>
      </w:tr>
      <w:tr w:rsidR="00196909" w:rsidRPr="00196909" w14:paraId="2398A129" w14:textId="77777777" w:rsidTr="00E36932">
        <w:trPr>
          <w:trHeight w:val="300"/>
        </w:trPr>
        <w:tc>
          <w:tcPr>
            <w:tcW w:w="567" w:type="dxa"/>
            <w:tcBorders>
              <w:top w:val="nil"/>
              <w:left w:val="nil"/>
              <w:bottom w:val="nil"/>
              <w:right w:val="nil"/>
            </w:tcBorders>
            <w:shd w:val="clear" w:color="auto" w:fill="auto"/>
            <w:noWrap/>
            <w:vAlign w:val="center"/>
            <w:hideMark/>
          </w:tcPr>
          <w:p w14:paraId="4A76B1FD" w14:textId="77777777" w:rsidR="00196909" w:rsidRPr="00196909" w:rsidRDefault="00196909" w:rsidP="00196909">
            <w:pPr>
              <w:rPr>
                <w:rFonts w:ascii="Calibri" w:hAnsi="Calibri" w:cs="Calibri"/>
                <w:color w:val="000000"/>
                <w:sz w:val="22"/>
                <w:szCs w:val="22"/>
                <w:lang w:val="pt-BR" w:eastAsia="pt-BR"/>
              </w:rPr>
            </w:pPr>
          </w:p>
        </w:tc>
        <w:tc>
          <w:tcPr>
            <w:tcW w:w="3544" w:type="dxa"/>
            <w:tcBorders>
              <w:top w:val="nil"/>
              <w:left w:val="nil"/>
              <w:bottom w:val="nil"/>
              <w:right w:val="nil"/>
            </w:tcBorders>
            <w:shd w:val="clear" w:color="auto" w:fill="auto"/>
            <w:vAlign w:val="center"/>
            <w:hideMark/>
          </w:tcPr>
          <w:p w14:paraId="46970B81"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2BA1307A"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61CD7F47" w14:textId="77777777" w:rsidR="00196909" w:rsidRPr="00196909" w:rsidRDefault="00196909" w:rsidP="00196909">
            <w:pPr>
              <w:rPr>
                <w:lang w:val="pt-BR" w:eastAsia="pt-BR"/>
              </w:rPr>
            </w:pPr>
          </w:p>
        </w:tc>
      </w:tr>
      <w:tr w:rsidR="00196909" w:rsidRPr="00196909" w14:paraId="328A5733" w14:textId="77777777" w:rsidTr="00E36932">
        <w:trPr>
          <w:trHeight w:val="300"/>
        </w:trPr>
        <w:tc>
          <w:tcPr>
            <w:tcW w:w="567" w:type="dxa"/>
            <w:tcBorders>
              <w:top w:val="single" w:sz="4" w:space="0" w:color="auto"/>
              <w:left w:val="single" w:sz="4" w:space="0" w:color="auto"/>
              <w:bottom w:val="single" w:sz="4" w:space="0" w:color="auto"/>
              <w:right w:val="nil"/>
            </w:tcBorders>
            <w:shd w:val="clear" w:color="000000" w:fill="C4BD97"/>
            <w:noWrap/>
            <w:vAlign w:val="center"/>
            <w:hideMark/>
          </w:tcPr>
          <w:p w14:paraId="316B579F"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6</w:t>
            </w:r>
          </w:p>
        </w:tc>
        <w:tc>
          <w:tcPr>
            <w:tcW w:w="3544" w:type="dxa"/>
            <w:tcBorders>
              <w:top w:val="single" w:sz="4" w:space="0" w:color="auto"/>
              <w:left w:val="nil"/>
              <w:bottom w:val="single" w:sz="4" w:space="0" w:color="auto"/>
              <w:right w:val="nil"/>
            </w:tcBorders>
            <w:shd w:val="clear" w:color="000000" w:fill="C4BD97"/>
            <w:noWrap/>
            <w:vAlign w:val="center"/>
            <w:hideMark/>
          </w:tcPr>
          <w:p w14:paraId="7E0D2B4D"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PAVIMENTAÇÃO</w:t>
            </w:r>
          </w:p>
        </w:tc>
        <w:tc>
          <w:tcPr>
            <w:tcW w:w="0" w:type="auto"/>
            <w:tcBorders>
              <w:top w:val="single" w:sz="4" w:space="0" w:color="auto"/>
              <w:left w:val="nil"/>
              <w:bottom w:val="single" w:sz="4" w:space="0" w:color="auto"/>
              <w:right w:val="nil"/>
            </w:tcBorders>
            <w:shd w:val="clear" w:color="000000" w:fill="C4BD97"/>
            <w:vAlign w:val="center"/>
            <w:hideMark/>
          </w:tcPr>
          <w:p w14:paraId="5A43202F"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single" w:sz="4" w:space="0" w:color="auto"/>
              <w:left w:val="nil"/>
              <w:bottom w:val="single" w:sz="4" w:space="0" w:color="auto"/>
              <w:right w:val="nil"/>
            </w:tcBorders>
            <w:shd w:val="clear" w:color="000000" w:fill="C4BD97"/>
            <w:vAlign w:val="center"/>
            <w:hideMark/>
          </w:tcPr>
          <w:p w14:paraId="5C36849D"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148B09A7" w14:textId="77777777" w:rsidTr="00E36932">
        <w:trPr>
          <w:trHeight w:val="9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0030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32C1635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EXECUÇÃO E COMPACTAÇÃO DE BASE E OU SUB BASE COM BRITA GRADUADA SIMPLES - EXCLUSIVE CARGA E TRANSPORTE. AF_09/2017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0D9A4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Volume medido pela camada acabada após aprovação pela fiscalização.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E3DC65"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79B89FA1"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4FE01E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6.2</w:t>
            </w:r>
          </w:p>
        </w:tc>
        <w:tc>
          <w:tcPr>
            <w:tcW w:w="3544" w:type="dxa"/>
            <w:tcBorders>
              <w:top w:val="nil"/>
              <w:left w:val="nil"/>
              <w:bottom w:val="single" w:sz="4" w:space="0" w:color="auto"/>
              <w:right w:val="single" w:sz="4" w:space="0" w:color="auto"/>
            </w:tcBorders>
            <w:shd w:val="clear" w:color="auto" w:fill="auto"/>
            <w:vAlign w:val="center"/>
            <w:hideMark/>
          </w:tcPr>
          <w:p w14:paraId="0F9C5B55"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EXECUÇÃO DE IMPRIMAÇÃO COM ASFALTO DILUÍDO CM-30. AF_09/2017</w:t>
            </w:r>
          </w:p>
        </w:tc>
        <w:tc>
          <w:tcPr>
            <w:tcW w:w="0" w:type="auto"/>
            <w:tcBorders>
              <w:top w:val="nil"/>
              <w:left w:val="nil"/>
              <w:bottom w:val="single" w:sz="4" w:space="0" w:color="auto"/>
              <w:right w:val="single" w:sz="4" w:space="0" w:color="auto"/>
            </w:tcBorders>
            <w:shd w:val="clear" w:color="auto" w:fill="auto"/>
            <w:vAlign w:val="center"/>
            <w:hideMark/>
          </w:tcPr>
          <w:p w14:paraId="7C687FE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Área medida pela camada acabada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4FFEB6D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Valor unitário por área efetivamente executada</w:t>
            </w:r>
          </w:p>
        </w:tc>
      </w:tr>
      <w:tr w:rsidR="00196909" w:rsidRPr="00196909" w14:paraId="6429720E"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AD0E1A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6.3</w:t>
            </w:r>
          </w:p>
        </w:tc>
        <w:tc>
          <w:tcPr>
            <w:tcW w:w="3544" w:type="dxa"/>
            <w:tcBorders>
              <w:top w:val="nil"/>
              <w:left w:val="nil"/>
              <w:bottom w:val="single" w:sz="4" w:space="0" w:color="auto"/>
              <w:right w:val="single" w:sz="4" w:space="0" w:color="auto"/>
            </w:tcBorders>
            <w:shd w:val="clear" w:color="auto" w:fill="auto"/>
            <w:vAlign w:val="center"/>
            <w:hideMark/>
          </w:tcPr>
          <w:p w14:paraId="7A6E327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PINTURA DE LIGACAO COM EMULSAO RR-2C</w:t>
            </w:r>
          </w:p>
        </w:tc>
        <w:tc>
          <w:tcPr>
            <w:tcW w:w="0" w:type="auto"/>
            <w:tcBorders>
              <w:top w:val="nil"/>
              <w:left w:val="nil"/>
              <w:bottom w:val="single" w:sz="4" w:space="0" w:color="auto"/>
              <w:right w:val="single" w:sz="4" w:space="0" w:color="auto"/>
            </w:tcBorders>
            <w:shd w:val="clear" w:color="auto" w:fill="auto"/>
            <w:vAlign w:val="center"/>
            <w:hideMark/>
          </w:tcPr>
          <w:p w14:paraId="7092D4C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Área medida pela camada acabada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4BFA80B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Valor unitário por área efetivamente executada</w:t>
            </w:r>
          </w:p>
        </w:tc>
      </w:tr>
      <w:tr w:rsidR="00196909" w:rsidRPr="00196909" w14:paraId="5A0ACC8E" w14:textId="77777777" w:rsidTr="00E36932">
        <w:trPr>
          <w:trHeight w:val="12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509610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lastRenderedPageBreak/>
              <w:t>6.4</w:t>
            </w:r>
          </w:p>
        </w:tc>
        <w:tc>
          <w:tcPr>
            <w:tcW w:w="3544" w:type="dxa"/>
            <w:tcBorders>
              <w:top w:val="nil"/>
              <w:left w:val="nil"/>
              <w:bottom w:val="single" w:sz="4" w:space="0" w:color="auto"/>
              <w:right w:val="single" w:sz="4" w:space="0" w:color="auto"/>
            </w:tcBorders>
            <w:shd w:val="clear" w:color="auto" w:fill="auto"/>
            <w:vAlign w:val="center"/>
            <w:hideMark/>
          </w:tcPr>
          <w:p w14:paraId="73DCDAA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CONSTRUÇÃO DE PAVIMENTO COM APLICAÇÃO DE CONCRETO BETUMINOSO USINADO A QUENTE (CBUQ), CAMADA DE ROLAMENTO, COM ESPESSURA DE 5,0 CM EXCLUSI VE TRANSPORTE. AF_03/2017</w:t>
            </w:r>
          </w:p>
        </w:tc>
        <w:tc>
          <w:tcPr>
            <w:tcW w:w="0" w:type="auto"/>
            <w:tcBorders>
              <w:top w:val="nil"/>
              <w:left w:val="nil"/>
              <w:bottom w:val="single" w:sz="4" w:space="0" w:color="auto"/>
              <w:right w:val="single" w:sz="4" w:space="0" w:color="auto"/>
            </w:tcBorders>
            <w:shd w:val="clear" w:color="auto" w:fill="auto"/>
            <w:vAlign w:val="center"/>
            <w:hideMark/>
          </w:tcPr>
          <w:p w14:paraId="7ABD3BF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Volume medido pela camada acabada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48B16F6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Valor unitário pelo volume efetivamente executado</w:t>
            </w:r>
          </w:p>
        </w:tc>
      </w:tr>
      <w:tr w:rsidR="00196909" w:rsidRPr="00196909" w14:paraId="32B20758"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B564823"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6.5</w:t>
            </w:r>
          </w:p>
        </w:tc>
        <w:tc>
          <w:tcPr>
            <w:tcW w:w="3544" w:type="dxa"/>
            <w:tcBorders>
              <w:top w:val="nil"/>
              <w:left w:val="nil"/>
              <w:bottom w:val="single" w:sz="4" w:space="0" w:color="auto"/>
              <w:right w:val="single" w:sz="4" w:space="0" w:color="auto"/>
            </w:tcBorders>
            <w:shd w:val="clear" w:color="auto" w:fill="auto"/>
            <w:vAlign w:val="center"/>
            <w:hideMark/>
          </w:tcPr>
          <w:p w14:paraId="681A5DC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TRANSPORTE COM CAMINHÃO BASCULANTE 10 M3 DE MASSA ASFALTICA PARA PAVIMENTAÇÃO URBANA</w:t>
            </w:r>
          </w:p>
        </w:tc>
        <w:tc>
          <w:tcPr>
            <w:tcW w:w="0" w:type="auto"/>
            <w:tcBorders>
              <w:top w:val="nil"/>
              <w:left w:val="nil"/>
              <w:bottom w:val="single" w:sz="4" w:space="0" w:color="auto"/>
              <w:right w:val="single" w:sz="4" w:space="0" w:color="auto"/>
            </w:tcBorders>
            <w:shd w:val="clear" w:color="auto" w:fill="auto"/>
            <w:vAlign w:val="center"/>
            <w:hideMark/>
          </w:tcPr>
          <w:p w14:paraId="568C66E5"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 xml:space="preserve">Por Metros cúbicos </w:t>
            </w:r>
            <w:proofErr w:type="spellStart"/>
            <w:r w:rsidRPr="00196909">
              <w:rPr>
                <w:rFonts w:ascii="Calibri" w:hAnsi="Calibri" w:cs="Calibri"/>
                <w:color w:val="000000"/>
                <w:sz w:val="22"/>
                <w:szCs w:val="22"/>
                <w:lang w:val="pt-BR" w:eastAsia="pt-BR"/>
              </w:rPr>
              <w:t>cálculados</w:t>
            </w:r>
            <w:proofErr w:type="spellEnd"/>
            <w:r w:rsidRPr="00196909">
              <w:rPr>
                <w:rFonts w:ascii="Calibri" w:hAnsi="Calibri" w:cs="Calibri"/>
                <w:color w:val="000000"/>
                <w:sz w:val="22"/>
                <w:szCs w:val="22"/>
                <w:lang w:val="pt-BR" w:eastAsia="pt-BR"/>
              </w:rPr>
              <w:t xml:space="preserve"> após aprovação da fiscalização.</w:t>
            </w:r>
          </w:p>
        </w:tc>
        <w:tc>
          <w:tcPr>
            <w:tcW w:w="0" w:type="auto"/>
            <w:tcBorders>
              <w:top w:val="nil"/>
              <w:left w:val="nil"/>
              <w:bottom w:val="single" w:sz="4" w:space="0" w:color="auto"/>
              <w:right w:val="single" w:sz="4" w:space="0" w:color="auto"/>
            </w:tcBorders>
            <w:shd w:val="clear" w:color="auto" w:fill="auto"/>
            <w:vAlign w:val="center"/>
            <w:hideMark/>
          </w:tcPr>
          <w:p w14:paraId="6354439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073F59B3"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2D08EB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6.6</w:t>
            </w:r>
          </w:p>
        </w:tc>
        <w:tc>
          <w:tcPr>
            <w:tcW w:w="3544" w:type="dxa"/>
            <w:tcBorders>
              <w:top w:val="nil"/>
              <w:left w:val="nil"/>
              <w:bottom w:val="single" w:sz="4" w:space="0" w:color="auto"/>
              <w:right w:val="single" w:sz="4" w:space="0" w:color="auto"/>
            </w:tcBorders>
            <w:shd w:val="clear" w:color="auto" w:fill="auto"/>
            <w:vAlign w:val="center"/>
            <w:hideMark/>
          </w:tcPr>
          <w:p w14:paraId="4600C559"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PAVIMENTO EM PARALELEPIPEDO SOBRE COLCHAO DE AREIA REJUNTADO COM ARGAMASSA DE CIMENTO E AREIA NO TRAÇO 1:3 (PEDRAS PEQUENAS 30 A 35 PECAS POR M2)</w:t>
            </w:r>
          </w:p>
        </w:tc>
        <w:tc>
          <w:tcPr>
            <w:tcW w:w="0" w:type="auto"/>
            <w:tcBorders>
              <w:top w:val="nil"/>
              <w:left w:val="nil"/>
              <w:bottom w:val="single" w:sz="4" w:space="0" w:color="auto"/>
              <w:right w:val="single" w:sz="4" w:space="0" w:color="auto"/>
            </w:tcBorders>
            <w:shd w:val="clear" w:color="auto" w:fill="auto"/>
            <w:vAlign w:val="center"/>
            <w:hideMark/>
          </w:tcPr>
          <w:p w14:paraId="269FB55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Utilizar a área total do pavimento a ser executado.</w:t>
            </w:r>
          </w:p>
        </w:tc>
        <w:tc>
          <w:tcPr>
            <w:tcW w:w="0" w:type="auto"/>
            <w:tcBorders>
              <w:top w:val="nil"/>
              <w:left w:val="nil"/>
              <w:bottom w:val="single" w:sz="4" w:space="0" w:color="auto"/>
              <w:right w:val="single" w:sz="4" w:space="0" w:color="auto"/>
            </w:tcBorders>
            <w:shd w:val="clear" w:color="auto" w:fill="auto"/>
            <w:vAlign w:val="center"/>
            <w:hideMark/>
          </w:tcPr>
          <w:p w14:paraId="57FC5B17"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área executada.</w:t>
            </w:r>
          </w:p>
        </w:tc>
      </w:tr>
      <w:tr w:rsidR="00196909" w:rsidRPr="00196909" w14:paraId="1FFAE02B"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460E16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6.7</w:t>
            </w:r>
          </w:p>
        </w:tc>
        <w:tc>
          <w:tcPr>
            <w:tcW w:w="3544" w:type="dxa"/>
            <w:tcBorders>
              <w:top w:val="nil"/>
              <w:left w:val="nil"/>
              <w:bottom w:val="single" w:sz="4" w:space="0" w:color="auto"/>
              <w:right w:val="single" w:sz="4" w:space="0" w:color="auto"/>
            </w:tcBorders>
            <w:shd w:val="clear" w:color="auto" w:fill="auto"/>
            <w:vAlign w:val="center"/>
            <w:hideMark/>
          </w:tcPr>
          <w:p w14:paraId="33B4CB52"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REGULARIZACAO E COMPACTACAO DE SUBLEITO ATE 20 CM DE ESPESSURA</w:t>
            </w:r>
          </w:p>
        </w:tc>
        <w:tc>
          <w:tcPr>
            <w:tcW w:w="0" w:type="auto"/>
            <w:tcBorders>
              <w:top w:val="nil"/>
              <w:left w:val="nil"/>
              <w:bottom w:val="single" w:sz="4" w:space="0" w:color="auto"/>
              <w:right w:val="single" w:sz="4" w:space="0" w:color="auto"/>
            </w:tcBorders>
            <w:shd w:val="clear" w:color="auto" w:fill="auto"/>
            <w:vAlign w:val="center"/>
            <w:hideMark/>
          </w:tcPr>
          <w:p w14:paraId="39E8CF86"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Área medida pela camada acabada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336E0D24"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Metros cúbicos observando o efetivamente executado.</w:t>
            </w:r>
          </w:p>
        </w:tc>
      </w:tr>
      <w:tr w:rsidR="00196909" w:rsidRPr="00196909" w14:paraId="4CDD3439" w14:textId="77777777" w:rsidTr="00E36932">
        <w:trPr>
          <w:trHeight w:val="6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6768D09"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6.8</w:t>
            </w:r>
          </w:p>
        </w:tc>
        <w:tc>
          <w:tcPr>
            <w:tcW w:w="3544" w:type="dxa"/>
            <w:tcBorders>
              <w:top w:val="nil"/>
              <w:left w:val="nil"/>
              <w:bottom w:val="single" w:sz="4" w:space="0" w:color="auto"/>
              <w:right w:val="single" w:sz="4" w:space="0" w:color="auto"/>
            </w:tcBorders>
            <w:shd w:val="clear" w:color="auto" w:fill="auto"/>
            <w:vAlign w:val="center"/>
            <w:hideMark/>
          </w:tcPr>
          <w:p w14:paraId="3D0D940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TRATAMENTO SUPERFICIAL DUPLO COM EMULSÃO - BRITA COMERCIAL</w:t>
            </w:r>
          </w:p>
        </w:tc>
        <w:tc>
          <w:tcPr>
            <w:tcW w:w="0" w:type="auto"/>
            <w:tcBorders>
              <w:top w:val="nil"/>
              <w:left w:val="nil"/>
              <w:bottom w:val="single" w:sz="4" w:space="0" w:color="auto"/>
              <w:right w:val="single" w:sz="4" w:space="0" w:color="auto"/>
            </w:tcBorders>
            <w:shd w:val="clear" w:color="auto" w:fill="auto"/>
            <w:vAlign w:val="center"/>
            <w:hideMark/>
          </w:tcPr>
          <w:p w14:paraId="4CF55AEA"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Área medida pela camada acabada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7BAD9294"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Valor unitário por área efetivamente executada</w:t>
            </w:r>
          </w:p>
        </w:tc>
      </w:tr>
      <w:tr w:rsidR="00196909" w:rsidRPr="00196909" w14:paraId="607AABA5" w14:textId="77777777" w:rsidTr="00E36932">
        <w:trPr>
          <w:trHeight w:val="300"/>
        </w:trPr>
        <w:tc>
          <w:tcPr>
            <w:tcW w:w="567" w:type="dxa"/>
            <w:tcBorders>
              <w:top w:val="nil"/>
              <w:left w:val="nil"/>
              <w:bottom w:val="nil"/>
              <w:right w:val="nil"/>
            </w:tcBorders>
            <w:shd w:val="clear" w:color="auto" w:fill="auto"/>
            <w:noWrap/>
            <w:vAlign w:val="center"/>
            <w:hideMark/>
          </w:tcPr>
          <w:p w14:paraId="5D293D4E" w14:textId="77777777" w:rsidR="00196909" w:rsidRPr="00196909" w:rsidRDefault="00196909" w:rsidP="00196909">
            <w:pPr>
              <w:rPr>
                <w:rFonts w:ascii="Calibri" w:hAnsi="Calibri" w:cs="Calibri"/>
                <w:color w:val="000000"/>
                <w:sz w:val="22"/>
                <w:szCs w:val="22"/>
                <w:lang w:val="pt-BR" w:eastAsia="pt-BR"/>
              </w:rPr>
            </w:pPr>
          </w:p>
        </w:tc>
        <w:tc>
          <w:tcPr>
            <w:tcW w:w="3544" w:type="dxa"/>
            <w:tcBorders>
              <w:top w:val="nil"/>
              <w:left w:val="nil"/>
              <w:bottom w:val="nil"/>
              <w:right w:val="nil"/>
            </w:tcBorders>
            <w:shd w:val="clear" w:color="auto" w:fill="auto"/>
            <w:vAlign w:val="center"/>
            <w:hideMark/>
          </w:tcPr>
          <w:p w14:paraId="1221C7EF"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34FFD332" w14:textId="77777777" w:rsidR="00196909" w:rsidRPr="00196909" w:rsidRDefault="00196909" w:rsidP="00196909">
            <w:pPr>
              <w:rPr>
                <w:lang w:val="pt-BR" w:eastAsia="pt-BR"/>
              </w:rPr>
            </w:pPr>
          </w:p>
        </w:tc>
        <w:tc>
          <w:tcPr>
            <w:tcW w:w="0" w:type="auto"/>
            <w:tcBorders>
              <w:top w:val="nil"/>
              <w:left w:val="nil"/>
              <w:bottom w:val="nil"/>
              <w:right w:val="nil"/>
            </w:tcBorders>
            <w:shd w:val="clear" w:color="auto" w:fill="auto"/>
            <w:vAlign w:val="center"/>
            <w:hideMark/>
          </w:tcPr>
          <w:p w14:paraId="555607EB" w14:textId="77777777" w:rsidR="00196909" w:rsidRPr="00196909" w:rsidRDefault="00196909" w:rsidP="00196909">
            <w:pPr>
              <w:rPr>
                <w:lang w:val="pt-BR" w:eastAsia="pt-BR"/>
              </w:rPr>
            </w:pPr>
          </w:p>
        </w:tc>
      </w:tr>
      <w:tr w:rsidR="00196909" w:rsidRPr="00196909" w14:paraId="5E99D18A" w14:textId="77777777" w:rsidTr="00E36932">
        <w:trPr>
          <w:trHeight w:val="300"/>
        </w:trPr>
        <w:tc>
          <w:tcPr>
            <w:tcW w:w="567" w:type="dxa"/>
            <w:tcBorders>
              <w:top w:val="single" w:sz="4" w:space="0" w:color="auto"/>
              <w:left w:val="single" w:sz="4" w:space="0" w:color="auto"/>
              <w:bottom w:val="single" w:sz="4" w:space="0" w:color="auto"/>
              <w:right w:val="nil"/>
            </w:tcBorders>
            <w:shd w:val="clear" w:color="000000" w:fill="C4BD97"/>
            <w:noWrap/>
            <w:vAlign w:val="center"/>
            <w:hideMark/>
          </w:tcPr>
          <w:p w14:paraId="5D17BAA5"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7</w:t>
            </w:r>
          </w:p>
        </w:tc>
        <w:tc>
          <w:tcPr>
            <w:tcW w:w="3544" w:type="dxa"/>
            <w:tcBorders>
              <w:top w:val="single" w:sz="4" w:space="0" w:color="auto"/>
              <w:left w:val="nil"/>
              <w:bottom w:val="single" w:sz="4" w:space="0" w:color="auto"/>
              <w:right w:val="nil"/>
            </w:tcBorders>
            <w:shd w:val="clear" w:color="000000" w:fill="C4BD97"/>
            <w:noWrap/>
            <w:vAlign w:val="center"/>
            <w:hideMark/>
          </w:tcPr>
          <w:p w14:paraId="726046BF"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SINALIZAÇÃO VIÁRIA</w:t>
            </w:r>
          </w:p>
        </w:tc>
        <w:tc>
          <w:tcPr>
            <w:tcW w:w="0" w:type="auto"/>
            <w:tcBorders>
              <w:top w:val="single" w:sz="4" w:space="0" w:color="auto"/>
              <w:left w:val="nil"/>
              <w:bottom w:val="single" w:sz="4" w:space="0" w:color="auto"/>
              <w:right w:val="nil"/>
            </w:tcBorders>
            <w:shd w:val="clear" w:color="000000" w:fill="C4BD97"/>
            <w:vAlign w:val="center"/>
            <w:hideMark/>
          </w:tcPr>
          <w:p w14:paraId="7287026C"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c>
          <w:tcPr>
            <w:tcW w:w="0" w:type="auto"/>
            <w:tcBorders>
              <w:top w:val="single" w:sz="4" w:space="0" w:color="auto"/>
              <w:left w:val="nil"/>
              <w:bottom w:val="single" w:sz="4" w:space="0" w:color="auto"/>
              <w:right w:val="nil"/>
            </w:tcBorders>
            <w:shd w:val="clear" w:color="000000" w:fill="C4BD97"/>
            <w:vAlign w:val="center"/>
            <w:hideMark/>
          </w:tcPr>
          <w:p w14:paraId="4074DEF2" w14:textId="77777777" w:rsidR="00196909" w:rsidRPr="00196909" w:rsidRDefault="00196909" w:rsidP="00196909">
            <w:pPr>
              <w:jc w:val="center"/>
              <w:rPr>
                <w:rFonts w:ascii="Calibri" w:hAnsi="Calibri" w:cs="Calibri"/>
                <w:b/>
                <w:bCs/>
                <w:sz w:val="16"/>
                <w:szCs w:val="16"/>
                <w:lang w:val="pt-BR" w:eastAsia="pt-BR"/>
              </w:rPr>
            </w:pPr>
            <w:r w:rsidRPr="00196909">
              <w:rPr>
                <w:rFonts w:ascii="Calibri" w:hAnsi="Calibri" w:cs="Calibri"/>
                <w:b/>
                <w:bCs/>
                <w:sz w:val="16"/>
                <w:szCs w:val="16"/>
                <w:lang w:val="pt-BR" w:eastAsia="pt-BR"/>
              </w:rPr>
              <w:t> </w:t>
            </w:r>
          </w:p>
        </w:tc>
      </w:tr>
      <w:tr w:rsidR="00196909" w:rsidRPr="00196909" w14:paraId="75260176" w14:textId="77777777" w:rsidTr="00E36932">
        <w:trPr>
          <w:trHeight w:val="90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087CF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7.1</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36AFD84B"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FORNECIMENTO E IMPLANTAÇÃO DE PLACA DE REGULAMENTAÇÃO EM AÇO D = 0,60 M - PELÍCULA RETRORREFLETIVA TIPO I E SI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097BA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Utilizar unidade conforme planilha de medição após a aprovação de fiscalização.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DA922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instalada observando o efetivamente executado.</w:t>
            </w:r>
          </w:p>
        </w:tc>
      </w:tr>
      <w:tr w:rsidR="00196909" w:rsidRPr="00196909" w14:paraId="0D92C025"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E1312AA"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7.2</w:t>
            </w:r>
          </w:p>
        </w:tc>
        <w:tc>
          <w:tcPr>
            <w:tcW w:w="3544" w:type="dxa"/>
            <w:tcBorders>
              <w:top w:val="nil"/>
              <w:left w:val="nil"/>
              <w:bottom w:val="single" w:sz="4" w:space="0" w:color="auto"/>
              <w:right w:val="single" w:sz="4" w:space="0" w:color="auto"/>
            </w:tcBorders>
            <w:shd w:val="clear" w:color="auto" w:fill="auto"/>
            <w:vAlign w:val="center"/>
            <w:hideMark/>
          </w:tcPr>
          <w:p w14:paraId="4CBFD4E8"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CONFECÇÃO SUPORTE E TRAVESSA EM MADEIRA PARA PLACA DE SINALIZAÇÃO,</w:t>
            </w:r>
            <w:r w:rsidRPr="00196909">
              <w:rPr>
                <w:rFonts w:ascii="Calibri" w:hAnsi="Calibri" w:cs="Calibri"/>
                <w:color w:val="000000"/>
                <w:sz w:val="22"/>
                <w:szCs w:val="22"/>
                <w:lang w:val="pt-BR" w:eastAsia="pt-BR"/>
              </w:rPr>
              <w:br/>
              <w:t>INCLUSIVE FIXAÇÃO EM BLOCO DE CONCRETO</w:t>
            </w:r>
          </w:p>
        </w:tc>
        <w:tc>
          <w:tcPr>
            <w:tcW w:w="0" w:type="auto"/>
            <w:tcBorders>
              <w:top w:val="nil"/>
              <w:left w:val="nil"/>
              <w:bottom w:val="single" w:sz="4" w:space="0" w:color="auto"/>
              <w:right w:val="single" w:sz="4" w:space="0" w:color="auto"/>
            </w:tcBorders>
            <w:shd w:val="clear" w:color="auto" w:fill="auto"/>
            <w:vAlign w:val="center"/>
            <w:hideMark/>
          </w:tcPr>
          <w:p w14:paraId="76579741"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Utilizar unidade conforme planilha de medição após a aprovação de fiscalização.</w:t>
            </w:r>
          </w:p>
        </w:tc>
        <w:tc>
          <w:tcPr>
            <w:tcW w:w="0" w:type="auto"/>
            <w:tcBorders>
              <w:top w:val="nil"/>
              <w:left w:val="nil"/>
              <w:bottom w:val="single" w:sz="4" w:space="0" w:color="auto"/>
              <w:right w:val="single" w:sz="4" w:space="0" w:color="auto"/>
            </w:tcBorders>
            <w:shd w:val="clear" w:color="auto" w:fill="auto"/>
            <w:vAlign w:val="center"/>
            <w:hideMark/>
          </w:tcPr>
          <w:p w14:paraId="195283B0"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unidade instalada observando o efetivamente executado.</w:t>
            </w:r>
          </w:p>
        </w:tc>
      </w:tr>
      <w:tr w:rsidR="00196909" w:rsidRPr="00196909" w14:paraId="652D5C01"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1E210AD"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7.3</w:t>
            </w:r>
          </w:p>
        </w:tc>
        <w:tc>
          <w:tcPr>
            <w:tcW w:w="3544" w:type="dxa"/>
            <w:tcBorders>
              <w:top w:val="nil"/>
              <w:left w:val="nil"/>
              <w:bottom w:val="single" w:sz="4" w:space="0" w:color="auto"/>
              <w:right w:val="single" w:sz="4" w:space="0" w:color="auto"/>
            </w:tcBorders>
            <w:shd w:val="clear" w:color="auto" w:fill="auto"/>
            <w:vAlign w:val="center"/>
            <w:hideMark/>
          </w:tcPr>
          <w:p w14:paraId="68A69064"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SINALIZACAO HORIZONTAL COM TINTA RETRORREFLETIVA A BASE DE RESINA ACRILICA COM MICROESFERAS DE VIDRO</w:t>
            </w:r>
          </w:p>
        </w:tc>
        <w:tc>
          <w:tcPr>
            <w:tcW w:w="0" w:type="auto"/>
            <w:tcBorders>
              <w:top w:val="nil"/>
              <w:left w:val="nil"/>
              <w:bottom w:val="single" w:sz="4" w:space="0" w:color="auto"/>
              <w:right w:val="single" w:sz="4" w:space="0" w:color="auto"/>
            </w:tcBorders>
            <w:shd w:val="clear" w:color="auto" w:fill="auto"/>
            <w:vAlign w:val="center"/>
            <w:hideMark/>
          </w:tcPr>
          <w:p w14:paraId="58FE3A79" w14:textId="72326B5D"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Utilizar área em metros quadrados após aprovação pela fiscalização.</w:t>
            </w:r>
          </w:p>
        </w:tc>
        <w:tc>
          <w:tcPr>
            <w:tcW w:w="0" w:type="auto"/>
            <w:tcBorders>
              <w:top w:val="nil"/>
              <w:left w:val="nil"/>
              <w:bottom w:val="single" w:sz="4" w:space="0" w:color="auto"/>
              <w:right w:val="single" w:sz="4" w:space="0" w:color="auto"/>
            </w:tcBorders>
            <w:shd w:val="clear" w:color="auto" w:fill="auto"/>
            <w:vAlign w:val="center"/>
            <w:hideMark/>
          </w:tcPr>
          <w:p w14:paraId="2C160E3F"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Por área pintada efetivamente aplicada.</w:t>
            </w:r>
          </w:p>
        </w:tc>
      </w:tr>
      <w:tr w:rsidR="00196909" w:rsidRPr="00196909" w14:paraId="02AB81F8" w14:textId="77777777" w:rsidTr="00E36932">
        <w:trPr>
          <w:trHeight w:val="9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82F7964"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7.4</w:t>
            </w:r>
          </w:p>
        </w:tc>
        <w:tc>
          <w:tcPr>
            <w:tcW w:w="3544" w:type="dxa"/>
            <w:tcBorders>
              <w:top w:val="nil"/>
              <w:left w:val="nil"/>
              <w:bottom w:val="single" w:sz="4" w:space="0" w:color="auto"/>
              <w:right w:val="single" w:sz="4" w:space="0" w:color="auto"/>
            </w:tcBorders>
            <w:shd w:val="clear" w:color="auto" w:fill="auto"/>
            <w:vAlign w:val="center"/>
            <w:hideMark/>
          </w:tcPr>
          <w:p w14:paraId="7050C1CC"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DEFENSA MALEÁVEL SIMPLES - FORNECIMENTO E IMPLANTAÇÃO</w:t>
            </w:r>
          </w:p>
        </w:tc>
        <w:tc>
          <w:tcPr>
            <w:tcW w:w="0" w:type="auto"/>
            <w:tcBorders>
              <w:top w:val="nil"/>
              <w:left w:val="nil"/>
              <w:bottom w:val="single" w:sz="4" w:space="0" w:color="auto"/>
              <w:right w:val="single" w:sz="4" w:space="0" w:color="auto"/>
            </w:tcBorders>
            <w:shd w:val="clear" w:color="auto" w:fill="auto"/>
            <w:vAlign w:val="center"/>
            <w:hideMark/>
          </w:tcPr>
          <w:p w14:paraId="6527B275"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Medição por metro linear de instalação</w:t>
            </w:r>
          </w:p>
        </w:tc>
        <w:tc>
          <w:tcPr>
            <w:tcW w:w="0" w:type="auto"/>
            <w:tcBorders>
              <w:top w:val="nil"/>
              <w:left w:val="nil"/>
              <w:bottom w:val="single" w:sz="4" w:space="0" w:color="auto"/>
              <w:right w:val="single" w:sz="4" w:space="0" w:color="auto"/>
            </w:tcBorders>
            <w:shd w:val="clear" w:color="auto" w:fill="auto"/>
            <w:vAlign w:val="center"/>
            <w:hideMark/>
          </w:tcPr>
          <w:p w14:paraId="3EF61C61" w14:textId="77777777" w:rsidR="00196909" w:rsidRPr="00196909" w:rsidRDefault="00196909" w:rsidP="00196909">
            <w:pPr>
              <w:rPr>
                <w:rFonts w:ascii="Calibri" w:hAnsi="Calibri" w:cs="Calibri"/>
                <w:color w:val="000000"/>
                <w:sz w:val="22"/>
                <w:szCs w:val="22"/>
                <w:lang w:val="pt-BR" w:eastAsia="pt-BR"/>
              </w:rPr>
            </w:pPr>
            <w:r w:rsidRPr="00196909">
              <w:rPr>
                <w:rFonts w:ascii="Calibri" w:hAnsi="Calibri" w:cs="Calibri"/>
                <w:color w:val="000000"/>
                <w:sz w:val="22"/>
                <w:szCs w:val="22"/>
                <w:lang w:val="pt-BR" w:eastAsia="pt-BR"/>
              </w:rPr>
              <w:t>Valor unitário por metro de trecho fixado, efetivamente instalado conforme padrão DNIT</w:t>
            </w:r>
          </w:p>
        </w:tc>
      </w:tr>
    </w:tbl>
    <w:p w14:paraId="2F9477C2" w14:textId="77777777" w:rsidR="00E91E24" w:rsidRPr="00280420" w:rsidRDefault="00E91E24" w:rsidP="009F7623">
      <w:pPr>
        <w:spacing w:line="360" w:lineRule="auto"/>
        <w:ind w:firstLine="708"/>
        <w:rPr>
          <w:rFonts w:ascii="Arial" w:hAnsi="Arial" w:cs="Arial"/>
          <w:color w:val="000000"/>
          <w:sz w:val="24"/>
          <w:szCs w:val="24"/>
          <w:lang w:val="pt-BR"/>
        </w:rPr>
      </w:pPr>
    </w:p>
    <w:sectPr w:rsidR="00E91E24" w:rsidRPr="00280420" w:rsidSect="00C96341">
      <w:pgSz w:w="11906" w:h="16838"/>
      <w:pgMar w:top="1744" w:right="1133" w:bottom="1417"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02ACD7" w14:textId="77777777" w:rsidR="00814242" w:rsidRDefault="00814242" w:rsidP="005A6DBF">
      <w:r>
        <w:separator/>
      </w:r>
    </w:p>
  </w:endnote>
  <w:endnote w:type="continuationSeparator" w:id="0">
    <w:p w14:paraId="2CB8D64A" w14:textId="77777777" w:rsidR="00814242" w:rsidRDefault="00814242" w:rsidP="005A6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ttawa">
    <w:charset w:val="00"/>
    <w:family w:val="auto"/>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DLDOGM+Arial">
    <w:altName w:val="Arial"/>
    <w:panose1 w:val="00000000000000000000"/>
    <w:charset w:val="00"/>
    <w:family w:val="swiss"/>
    <w:notTrueType/>
    <w:pitch w:val="default"/>
    <w:sig w:usb0="00000003" w:usb1="00000000" w:usb2="00000000" w:usb3="00000000" w:csb0="00000001" w:csb1="00000000"/>
  </w:font>
  <w:font w:name="FABELC+Arial">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83757304"/>
      <w:docPartObj>
        <w:docPartGallery w:val="Page Numbers (Bottom of Page)"/>
        <w:docPartUnique/>
      </w:docPartObj>
    </w:sdtPr>
    <w:sdtContent>
      <w:p w14:paraId="47A06663" w14:textId="52137DC6" w:rsidR="00196909" w:rsidRDefault="00196909">
        <w:pPr>
          <w:pStyle w:val="Rodap"/>
          <w:jc w:val="right"/>
        </w:pPr>
        <w:r>
          <w:fldChar w:fldCharType="begin"/>
        </w:r>
        <w:r>
          <w:instrText>PAGE   \* MERGEFORMAT</w:instrText>
        </w:r>
        <w:r>
          <w:fldChar w:fldCharType="separate"/>
        </w:r>
        <w:r>
          <w:rPr>
            <w:lang w:val="pt-BR"/>
          </w:rPr>
          <w:t>2</w:t>
        </w:r>
        <w:r>
          <w:fldChar w:fldCharType="end"/>
        </w:r>
      </w:p>
    </w:sdtContent>
  </w:sdt>
  <w:p w14:paraId="0324BA1E" w14:textId="77777777" w:rsidR="00196909" w:rsidRDefault="00196909">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6954519"/>
      <w:docPartObj>
        <w:docPartGallery w:val="Page Numbers (Bottom of Page)"/>
        <w:docPartUnique/>
      </w:docPartObj>
    </w:sdtPr>
    <w:sdtContent>
      <w:p w14:paraId="055D9C9B" w14:textId="04115A2F" w:rsidR="00196909" w:rsidRDefault="00196909">
        <w:pPr>
          <w:pStyle w:val="Rodap"/>
          <w:jc w:val="right"/>
        </w:pPr>
        <w:r>
          <w:fldChar w:fldCharType="begin"/>
        </w:r>
        <w:r>
          <w:instrText>PAGE   \* MERGEFORMAT</w:instrText>
        </w:r>
        <w:r>
          <w:fldChar w:fldCharType="separate"/>
        </w:r>
        <w:r>
          <w:rPr>
            <w:lang w:val="pt-BR"/>
          </w:rPr>
          <w:t>2</w:t>
        </w:r>
        <w:r>
          <w:fldChar w:fldCharType="end"/>
        </w:r>
      </w:p>
    </w:sdtContent>
  </w:sdt>
  <w:p w14:paraId="3A229B50" w14:textId="03DCA6BC" w:rsidR="00196909" w:rsidRPr="004D2F39" w:rsidRDefault="00196909" w:rsidP="004D2F3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697DA9" w14:textId="77777777" w:rsidR="00814242" w:rsidRDefault="00814242" w:rsidP="005A6DBF">
      <w:r>
        <w:separator/>
      </w:r>
    </w:p>
  </w:footnote>
  <w:footnote w:type="continuationSeparator" w:id="0">
    <w:p w14:paraId="6D14E09B" w14:textId="77777777" w:rsidR="00814242" w:rsidRDefault="00814242" w:rsidP="005A6D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7358590"/>
      <w:docPartObj>
        <w:docPartGallery w:val="Page Numbers (Top of Page)"/>
        <w:docPartUnique/>
      </w:docPartObj>
    </w:sdtPr>
    <w:sdtEndPr>
      <w:rPr>
        <w:rFonts w:ascii="Times New Roman" w:hAnsi="Times New Roman" w:cs="Times New Roman"/>
        <w:sz w:val="20"/>
      </w:rPr>
    </w:sdtEndPr>
    <w:sdtContent>
      <w:p w14:paraId="387EF325" w14:textId="77777777" w:rsidR="00196909" w:rsidRDefault="00196909" w:rsidP="00923544">
        <w:pPr>
          <w:pStyle w:val="Cabealho"/>
          <w:tabs>
            <w:tab w:val="clear" w:pos="8504"/>
            <w:tab w:val="right" w:pos="7655"/>
          </w:tabs>
          <w:ind w:left="142" w:right="-285"/>
          <w:rPr>
            <w:rFonts w:ascii="Times New Roman" w:hAnsi="Times New Roman" w:cs="Times New Roman"/>
            <w:b/>
            <w:bCs/>
            <w:sz w:val="24"/>
            <w:szCs w:val="24"/>
          </w:rPr>
        </w:pPr>
        <w:r>
          <w:rPr>
            <w:noProof/>
          </w:rPr>
          <w:drawing>
            <wp:inline distT="0" distB="0" distL="0" distR="0" wp14:anchorId="7942B4D2" wp14:editId="50B6696C">
              <wp:extent cx="1350682" cy="573820"/>
              <wp:effectExtent l="0" t="0" r="190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7930" cy="576899"/>
                      </a:xfrm>
                      <a:prstGeom prst="rect">
                        <a:avLst/>
                      </a:prstGeom>
                      <a:noFill/>
                      <a:ln>
                        <a:noFill/>
                      </a:ln>
                    </pic:spPr>
                  </pic:pic>
                </a:graphicData>
              </a:graphic>
            </wp:inline>
          </w:drawing>
        </w:r>
        <w:r w:rsidRPr="00932BB3">
          <w:rPr>
            <w:rFonts w:ascii="Times New Roman" w:hAnsi="Times New Roman" w:cs="Times New Roman"/>
            <w:b/>
            <w:bCs/>
            <w:sz w:val="24"/>
            <w:szCs w:val="24"/>
          </w:rPr>
          <w:t>PREFEITURA MUNICIPAL DE COLÔNIA LEOPOLDINA</w:t>
        </w:r>
      </w:p>
      <w:p w14:paraId="34D1B4D3" w14:textId="57216DD2" w:rsidR="00196909" w:rsidRPr="00557AA9" w:rsidRDefault="00196909">
        <w:pPr>
          <w:pStyle w:val="Cabealho"/>
          <w:jc w:val="right"/>
          <w:rPr>
            <w:rFonts w:ascii="Times New Roman" w:hAnsi="Times New Roman" w:cs="Times New Roman"/>
            <w:sz w:val="20"/>
          </w:rPr>
        </w:pPr>
      </w:p>
    </w:sdtContent>
  </w:sdt>
  <w:p w14:paraId="6C12C7F5" w14:textId="77777777" w:rsidR="00196909" w:rsidRDefault="00196909">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67F2AB" w14:textId="2A893B02" w:rsidR="00196909" w:rsidRDefault="00196909" w:rsidP="00923544">
    <w:pPr>
      <w:pStyle w:val="Cabealho"/>
      <w:tabs>
        <w:tab w:val="clear" w:pos="4252"/>
        <w:tab w:val="clear" w:pos="8504"/>
        <w:tab w:val="center" w:pos="2410"/>
        <w:tab w:val="left" w:pos="8647"/>
        <w:tab w:val="right" w:pos="9072"/>
      </w:tabs>
      <w:ind w:right="-427"/>
      <w:rPr>
        <w:rFonts w:ascii="Times New Roman" w:hAnsi="Times New Roman" w:cs="Times New Roman"/>
        <w:b/>
        <w:bCs/>
        <w:sz w:val="24"/>
        <w:szCs w:val="24"/>
      </w:rPr>
    </w:pPr>
    <w:r>
      <w:rPr>
        <w:noProof/>
      </w:rPr>
      <w:drawing>
        <wp:inline distT="0" distB="0" distL="0" distR="0" wp14:anchorId="65C1E4A5" wp14:editId="28B8EB5B">
          <wp:extent cx="1583140" cy="541338"/>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3140" cy="541338"/>
                  </a:xfrm>
                  <a:prstGeom prst="rect">
                    <a:avLst/>
                  </a:prstGeom>
                  <a:noFill/>
                  <a:ln>
                    <a:noFill/>
                  </a:ln>
                </pic:spPr>
              </pic:pic>
            </a:graphicData>
          </a:graphic>
        </wp:inline>
      </w:drawing>
    </w:r>
    <w:r w:rsidRPr="00932BB3">
      <w:rPr>
        <w:rFonts w:ascii="Times New Roman" w:hAnsi="Times New Roman" w:cs="Times New Roman"/>
        <w:b/>
        <w:bCs/>
        <w:sz w:val="24"/>
        <w:szCs w:val="24"/>
      </w:rPr>
      <w:t>PREFEITURA MUNICIPAL DE COLÔNIA LEOPOLDINA</w:t>
    </w:r>
  </w:p>
  <w:p w14:paraId="6DA98288" w14:textId="1B018E33" w:rsidR="00196909" w:rsidRDefault="00196909" w:rsidP="00932BB3">
    <w:pPr>
      <w:pStyle w:val="Cabealho"/>
      <w:rPr>
        <w:rFonts w:ascii="Times New Roman" w:hAnsi="Times New Roman" w:cs="Times New Roman"/>
        <w:b/>
        <w:bCs/>
        <w:sz w:val="24"/>
        <w:szCs w:val="24"/>
      </w:rPr>
    </w:pPr>
  </w:p>
  <w:p w14:paraId="25B8F87F" w14:textId="77777777" w:rsidR="00196909" w:rsidRDefault="00196909" w:rsidP="00932BB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3720F7"/>
    <w:multiLevelType w:val="multilevel"/>
    <w:tmpl w:val="4D5E85FE"/>
    <w:styleLink w:val="Estilo2"/>
    <w:lvl w:ilvl="0">
      <w:start w:val="4"/>
      <w:numFmt w:val="decimal"/>
      <w:lvlText w:val="%1.2.2"/>
      <w:lvlJc w:val="left"/>
      <w:pPr>
        <w:ind w:left="1080" w:hanging="360"/>
      </w:pPr>
      <w:rPr>
        <w:rFonts w:hint="default"/>
      </w:rPr>
    </w:lvl>
    <w:lvl w:ilvl="1">
      <w:start w:val="3"/>
      <w:numFmt w:val="decimal"/>
      <w:lvlText w:val="%1.%2."/>
      <w:lvlJc w:val="left"/>
      <w:pPr>
        <w:ind w:left="1512" w:hanging="432"/>
      </w:pPr>
      <w:rPr>
        <w:rFonts w:hint="default"/>
      </w:rPr>
    </w:lvl>
    <w:lvl w:ilvl="2">
      <w:start w:val="1"/>
      <w:numFmt w:val="decimal"/>
      <w:lvlText w:val="%1.1.%3."/>
      <w:lvlJc w:val="left"/>
      <w:pPr>
        <w:ind w:left="1497"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A8011DE"/>
    <w:multiLevelType w:val="hybridMultilevel"/>
    <w:tmpl w:val="6AE8C8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01B20B7"/>
    <w:multiLevelType w:val="hybridMultilevel"/>
    <w:tmpl w:val="6C5C8B3A"/>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 w15:restartNumberingAfterBreak="0">
    <w:nsid w:val="148B4880"/>
    <w:multiLevelType w:val="hybridMultilevel"/>
    <w:tmpl w:val="25CEA2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6E33CED"/>
    <w:multiLevelType w:val="multilevel"/>
    <w:tmpl w:val="0416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7CA6091"/>
    <w:multiLevelType w:val="hybridMultilevel"/>
    <w:tmpl w:val="CDC6DE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8AA757F"/>
    <w:multiLevelType w:val="hybridMultilevel"/>
    <w:tmpl w:val="D832B71E"/>
    <w:lvl w:ilvl="0" w:tplc="9E62A332">
      <w:start w:val="1"/>
      <w:numFmt w:val="lowerLetter"/>
      <w:lvlText w:val="%1)"/>
      <w:lvlJc w:val="left"/>
      <w:pPr>
        <w:ind w:left="644" w:hanging="360"/>
      </w:pPr>
      <w:rPr>
        <w:rFonts w:hint="default"/>
        <w:b/>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7" w15:restartNumberingAfterBreak="0">
    <w:nsid w:val="1DB0247D"/>
    <w:multiLevelType w:val="hybridMultilevel"/>
    <w:tmpl w:val="B46C4B86"/>
    <w:lvl w:ilvl="0" w:tplc="B64AE7B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ED62F68"/>
    <w:multiLevelType w:val="hybridMultilevel"/>
    <w:tmpl w:val="AFD03B2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FC3439A"/>
    <w:multiLevelType w:val="hybridMultilevel"/>
    <w:tmpl w:val="8FCAB29E"/>
    <w:lvl w:ilvl="0" w:tplc="C990377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0B5FB7"/>
    <w:multiLevelType w:val="multilevel"/>
    <w:tmpl w:val="0416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22115BB"/>
    <w:multiLevelType w:val="hybridMultilevel"/>
    <w:tmpl w:val="A7529D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25251E0"/>
    <w:multiLevelType w:val="hybridMultilevel"/>
    <w:tmpl w:val="784803B8"/>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6856D4B"/>
    <w:multiLevelType w:val="hybridMultilevel"/>
    <w:tmpl w:val="41B09002"/>
    <w:lvl w:ilvl="0" w:tplc="355A1564">
      <w:numFmt w:val="bullet"/>
      <w:lvlText w:val="•"/>
      <w:lvlJc w:val="left"/>
      <w:pPr>
        <w:ind w:left="862" w:hanging="360"/>
      </w:pPr>
      <w:rPr>
        <w:rFonts w:ascii="Times New Roman" w:eastAsiaTheme="minorEastAsia" w:hAnsi="Times New Roman" w:cs="Times New Roman"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14" w15:restartNumberingAfterBreak="0">
    <w:nsid w:val="2EBC1CF1"/>
    <w:multiLevelType w:val="hybridMultilevel"/>
    <w:tmpl w:val="1ECE31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42F1E64"/>
    <w:multiLevelType w:val="hybridMultilevel"/>
    <w:tmpl w:val="2236D8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4683A55"/>
    <w:multiLevelType w:val="hybridMultilevel"/>
    <w:tmpl w:val="0FFA6936"/>
    <w:lvl w:ilvl="0" w:tplc="355A1564">
      <w:numFmt w:val="bullet"/>
      <w:lvlText w:val="•"/>
      <w:lvlJc w:val="left"/>
      <w:pPr>
        <w:ind w:left="1004" w:hanging="360"/>
      </w:pPr>
      <w:rPr>
        <w:rFonts w:ascii="Times New Roman" w:eastAsiaTheme="minorEastAsia" w:hAnsi="Times New Roman" w:cs="Times New Roman"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17" w15:restartNumberingAfterBreak="0">
    <w:nsid w:val="39984AFD"/>
    <w:multiLevelType w:val="hybridMultilevel"/>
    <w:tmpl w:val="3766AE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A7847C5"/>
    <w:multiLevelType w:val="hybridMultilevel"/>
    <w:tmpl w:val="50B24CDA"/>
    <w:lvl w:ilvl="0" w:tplc="9FE6AAC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FE72FE0"/>
    <w:multiLevelType w:val="multilevel"/>
    <w:tmpl w:val="6AD4CB6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2672A36"/>
    <w:multiLevelType w:val="hybridMultilevel"/>
    <w:tmpl w:val="2EDE7872"/>
    <w:lvl w:ilvl="0" w:tplc="04160001">
      <w:start w:val="1"/>
      <w:numFmt w:val="bullet"/>
      <w:lvlText w:val=""/>
      <w:lvlJc w:val="left"/>
      <w:pPr>
        <w:ind w:left="1080" w:hanging="360"/>
      </w:pPr>
      <w:rPr>
        <w:rFonts w:ascii="Symbol" w:hAnsi="Symbol" w:hint="default"/>
      </w:rPr>
    </w:lvl>
    <w:lvl w:ilvl="1" w:tplc="355A1564">
      <w:numFmt w:val="bullet"/>
      <w:lvlText w:val="•"/>
      <w:lvlJc w:val="left"/>
      <w:pPr>
        <w:ind w:left="1860" w:hanging="420"/>
      </w:pPr>
      <w:rPr>
        <w:rFonts w:ascii="Times New Roman" w:eastAsiaTheme="minorEastAsia" w:hAnsi="Times New Roman" w:cs="Times New Roman"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1" w15:restartNumberingAfterBreak="0">
    <w:nsid w:val="45FE733B"/>
    <w:multiLevelType w:val="hybridMultilevel"/>
    <w:tmpl w:val="E3D85B2E"/>
    <w:lvl w:ilvl="0" w:tplc="63A2CDB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CE64A92"/>
    <w:multiLevelType w:val="hybridMultilevel"/>
    <w:tmpl w:val="9E883C8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DF02E18"/>
    <w:multiLevelType w:val="hybridMultilevel"/>
    <w:tmpl w:val="19EA738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E334CD0"/>
    <w:multiLevelType w:val="hybridMultilevel"/>
    <w:tmpl w:val="04C081E2"/>
    <w:lvl w:ilvl="0" w:tplc="355A1564">
      <w:numFmt w:val="bullet"/>
      <w:lvlText w:val="•"/>
      <w:lvlJc w:val="left"/>
      <w:pPr>
        <w:ind w:left="1364" w:hanging="360"/>
      </w:pPr>
      <w:rPr>
        <w:rFonts w:ascii="Times New Roman" w:eastAsiaTheme="minorEastAsia" w:hAnsi="Times New Roman" w:cs="Times New Roman" w:hint="default"/>
      </w:rPr>
    </w:lvl>
    <w:lvl w:ilvl="1" w:tplc="04160003" w:tentative="1">
      <w:start w:val="1"/>
      <w:numFmt w:val="bullet"/>
      <w:lvlText w:val="o"/>
      <w:lvlJc w:val="left"/>
      <w:pPr>
        <w:ind w:left="2084" w:hanging="360"/>
      </w:pPr>
      <w:rPr>
        <w:rFonts w:ascii="Courier New" w:hAnsi="Courier New" w:cs="Courier New" w:hint="default"/>
      </w:rPr>
    </w:lvl>
    <w:lvl w:ilvl="2" w:tplc="04160005" w:tentative="1">
      <w:start w:val="1"/>
      <w:numFmt w:val="bullet"/>
      <w:lvlText w:val=""/>
      <w:lvlJc w:val="left"/>
      <w:pPr>
        <w:ind w:left="2804" w:hanging="360"/>
      </w:pPr>
      <w:rPr>
        <w:rFonts w:ascii="Wingdings" w:hAnsi="Wingdings" w:hint="default"/>
      </w:rPr>
    </w:lvl>
    <w:lvl w:ilvl="3" w:tplc="04160001" w:tentative="1">
      <w:start w:val="1"/>
      <w:numFmt w:val="bullet"/>
      <w:lvlText w:val=""/>
      <w:lvlJc w:val="left"/>
      <w:pPr>
        <w:ind w:left="3524" w:hanging="360"/>
      </w:pPr>
      <w:rPr>
        <w:rFonts w:ascii="Symbol" w:hAnsi="Symbol" w:hint="default"/>
      </w:rPr>
    </w:lvl>
    <w:lvl w:ilvl="4" w:tplc="04160003" w:tentative="1">
      <w:start w:val="1"/>
      <w:numFmt w:val="bullet"/>
      <w:lvlText w:val="o"/>
      <w:lvlJc w:val="left"/>
      <w:pPr>
        <w:ind w:left="4244" w:hanging="360"/>
      </w:pPr>
      <w:rPr>
        <w:rFonts w:ascii="Courier New" w:hAnsi="Courier New" w:cs="Courier New" w:hint="default"/>
      </w:rPr>
    </w:lvl>
    <w:lvl w:ilvl="5" w:tplc="04160005" w:tentative="1">
      <w:start w:val="1"/>
      <w:numFmt w:val="bullet"/>
      <w:lvlText w:val=""/>
      <w:lvlJc w:val="left"/>
      <w:pPr>
        <w:ind w:left="4964" w:hanging="360"/>
      </w:pPr>
      <w:rPr>
        <w:rFonts w:ascii="Wingdings" w:hAnsi="Wingdings" w:hint="default"/>
      </w:rPr>
    </w:lvl>
    <w:lvl w:ilvl="6" w:tplc="04160001" w:tentative="1">
      <w:start w:val="1"/>
      <w:numFmt w:val="bullet"/>
      <w:lvlText w:val=""/>
      <w:lvlJc w:val="left"/>
      <w:pPr>
        <w:ind w:left="5684" w:hanging="360"/>
      </w:pPr>
      <w:rPr>
        <w:rFonts w:ascii="Symbol" w:hAnsi="Symbol" w:hint="default"/>
      </w:rPr>
    </w:lvl>
    <w:lvl w:ilvl="7" w:tplc="04160003" w:tentative="1">
      <w:start w:val="1"/>
      <w:numFmt w:val="bullet"/>
      <w:lvlText w:val="o"/>
      <w:lvlJc w:val="left"/>
      <w:pPr>
        <w:ind w:left="6404" w:hanging="360"/>
      </w:pPr>
      <w:rPr>
        <w:rFonts w:ascii="Courier New" w:hAnsi="Courier New" w:cs="Courier New" w:hint="default"/>
      </w:rPr>
    </w:lvl>
    <w:lvl w:ilvl="8" w:tplc="04160005" w:tentative="1">
      <w:start w:val="1"/>
      <w:numFmt w:val="bullet"/>
      <w:lvlText w:val=""/>
      <w:lvlJc w:val="left"/>
      <w:pPr>
        <w:ind w:left="7124" w:hanging="360"/>
      </w:pPr>
      <w:rPr>
        <w:rFonts w:ascii="Wingdings" w:hAnsi="Wingdings" w:hint="default"/>
      </w:rPr>
    </w:lvl>
  </w:abstractNum>
  <w:abstractNum w:abstractNumId="25" w15:restartNumberingAfterBreak="0">
    <w:nsid w:val="4F583698"/>
    <w:multiLevelType w:val="hybridMultilevel"/>
    <w:tmpl w:val="4EC06FA2"/>
    <w:lvl w:ilvl="0" w:tplc="355A1564">
      <w:numFmt w:val="bullet"/>
      <w:lvlText w:val="•"/>
      <w:lvlJc w:val="left"/>
      <w:pPr>
        <w:ind w:left="720" w:hanging="360"/>
      </w:pPr>
      <w:rPr>
        <w:rFonts w:ascii="Times New Roman" w:eastAsiaTheme="minorEastAsia" w:hAnsi="Times New Roman"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48B161D"/>
    <w:multiLevelType w:val="hybridMultilevel"/>
    <w:tmpl w:val="455E9C24"/>
    <w:lvl w:ilvl="0" w:tplc="9A820E3A">
      <w:start w:val="1"/>
      <w:numFmt w:val="lowerRoman"/>
      <w:lvlText w:val="%1)"/>
      <w:lvlJc w:val="left"/>
      <w:pPr>
        <w:ind w:left="1853" w:hanging="720"/>
      </w:pPr>
      <w:rPr>
        <w:rFonts w:hint="default"/>
      </w:rPr>
    </w:lvl>
    <w:lvl w:ilvl="1" w:tplc="04160019" w:tentative="1">
      <w:start w:val="1"/>
      <w:numFmt w:val="lowerLetter"/>
      <w:lvlText w:val="%2."/>
      <w:lvlJc w:val="left"/>
      <w:pPr>
        <w:ind w:left="2213" w:hanging="360"/>
      </w:pPr>
    </w:lvl>
    <w:lvl w:ilvl="2" w:tplc="0416001B" w:tentative="1">
      <w:start w:val="1"/>
      <w:numFmt w:val="lowerRoman"/>
      <w:lvlText w:val="%3."/>
      <w:lvlJc w:val="right"/>
      <w:pPr>
        <w:ind w:left="2933" w:hanging="180"/>
      </w:pPr>
    </w:lvl>
    <w:lvl w:ilvl="3" w:tplc="0416000F" w:tentative="1">
      <w:start w:val="1"/>
      <w:numFmt w:val="decimal"/>
      <w:lvlText w:val="%4."/>
      <w:lvlJc w:val="left"/>
      <w:pPr>
        <w:ind w:left="3653" w:hanging="360"/>
      </w:pPr>
    </w:lvl>
    <w:lvl w:ilvl="4" w:tplc="04160019" w:tentative="1">
      <w:start w:val="1"/>
      <w:numFmt w:val="lowerLetter"/>
      <w:lvlText w:val="%5."/>
      <w:lvlJc w:val="left"/>
      <w:pPr>
        <w:ind w:left="4373" w:hanging="360"/>
      </w:pPr>
    </w:lvl>
    <w:lvl w:ilvl="5" w:tplc="0416001B" w:tentative="1">
      <w:start w:val="1"/>
      <w:numFmt w:val="lowerRoman"/>
      <w:lvlText w:val="%6."/>
      <w:lvlJc w:val="right"/>
      <w:pPr>
        <w:ind w:left="5093" w:hanging="180"/>
      </w:pPr>
    </w:lvl>
    <w:lvl w:ilvl="6" w:tplc="0416000F" w:tentative="1">
      <w:start w:val="1"/>
      <w:numFmt w:val="decimal"/>
      <w:lvlText w:val="%7."/>
      <w:lvlJc w:val="left"/>
      <w:pPr>
        <w:ind w:left="5813" w:hanging="360"/>
      </w:pPr>
    </w:lvl>
    <w:lvl w:ilvl="7" w:tplc="04160019" w:tentative="1">
      <w:start w:val="1"/>
      <w:numFmt w:val="lowerLetter"/>
      <w:lvlText w:val="%8."/>
      <w:lvlJc w:val="left"/>
      <w:pPr>
        <w:ind w:left="6533" w:hanging="360"/>
      </w:pPr>
    </w:lvl>
    <w:lvl w:ilvl="8" w:tplc="0416001B" w:tentative="1">
      <w:start w:val="1"/>
      <w:numFmt w:val="lowerRoman"/>
      <w:lvlText w:val="%9."/>
      <w:lvlJc w:val="right"/>
      <w:pPr>
        <w:ind w:left="7253" w:hanging="180"/>
      </w:pPr>
    </w:lvl>
  </w:abstractNum>
  <w:abstractNum w:abstractNumId="27" w15:restartNumberingAfterBreak="0">
    <w:nsid w:val="569C78FF"/>
    <w:multiLevelType w:val="multilevel"/>
    <w:tmpl w:val="04160025"/>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5D654412"/>
    <w:multiLevelType w:val="hybridMultilevel"/>
    <w:tmpl w:val="25942B70"/>
    <w:lvl w:ilvl="0" w:tplc="F75E518E">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323FF0"/>
    <w:multiLevelType w:val="hybridMultilevel"/>
    <w:tmpl w:val="EF60F31A"/>
    <w:lvl w:ilvl="0" w:tplc="04160017">
      <w:start w:val="1"/>
      <w:numFmt w:val="lowerLetter"/>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0" w15:restartNumberingAfterBreak="0">
    <w:nsid w:val="61677CDD"/>
    <w:multiLevelType w:val="hybridMultilevel"/>
    <w:tmpl w:val="066A8F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660631F6"/>
    <w:multiLevelType w:val="hybridMultilevel"/>
    <w:tmpl w:val="71487BE0"/>
    <w:lvl w:ilvl="0" w:tplc="CF00C94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4676B30"/>
    <w:multiLevelType w:val="hybridMultilevel"/>
    <w:tmpl w:val="9998F1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77A54B45"/>
    <w:multiLevelType w:val="hybridMultilevel"/>
    <w:tmpl w:val="4B42A61A"/>
    <w:lvl w:ilvl="0" w:tplc="ABF0B82E">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91B43ED"/>
    <w:multiLevelType w:val="hybridMultilevel"/>
    <w:tmpl w:val="3A08D082"/>
    <w:lvl w:ilvl="0" w:tplc="B210A86A">
      <w:start w:val="1"/>
      <w:numFmt w:val="lowerLetter"/>
      <w:lvlText w:val="%1)"/>
      <w:lvlJc w:val="left"/>
      <w:pPr>
        <w:ind w:left="644" w:hanging="360"/>
      </w:pPr>
      <w:rPr>
        <w:rFonts w:hint="default"/>
        <w:b/>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35" w15:restartNumberingAfterBreak="0">
    <w:nsid w:val="794172EB"/>
    <w:multiLevelType w:val="hybridMultilevel"/>
    <w:tmpl w:val="D26AEB38"/>
    <w:lvl w:ilvl="0" w:tplc="355A1564">
      <w:numFmt w:val="bullet"/>
      <w:lvlText w:val="•"/>
      <w:lvlJc w:val="left"/>
      <w:pPr>
        <w:ind w:left="720" w:hanging="360"/>
      </w:pPr>
      <w:rPr>
        <w:rFonts w:ascii="Times New Roman" w:eastAsiaTheme="minorEastAsia" w:hAnsi="Times New Roman"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D643888"/>
    <w:multiLevelType w:val="hybridMultilevel"/>
    <w:tmpl w:val="3C56317C"/>
    <w:lvl w:ilvl="0" w:tplc="E498551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E652BF5"/>
    <w:multiLevelType w:val="hybridMultilevel"/>
    <w:tmpl w:val="1020D7F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8" w15:restartNumberingAfterBreak="0">
    <w:nsid w:val="7F292059"/>
    <w:multiLevelType w:val="hybridMultilevel"/>
    <w:tmpl w:val="42262D9A"/>
    <w:lvl w:ilvl="0" w:tplc="355A1564">
      <w:numFmt w:val="bullet"/>
      <w:lvlText w:val="•"/>
      <w:lvlJc w:val="left"/>
      <w:pPr>
        <w:ind w:left="720" w:hanging="360"/>
      </w:pPr>
      <w:rPr>
        <w:rFonts w:ascii="Times New Roman" w:eastAsiaTheme="minorEastAsia" w:hAnsi="Times New Roman"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7F6F142C"/>
    <w:multiLevelType w:val="hybridMultilevel"/>
    <w:tmpl w:val="3F12FD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4"/>
  </w:num>
  <w:num w:numId="2">
    <w:abstractNumId w:val="19"/>
  </w:num>
  <w:num w:numId="3">
    <w:abstractNumId w:val="20"/>
  </w:num>
  <w:num w:numId="4">
    <w:abstractNumId w:val="16"/>
  </w:num>
  <w:num w:numId="5">
    <w:abstractNumId w:val="24"/>
  </w:num>
  <w:num w:numId="6">
    <w:abstractNumId w:val="0"/>
  </w:num>
  <w:num w:numId="7">
    <w:abstractNumId w:val="27"/>
  </w:num>
  <w:num w:numId="8">
    <w:abstractNumId w:val="8"/>
  </w:num>
  <w:num w:numId="9">
    <w:abstractNumId w:val="10"/>
  </w:num>
  <w:num w:numId="10">
    <w:abstractNumId w:val="25"/>
  </w:num>
  <w:num w:numId="11">
    <w:abstractNumId w:val="13"/>
  </w:num>
  <w:num w:numId="12">
    <w:abstractNumId w:val="35"/>
  </w:num>
  <w:num w:numId="13">
    <w:abstractNumId w:val="12"/>
  </w:num>
  <w:num w:numId="14">
    <w:abstractNumId w:val="38"/>
  </w:num>
  <w:num w:numId="15">
    <w:abstractNumId w:val="2"/>
  </w:num>
  <w:num w:numId="16">
    <w:abstractNumId w:val="34"/>
  </w:num>
  <w:num w:numId="17">
    <w:abstractNumId w:val="6"/>
  </w:num>
  <w:num w:numId="18">
    <w:abstractNumId w:val="36"/>
  </w:num>
  <w:num w:numId="19">
    <w:abstractNumId w:val="14"/>
  </w:num>
  <w:num w:numId="20">
    <w:abstractNumId w:val="30"/>
  </w:num>
  <w:num w:numId="21">
    <w:abstractNumId w:val="17"/>
  </w:num>
  <w:num w:numId="22">
    <w:abstractNumId w:val="18"/>
  </w:num>
  <w:num w:numId="23">
    <w:abstractNumId w:val="37"/>
  </w:num>
  <w:num w:numId="24">
    <w:abstractNumId w:val="21"/>
  </w:num>
  <w:num w:numId="25">
    <w:abstractNumId w:val="15"/>
  </w:num>
  <w:num w:numId="26">
    <w:abstractNumId w:val="1"/>
  </w:num>
  <w:num w:numId="27">
    <w:abstractNumId w:val="28"/>
  </w:num>
  <w:num w:numId="28">
    <w:abstractNumId w:val="9"/>
  </w:num>
  <w:num w:numId="29">
    <w:abstractNumId w:val="32"/>
  </w:num>
  <w:num w:numId="30">
    <w:abstractNumId w:val="5"/>
  </w:num>
  <w:num w:numId="31">
    <w:abstractNumId w:val="31"/>
  </w:num>
  <w:num w:numId="32">
    <w:abstractNumId w:val="11"/>
  </w:num>
  <w:num w:numId="33">
    <w:abstractNumId w:val="7"/>
  </w:num>
  <w:num w:numId="34">
    <w:abstractNumId w:val="3"/>
  </w:num>
  <w:num w:numId="35">
    <w:abstractNumId w:val="33"/>
  </w:num>
  <w:num w:numId="36">
    <w:abstractNumId w:val="27"/>
  </w:num>
  <w:num w:numId="37">
    <w:abstractNumId w:val="23"/>
  </w:num>
  <w:num w:numId="38">
    <w:abstractNumId w:val="26"/>
  </w:num>
  <w:num w:numId="39">
    <w:abstractNumId w:val="39"/>
  </w:num>
  <w:num w:numId="40">
    <w:abstractNumId w:val="22"/>
  </w:num>
  <w:num w:numId="41">
    <w:abstractNumId w:val="29"/>
  </w:num>
  <w:num w:numId="42">
    <w:abstractNumId w:val="27"/>
  </w:num>
  <w:num w:numId="43">
    <w:abstractNumId w:val="27"/>
  </w:num>
  <w:num w:numId="44">
    <w:abstractNumId w:val="2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6DBF"/>
    <w:rsid w:val="00010C10"/>
    <w:rsid w:val="000423FC"/>
    <w:rsid w:val="00052EAA"/>
    <w:rsid w:val="000D66A7"/>
    <w:rsid w:val="000E7806"/>
    <w:rsid w:val="001272AC"/>
    <w:rsid w:val="00157D86"/>
    <w:rsid w:val="001641A2"/>
    <w:rsid w:val="00167E15"/>
    <w:rsid w:val="00196909"/>
    <w:rsid w:val="001A3888"/>
    <w:rsid w:val="001B3189"/>
    <w:rsid w:val="001C06AF"/>
    <w:rsid w:val="001D4E79"/>
    <w:rsid w:val="001E4594"/>
    <w:rsid w:val="00205C2A"/>
    <w:rsid w:val="0023344B"/>
    <w:rsid w:val="002800F4"/>
    <w:rsid w:val="00280420"/>
    <w:rsid w:val="002856BD"/>
    <w:rsid w:val="002B1109"/>
    <w:rsid w:val="00335ACA"/>
    <w:rsid w:val="003463FB"/>
    <w:rsid w:val="00361A24"/>
    <w:rsid w:val="00386DBF"/>
    <w:rsid w:val="003A713F"/>
    <w:rsid w:val="003E2832"/>
    <w:rsid w:val="00451B22"/>
    <w:rsid w:val="00472097"/>
    <w:rsid w:val="00491982"/>
    <w:rsid w:val="00494A78"/>
    <w:rsid w:val="004A243D"/>
    <w:rsid w:val="004B50FE"/>
    <w:rsid w:val="004D2F39"/>
    <w:rsid w:val="004D6203"/>
    <w:rsid w:val="004D789A"/>
    <w:rsid w:val="004E0647"/>
    <w:rsid w:val="004E701E"/>
    <w:rsid w:val="0053077E"/>
    <w:rsid w:val="00565C4A"/>
    <w:rsid w:val="005A6DBF"/>
    <w:rsid w:val="005B348D"/>
    <w:rsid w:val="005B652C"/>
    <w:rsid w:val="005D25E6"/>
    <w:rsid w:val="005E0507"/>
    <w:rsid w:val="005E69CB"/>
    <w:rsid w:val="006018DA"/>
    <w:rsid w:val="00620E42"/>
    <w:rsid w:val="0062697E"/>
    <w:rsid w:val="00654E26"/>
    <w:rsid w:val="00681121"/>
    <w:rsid w:val="006842FF"/>
    <w:rsid w:val="006865DF"/>
    <w:rsid w:val="006C574F"/>
    <w:rsid w:val="006D2671"/>
    <w:rsid w:val="006E7465"/>
    <w:rsid w:val="00755FFA"/>
    <w:rsid w:val="00762D6A"/>
    <w:rsid w:val="007662FF"/>
    <w:rsid w:val="00787419"/>
    <w:rsid w:val="007D12B5"/>
    <w:rsid w:val="007E169A"/>
    <w:rsid w:val="007F152A"/>
    <w:rsid w:val="008005C9"/>
    <w:rsid w:val="00814242"/>
    <w:rsid w:val="008422B5"/>
    <w:rsid w:val="0086679C"/>
    <w:rsid w:val="00883C42"/>
    <w:rsid w:val="008A22F7"/>
    <w:rsid w:val="008A4B9B"/>
    <w:rsid w:val="008C55A9"/>
    <w:rsid w:val="008F11A3"/>
    <w:rsid w:val="008F6476"/>
    <w:rsid w:val="00913B82"/>
    <w:rsid w:val="00923544"/>
    <w:rsid w:val="00927EC9"/>
    <w:rsid w:val="00932BB3"/>
    <w:rsid w:val="00965B1E"/>
    <w:rsid w:val="00986FC8"/>
    <w:rsid w:val="009B2C84"/>
    <w:rsid w:val="009C75A5"/>
    <w:rsid w:val="009D71ED"/>
    <w:rsid w:val="009F7623"/>
    <w:rsid w:val="00AA4570"/>
    <w:rsid w:val="00AB01F6"/>
    <w:rsid w:val="00AF60DE"/>
    <w:rsid w:val="00B11C9B"/>
    <w:rsid w:val="00B2393D"/>
    <w:rsid w:val="00B375C3"/>
    <w:rsid w:val="00B57F9F"/>
    <w:rsid w:val="00B72543"/>
    <w:rsid w:val="00BA56D9"/>
    <w:rsid w:val="00BA6A3B"/>
    <w:rsid w:val="00BB3161"/>
    <w:rsid w:val="00BC3701"/>
    <w:rsid w:val="00BD7227"/>
    <w:rsid w:val="00C57992"/>
    <w:rsid w:val="00C57C69"/>
    <w:rsid w:val="00C96341"/>
    <w:rsid w:val="00CD7D6B"/>
    <w:rsid w:val="00D105E9"/>
    <w:rsid w:val="00D154A3"/>
    <w:rsid w:val="00D25B4F"/>
    <w:rsid w:val="00D550B3"/>
    <w:rsid w:val="00D64D73"/>
    <w:rsid w:val="00D73A67"/>
    <w:rsid w:val="00D7778D"/>
    <w:rsid w:val="00DD45A2"/>
    <w:rsid w:val="00DD7619"/>
    <w:rsid w:val="00DE2297"/>
    <w:rsid w:val="00DE5029"/>
    <w:rsid w:val="00E36932"/>
    <w:rsid w:val="00E47A48"/>
    <w:rsid w:val="00E5198C"/>
    <w:rsid w:val="00E91E24"/>
    <w:rsid w:val="00E94E70"/>
    <w:rsid w:val="00EA5CB6"/>
    <w:rsid w:val="00EB67BB"/>
    <w:rsid w:val="00EC0156"/>
    <w:rsid w:val="00EF1A1A"/>
    <w:rsid w:val="00F05815"/>
    <w:rsid w:val="00F26987"/>
    <w:rsid w:val="00F42F67"/>
    <w:rsid w:val="00F65F3D"/>
    <w:rsid w:val="00F665EE"/>
    <w:rsid w:val="00F86571"/>
    <w:rsid w:val="00F90DEC"/>
    <w:rsid w:val="00F960AB"/>
    <w:rsid w:val="00F97BCD"/>
    <w:rsid w:val="00FA3E96"/>
    <w:rsid w:val="00FA7B77"/>
    <w:rsid w:val="00FB54E8"/>
    <w:rsid w:val="00FC4CFF"/>
    <w:rsid w:val="00FE4DF6"/>
    <w:rsid w:val="00FF306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6EFC92"/>
  <w15:docId w15:val="{777C5992-B527-4B3C-BFE1-74B994B98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5A6DBF"/>
    <w:pPr>
      <w:spacing w:after="0" w:line="240" w:lineRule="auto"/>
    </w:pPr>
    <w:rPr>
      <w:rFonts w:ascii="Times New Roman" w:eastAsia="Times New Roman" w:hAnsi="Times New Roman" w:cs="Times New Roman"/>
      <w:sz w:val="20"/>
      <w:szCs w:val="20"/>
      <w:lang w:val="en-US"/>
    </w:rPr>
  </w:style>
  <w:style w:type="paragraph" w:styleId="Ttulo1">
    <w:name w:val="heading 1"/>
    <w:basedOn w:val="Normal"/>
    <w:next w:val="Normal"/>
    <w:link w:val="Ttulo1Char"/>
    <w:uiPriority w:val="9"/>
    <w:qFormat/>
    <w:rsid w:val="005A6DBF"/>
    <w:pPr>
      <w:keepNext/>
      <w:numPr>
        <w:numId w:val="7"/>
      </w:numPr>
      <w:tabs>
        <w:tab w:val="num" w:pos="720"/>
      </w:tabs>
      <w:spacing w:before="240" w:after="60"/>
      <w:outlineLvl w:val="0"/>
    </w:pPr>
    <w:rPr>
      <w:rFonts w:ascii="Cambria" w:hAnsi="Cambria"/>
      <w:b/>
      <w:bCs/>
      <w:kern w:val="32"/>
      <w:sz w:val="32"/>
      <w:szCs w:val="32"/>
    </w:rPr>
  </w:style>
  <w:style w:type="paragraph" w:styleId="Ttulo2">
    <w:name w:val="heading 2"/>
    <w:basedOn w:val="Normal"/>
    <w:next w:val="Normal"/>
    <w:link w:val="Ttulo2Char"/>
    <w:uiPriority w:val="9"/>
    <w:unhideWhenUsed/>
    <w:qFormat/>
    <w:rsid w:val="00BD7227"/>
    <w:pPr>
      <w:keepNext/>
      <w:keepLines/>
      <w:numPr>
        <w:ilvl w:val="1"/>
        <w:numId w:val="7"/>
      </w:numPr>
      <w:spacing w:before="200" w:line="276" w:lineRule="auto"/>
      <w:outlineLvl w:val="1"/>
    </w:pPr>
    <w:rPr>
      <w:rFonts w:asciiTheme="majorHAnsi" w:eastAsiaTheme="majorEastAsia" w:hAnsiTheme="majorHAnsi" w:cstheme="majorBidi"/>
      <w:b/>
      <w:bCs/>
      <w:color w:val="4F81BD" w:themeColor="accent1"/>
      <w:sz w:val="26"/>
      <w:szCs w:val="26"/>
      <w:lang w:val="pt-BR" w:eastAsia="pt-BR"/>
    </w:rPr>
  </w:style>
  <w:style w:type="paragraph" w:styleId="Ttulo3">
    <w:name w:val="heading 3"/>
    <w:basedOn w:val="Normal"/>
    <w:next w:val="Normal"/>
    <w:link w:val="Ttulo3Char"/>
    <w:uiPriority w:val="9"/>
    <w:unhideWhenUsed/>
    <w:qFormat/>
    <w:rsid w:val="00BD7227"/>
    <w:pPr>
      <w:keepNext/>
      <w:keepLines/>
      <w:numPr>
        <w:ilvl w:val="2"/>
        <w:numId w:val="7"/>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semiHidden/>
    <w:unhideWhenUsed/>
    <w:qFormat/>
    <w:rsid w:val="00BD7227"/>
    <w:pPr>
      <w:keepNext/>
      <w:keepLines/>
      <w:numPr>
        <w:ilvl w:val="3"/>
        <w:numId w:val="7"/>
      </w:numPr>
      <w:spacing w:before="200" w:line="276" w:lineRule="auto"/>
      <w:outlineLvl w:val="3"/>
    </w:pPr>
    <w:rPr>
      <w:rFonts w:asciiTheme="majorHAnsi" w:eastAsiaTheme="majorEastAsia" w:hAnsiTheme="majorHAnsi" w:cstheme="majorBidi"/>
      <w:b/>
      <w:bCs/>
      <w:i/>
      <w:iCs/>
      <w:color w:val="4F81BD" w:themeColor="accent1"/>
      <w:sz w:val="22"/>
      <w:szCs w:val="22"/>
      <w:lang w:val="pt-BR" w:eastAsia="pt-BR"/>
    </w:rPr>
  </w:style>
  <w:style w:type="paragraph" w:styleId="Ttulo5">
    <w:name w:val="heading 5"/>
    <w:basedOn w:val="Normal"/>
    <w:next w:val="Normal"/>
    <w:link w:val="Ttulo5Char"/>
    <w:uiPriority w:val="9"/>
    <w:semiHidden/>
    <w:unhideWhenUsed/>
    <w:qFormat/>
    <w:rsid w:val="00BD7227"/>
    <w:pPr>
      <w:keepNext/>
      <w:keepLines/>
      <w:numPr>
        <w:ilvl w:val="4"/>
        <w:numId w:val="7"/>
      </w:numPr>
      <w:spacing w:before="200" w:line="276" w:lineRule="auto"/>
      <w:outlineLvl w:val="4"/>
    </w:pPr>
    <w:rPr>
      <w:rFonts w:asciiTheme="majorHAnsi" w:eastAsiaTheme="majorEastAsia" w:hAnsiTheme="majorHAnsi" w:cstheme="majorBidi"/>
      <w:color w:val="243F60" w:themeColor="accent1" w:themeShade="7F"/>
      <w:sz w:val="22"/>
      <w:szCs w:val="22"/>
      <w:lang w:val="pt-BR" w:eastAsia="pt-BR"/>
    </w:rPr>
  </w:style>
  <w:style w:type="paragraph" w:styleId="Ttulo6">
    <w:name w:val="heading 6"/>
    <w:basedOn w:val="Normal"/>
    <w:next w:val="Normal"/>
    <w:link w:val="Ttulo6Char"/>
    <w:uiPriority w:val="9"/>
    <w:semiHidden/>
    <w:unhideWhenUsed/>
    <w:qFormat/>
    <w:rsid w:val="00BD7227"/>
    <w:pPr>
      <w:keepNext/>
      <w:keepLines/>
      <w:numPr>
        <w:ilvl w:val="5"/>
        <w:numId w:val="7"/>
      </w:numPr>
      <w:spacing w:before="200" w:line="276" w:lineRule="auto"/>
      <w:outlineLvl w:val="5"/>
    </w:pPr>
    <w:rPr>
      <w:rFonts w:asciiTheme="majorHAnsi" w:eastAsiaTheme="majorEastAsia" w:hAnsiTheme="majorHAnsi" w:cstheme="majorBidi"/>
      <w:i/>
      <w:iCs/>
      <w:color w:val="243F60" w:themeColor="accent1" w:themeShade="7F"/>
      <w:sz w:val="22"/>
      <w:szCs w:val="22"/>
      <w:lang w:val="pt-BR" w:eastAsia="pt-BR"/>
    </w:rPr>
  </w:style>
  <w:style w:type="paragraph" w:styleId="Ttulo7">
    <w:name w:val="heading 7"/>
    <w:basedOn w:val="Normal"/>
    <w:next w:val="Normal"/>
    <w:link w:val="Ttulo7Char"/>
    <w:uiPriority w:val="9"/>
    <w:semiHidden/>
    <w:unhideWhenUsed/>
    <w:qFormat/>
    <w:rsid w:val="00BD7227"/>
    <w:pPr>
      <w:keepNext/>
      <w:keepLines/>
      <w:numPr>
        <w:ilvl w:val="6"/>
        <w:numId w:val="7"/>
      </w:numPr>
      <w:spacing w:before="200" w:line="276" w:lineRule="auto"/>
      <w:outlineLvl w:val="6"/>
    </w:pPr>
    <w:rPr>
      <w:rFonts w:asciiTheme="majorHAnsi" w:eastAsiaTheme="majorEastAsia" w:hAnsiTheme="majorHAnsi" w:cstheme="majorBidi"/>
      <w:i/>
      <w:iCs/>
      <w:color w:val="404040" w:themeColor="text1" w:themeTint="BF"/>
      <w:sz w:val="22"/>
      <w:szCs w:val="22"/>
      <w:lang w:val="pt-BR" w:eastAsia="pt-BR"/>
    </w:rPr>
  </w:style>
  <w:style w:type="paragraph" w:styleId="Ttulo8">
    <w:name w:val="heading 8"/>
    <w:basedOn w:val="Normal"/>
    <w:next w:val="Normal"/>
    <w:link w:val="Ttulo8Char"/>
    <w:uiPriority w:val="9"/>
    <w:semiHidden/>
    <w:unhideWhenUsed/>
    <w:qFormat/>
    <w:rsid w:val="00BD7227"/>
    <w:pPr>
      <w:keepNext/>
      <w:keepLines/>
      <w:numPr>
        <w:ilvl w:val="7"/>
        <w:numId w:val="7"/>
      </w:numPr>
      <w:spacing w:before="200" w:line="276" w:lineRule="auto"/>
      <w:outlineLvl w:val="7"/>
    </w:pPr>
    <w:rPr>
      <w:rFonts w:asciiTheme="majorHAnsi" w:eastAsiaTheme="majorEastAsia" w:hAnsiTheme="majorHAnsi" w:cstheme="majorBidi"/>
      <w:color w:val="404040" w:themeColor="text1" w:themeTint="BF"/>
      <w:lang w:val="pt-BR" w:eastAsia="pt-BR"/>
    </w:rPr>
  </w:style>
  <w:style w:type="paragraph" w:styleId="Ttulo9">
    <w:name w:val="heading 9"/>
    <w:basedOn w:val="Normal"/>
    <w:next w:val="Normal"/>
    <w:link w:val="Ttulo9Char"/>
    <w:uiPriority w:val="9"/>
    <w:semiHidden/>
    <w:unhideWhenUsed/>
    <w:qFormat/>
    <w:rsid w:val="00BD7227"/>
    <w:pPr>
      <w:keepNext/>
      <w:keepLines/>
      <w:numPr>
        <w:ilvl w:val="8"/>
        <w:numId w:val="7"/>
      </w:numPr>
      <w:spacing w:before="200" w:line="276" w:lineRule="auto"/>
      <w:outlineLvl w:val="8"/>
    </w:pPr>
    <w:rPr>
      <w:rFonts w:asciiTheme="majorHAnsi" w:eastAsiaTheme="majorEastAsia" w:hAnsiTheme="majorHAnsi" w:cstheme="majorBidi"/>
      <w:i/>
      <w:iCs/>
      <w:color w:val="404040" w:themeColor="text1" w:themeTint="BF"/>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5A6DBF"/>
    <w:rPr>
      <w:rFonts w:ascii="Cambria" w:eastAsia="Times New Roman" w:hAnsi="Cambria" w:cs="Times New Roman"/>
      <w:b/>
      <w:bCs/>
      <w:kern w:val="32"/>
      <w:sz w:val="32"/>
      <w:szCs w:val="32"/>
      <w:lang w:val="en-US"/>
    </w:rPr>
  </w:style>
  <w:style w:type="paragraph" w:styleId="Corpodetexto">
    <w:name w:val="Body Text"/>
    <w:basedOn w:val="Normal"/>
    <w:link w:val="CorpodetextoChar"/>
    <w:rsid w:val="005A6DBF"/>
    <w:pPr>
      <w:spacing w:after="120"/>
    </w:pPr>
    <w:rPr>
      <w:sz w:val="24"/>
      <w:szCs w:val="24"/>
      <w:lang w:val="pt-BR" w:eastAsia="pt-BR"/>
    </w:rPr>
  </w:style>
  <w:style w:type="character" w:customStyle="1" w:styleId="CorpodetextoChar">
    <w:name w:val="Corpo de texto Char"/>
    <w:basedOn w:val="Fontepargpadro"/>
    <w:link w:val="Corpodetexto"/>
    <w:rsid w:val="005A6DBF"/>
    <w:rPr>
      <w:rFonts w:ascii="Times New Roman" w:eastAsia="Times New Roman" w:hAnsi="Times New Roman" w:cs="Times New Roman"/>
      <w:sz w:val="24"/>
      <w:szCs w:val="24"/>
      <w:lang w:eastAsia="pt-BR"/>
    </w:rPr>
  </w:style>
  <w:style w:type="paragraph" w:styleId="Subttulo">
    <w:name w:val="Subtitle"/>
    <w:basedOn w:val="Normal"/>
    <w:next w:val="Normal"/>
    <w:link w:val="SubttuloChar"/>
    <w:qFormat/>
    <w:rsid w:val="005A6DBF"/>
    <w:pPr>
      <w:spacing w:after="60"/>
      <w:jc w:val="center"/>
      <w:outlineLvl w:val="1"/>
    </w:pPr>
    <w:rPr>
      <w:rFonts w:ascii="Cambria" w:hAnsi="Cambria"/>
      <w:sz w:val="24"/>
      <w:szCs w:val="24"/>
      <w:lang w:val="pt-BR" w:eastAsia="pt-BR"/>
    </w:rPr>
  </w:style>
  <w:style w:type="character" w:customStyle="1" w:styleId="SubttuloChar">
    <w:name w:val="Subtítulo Char"/>
    <w:basedOn w:val="Fontepargpadro"/>
    <w:link w:val="Subttulo"/>
    <w:rsid w:val="005A6DBF"/>
    <w:rPr>
      <w:rFonts w:ascii="Cambria" w:eastAsia="Times New Roman" w:hAnsi="Cambria" w:cs="Times New Roman"/>
      <w:sz w:val="24"/>
      <w:szCs w:val="24"/>
      <w:lang w:eastAsia="pt-BR"/>
    </w:rPr>
  </w:style>
  <w:style w:type="paragraph" w:styleId="Sumrio1">
    <w:name w:val="toc 1"/>
    <w:basedOn w:val="Normal"/>
    <w:next w:val="Normal"/>
    <w:autoRedefine/>
    <w:uiPriority w:val="39"/>
    <w:unhideWhenUsed/>
    <w:rsid w:val="005A6DBF"/>
    <w:pPr>
      <w:spacing w:after="100" w:line="276" w:lineRule="auto"/>
    </w:pPr>
    <w:rPr>
      <w:rFonts w:asciiTheme="minorHAnsi" w:eastAsiaTheme="minorEastAsia" w:hAnsiTheme="minorHAnsi" w:cstheme="minorBidi"/>
      <w:sz w:val="22"/>
      <w:szCs w:val="22"/>
      <w:lang w:val="pt-BR" w:eastAsia="pt-BR"/>
    </w:rPr>
  </w:style>
  <w:style w:type="paragraph" w:styleId="Sumrio2">
    <w:name w:val="toc 2"/>
    <w:basedOn w:val="Normal"/>
    <w:next w:val="Normal"/>
    <w:autoRedefine/>
    <w:uiPriority w:val="39"/>
    <w:unhideWhenUsed/>
    <w:rsid w:val="001E4594"/>
    <w:pPr>
      <w:tabs>
        <w:tab w:val="left" w:pos="880"/>
        <w:tab w:val="right" w:leader="dot" w:pos="8494"/>
      </w:tabs>
      <w:spacing w:after="100" w:line="276" w:lineRule="auto"/>
      <w:ind w:left="426"/>
    </w:pPr>
    <w:rPr>
      <w:rFonts w:ascii="Calibri" w:eastAsiaTheme="minorEastAsia" w:hAnsi="Calibri" w:cs="Calibri"/>
      <w:b/>
      <w:bCs/>
      <w:noProof/>
      <w:sz w:val="22"/>
      <w:szCs w:val="22"/>
      <w:lang w:val="pt-BR" w:eastAsia="pt-BR"/>
    </w:rPr>
  </w:style>
  <w:style w:type="character" w:styleId="Hyperlink">
    <w:name w:val="Hyperlink"/>
    <w:basedOn w:val="Fontepargpadro"/>
    <w:uiPriority w:val="99"/>
    <w:unhideWhenUsed/>
    <w:rsid w:val="005A6DBF"/>
    <w:rPr>
      <w:color w:val="0000FF" w:themeColor="hyperlink"/>
      <w:u w:val="single"/>
    </w:rPr>
  </w:style>
  <w:style w:type="paragraph" w:styleId="Sumrio3">
    <w:name w:val="toc 3"/>
    <w:basedOn w:val="Normal"/>
    <w:next w:val="Normal"/>
    <w:autoRedefine/>
    <w:uiPriority w:val="39"/>
    <w:unhideWhenUsed/>
    <w:rsid w:val="005A6DBF"/>
    <w:pPr>
      <w:spacing w:after="100" w:line="276" w:lineRule="auto"/>
      <w:ind w:left="440"/>
    </w:pPr>
    <w:rPr>
      <w:rFonts w:asciiTheme="minorHAnsi" w:eastAsiaTheme="minorEastAsia" w:hAnsiTheme="minorHAnsi" w:cstheme="minorBidi"/>
      <w:sz w:val="22"/>
      <w:szCs w:val="22"/>
      <w:lang w:val="pt-BR" w:eastAsia="pt-BR"/>
    </w:rPr>
  </w:style>
  <w:style w:type="paragraph" w:styleId="Textodebalo">
    <w:name w:val="Balloon Text"/>
    <w:basedOn w:val="Normal"/>
    <w:link w:val="TextodebaloChar"/>
    <w:uiPriority w:val="99"/>
    <w:semiHidden/>
    <w:unhideWhenUsed/>
    <w:rsid w:val="005A6DBF"/>
    <w:rPr>
      <w:rFonts w:ascii="Tahoma" w:hAnsi="Tahoma" w:cs="Tahoma"/>
      <w:sz w:val="16"/>
      <w:szCs w:val="16"/>
    </w:rPr>
  </w:style>
  <w:style w:type="character" w:customStyle="1" w:styleId="TextodebaloChar">
    <w:name w:val="Texto de balão Char"/>
    <w:basedOn w:val="Fontepargpadro"/>
    <w:link w:val="Textodebalo"/>
    <w:uiPriority w:val="99"/>
    <w:semiHidden/>
    <w:rsid w:val="005A6DBF"/>
    <w:rPr>
      <w:rFonts w:ascii="Tahoma" w:eastAsia="Times New Roman" w:hAnsi="Tahoma" w:cs="Tahoma"/>
      <w:sz w:val="16"/>
      <w:szCs w:val="16"/>
      <w:lang w:val="en-US"/>
    </w:rPr>
  </w:style>
  <w:style w:type="paragraph" w:styleId="PargrafodaLista">
    <w:name w:val="List Paragraph"/>
    <w:basedOn w:val="Normal"/>
    <w:link w:val="PargrafodaListaChar"/>
    <w:uiPriority w:val="34"/>
    <w:qFormat/>
    <w:rsid w:val="005A6DBF"/>
    <w:pPr>
      <w:spacing w:after="200" w:line="276" w:lineRule="auto"/>
      <w:ind w:left="720"/>
      <w:contextualSpacing/>
    </w:pPr>
    <w:rPr>
      <w:rFonts w:asciiTheme="minorHAnsi" w:eastAsiaTheme="minorEastAsia" w:hAnsiTheme="minorHAnsi" w:cstheme="minorBidi"/>
      <w:sz w:val="22"/>
      <w:szCs w:val="22"/>
      <w:lang w:val="pt-BR" w:eastAsia="pt-BR"/>
    </w:rPr>
  </w:style>
  <w:style w:type="paragraph" w:styleId="Legenda">
    <w:name w:val="caption"/>
    <w:basedOn w:val="Normal"/>
    <w:next w:val="Normal"/>
    <w:unhideWhenUsed/>
    <w:qFormat/>
    <w:rsid w:val="005A6DBF"/>
    <w:pPr>
      <w:spacing w:after="200"/>
    </w:pPr>
    <w:rPr>
      <w:rFonts w:asciiTheme="minorHAnsi" w:eastAsiaTheme="minorEastAsia" w:hAnsiTheme="minorHAnsi" w:cstheme="minorBidi"/>
      <w:b/>
      <w:bCs/>
      <w:color w:val="4F81BD" w:themeColor="accent1"/>
      <w:sz w:val="18"/>
      <w:szCs w:val="18"/>
      <w:lang w:val="pt-BR" w:eastAsia="pt-BR"/>
    </w:rPr>
  </w:style>
  <w:style w:type="paragraph" w:styleId="Cabealho">
    <w:name w:val="header"/>
    <w:basedOn w:val="Normal"/>
    <w:link w:val="CabealhoChar"/>
    <w:uiPriority w:val="99"/>
    <w:unhideWhenUsed/>
    <w:rsid w:val="005A6DBF"/>
    <w:pPr>
      <w:tabs>
        <w:tab w:val="center" w:pos="4252"/>
        <w:tab w:val="right" w:pos="8504"/>
      </w:tabs>
    </w:pPr>
    <w:rPr>
      <w:rFonts w:asciiTheme="minorHAnsi" w:eastAsiaTheme="minorEastAsia" w:hAnsiTheme="minorHAnsi" w:cstheme="minorBidi"/>
      <w:sz w:val="22"/>
      <w:szCs w:val="22"/>
      <w:lang w:val="pt-BR" w:eastAsia="pt-BR"/>
    </w:rPr>
  </w:style>
  <w:style w:type="character" w:customStyle="1" w:styleId="CabealhoChar">
    <w:name w:val="Cabeçalho Char"/>
    <w:basedOn w:val="Fontepargpadro"/>
    <w:link w:val="Cabealho"/>
    <w:uiPriority w:val="99"/>
    <w:rsid w:val="005A6DBF"/>
    <w:rPr>
      <w:rFonts w:eastAsiaTheme="minorEastAsia"/>
      <w:lang w:eastAsia="pt-BR"/>
    </w:rPr>
  </w:style>
  <w:style w:type="character" w:customStyle="1" w:styleId="PargrafodaListaChar">
    <w:name w:val="Parágrafo da Lista Char"/>
    <w:link w:val="PargrafodaLista"/>
    <w:uiPriority w:val="34"/>
    <w:rsid w:val="005A6DBF"/>
    <w:rPr>
      <w:rFonts w:eastAsiaTheme="minorEastAsia"/>
      <w:lang w:eastAsia="pt-BR"/>
    </w:rPr>
  </w:style>
  <w:style w:type="paragraph" w:styleId="Rodap">
    <w:name w:val="footer"/>
    <w:basedOn w:val="Normal"/>
    <w:link w:val="RodapChar"/>
    <w:uiPriority w:val="99"/>
    <w:unhideWhenUsed/>
    <w:rsid w:val="005A6DBF"/>
    <w:pPr>
      <w:tabs>
        <w:tab w:val="center" w:pos="4252"/>
        <w:tab w:val="right" w:pos="8504"/>
      </w:tabs>
    </w:pPr>
  </w:style>
  <w:style w:type="character" w:customStyle="1" w:styleId="RodapChar">
    <w:name w:val="Rodapé Char"/>
    <w:basedOn w:val="Fontepargpadro"/>
    <w:link w:val="Rodap"/>
    <w:uiPriority w:val="99"/>
    <w:rsid w:val="005A6DBF"/>
    <w:rPr>
      <w:rFonts w:ascii="Times New Roman" w:eastAsia="Times New Roman" w:hAnsi="Times New Roman" w:cs="Times New Roman"/>
      <w:sz w:val="20"/>
      <w:szCs w:val="20"/>
      <w:lang w:val="en-US"/>
    </w:rPr>
  </w:style>
  <w:style w:type="character" w:customStyle="1" w:styleId="Ttulo3Char">
    <w:name w:val="Título 3 Char"/>
    <w:basedOn w:val="Fontepargpadro"/>
    <w:link w:val="Ttulo3"/>
    <w:uiPriority w:val="9"/>
    <w:rsid w:val="00BD7227"/>
    <w:rPr>
      <w:rFonts w:asciiTheme="majorHAnsi" w:eastAsiaTheme="majorEastAsia" w:hAnsiTheme="majorHAnsi" w:cstheme="majorBidi"/>
      <w:b/>
      <w:bCs/>
      <w:color w:val="4F81BD" w:themeColor="accent1"/>
      <w:sz w:val="20"/>
      <w:szCs w:val="20"/>
      <w:lang w:val="en-US"/>
    </w:rPr>
  </w:style>
  <w:style w:type="character" w:customStyle="1" w:styleId="Ttulo2Char">
    <w:name w:val="Título 2 Char"/>
    <w:basedOn w:val="Fontepargpadro"/>
    <w:link w:val="Ttulo2"/>
    <w:uiPriority w:val="9"/>
    <w:rsid w:val="00BD7227"/>
    <w:rPr>
      <w:rFonts w:asciiTheme="majorHAnsi" w:eastAsiaTheme="majorEastAsia" w:hAnsiTheme="majorHAnsi" w:cstheme="majorBidi"/>
      <w:b/>
      <w:bCs/>
      <w:color w:val="4F81BD" w:themeColor="accent1"/>
      <w:sz w:val="26"/>
      <w:szCs w:val="26"/>
      <w:lang w:eastAsia="pt-BR"/>
    </w:rPr>
  </w:style>
  <w:style w:type="character" w:customStyle="1" w:styleId="Ttulo4Char">
    <w:name w:val="Título 4 Char"/>
    <w:basedOn w:val="Fontepargpadro"/>
    <w:link w:val="Ttulo4"/>
    <w:uiPriority w:val="9"/>
    <w:semiHidden/>
    <w:rsid w:val="00BD7227"/>
    <w:rPr>
      <w:rFonts w:asciiTheme="majorHAnsi" w:eastAsiaTheme="majorEastAsia" w:hAnsiTheme="majorHAnsi" w:cstheme="majorBidi"/>
      <w:b/>
      <w:bCs/>
      <w:i/>
      <w:iCs/>
      <w:color w:val="4F81BD" w:themeColor="accent1"/>
      <w:lang w:eastAsia="pt-BR"/>
    </w:rPr>
  </w:style>
  <w:style w:type="character" w:customStyle="1" w:styleId="Ttulo5Char">
    <w:name w:val="Título 5 Char"/>
    <w:basedOn w:val="Fontepargpadro"/>
    <w:link w:val="Ttulo5"/>
    <w:uiPriority w:val="9"/>
    <w:semiHidden/>
    <w:rsid w:val="00BD7227"/>
    <w:rPr>
      <w:rFonts w:asciiTheme="majorHAnsi" w:eastAsiaTheme="majorEastAsia" w:hAnsiTheme="majorHAnsi" w:cstheme="majorBidi"/>
      <w:color w:val="243F60" w:themeColor="accent1" w:themeShade="7F"/>
      <w:lang w:eastAsia="pt-BR"/>
    </w:rPr>
  </w:style>
  <w:style w:type="character" w:customStyle="1" w:styleId="Ttulo6Char">
    <w:name w:val="Título 6 Char"/>
    <w:basedOn w:val="Fontepargpadro"/>
    <w:link w:val="Ttulo6"/>
    <w:uiPriority w:val="9"/>
    <w:semiHidden/>
    <w:rsid w:val="00BD7227"/>
    <w:rPr>
      <w:rFonts w:asciiTheme="majorHAnsi" w:eastAsiaTheme="majorEastAsia" w:hAnsiTheme="majorHAnsi" w:cstheme="majorBidi"/>
      <w:i/>
      <w:iCs/>
      <w:color w:val="243F60" w:themeColor="accent1" w:themeShade="7F"/>
      <w:lang w:eastAsia="pt-BR"/>
    </w:rPr>
  </w:style>
  <w:style w:type="character" w:customStyle="1" w:styleId="Ttulo7Char">
    <w:name w:val="Título 7 Char"/>
    <w:basedOn w:val="Fontepargpadro"/>
    <w:link w:val="Ttulo7"/>
    <w:uiPriority w:val="9"/>
    <w:semiHidden/>
    <w:rsid w:val="00BD7227"/>
    <w:rPr>
      <w:rFonts w:asciiTheme="majorHAnsi" w:eastAsiaTheme="majorEastAsia" w:hAnsiTheme="majorHAnsi" w:cstheme="majorBidi"/>
      <w:i/>
      <w:iCs/>
      <w:color w:val="404040" w:themeColor="text1" w:themeTint="BF"/>
      <w:lang w:eastAsia="pt-BR"/>
    </w:rPr>
  </w:style>
  <w:style w:type="character" w:customStyle="1" w:styleId="Ttulo8Char">
    <w:name w:val="Título 8 Char"/>
    <w:basedOn w:val="Fontepargpadro"/>
    <w:link w:val="Ttulo8"/>
    <w:uiPriority w:val="9"/>
    <w:semiHidden/>
    <w:rsid w:val="00BD7227"/>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uiPriority w:val="9"/>
    <w:semiHidden/>
    <w:rsid w:val="00BD7227"/>
    <w:rPr>
      <w:rFonts w:asciiTheme="majorHAnsi" w:eastAsiaTheme="majorEastAsia" w:hAnsiTheme="majorHAnsi" w:cstheme="majorBidi"/>
      <w:i/>
      <w:iCs/>
      <w:color w:val="404040" w:themeColor="text1" w:themeTint="BF"/>
      <w:sz w:val="20"/>
      <w:szCs w:val="20"/>
      <w:lang w:eastAsia="pt-BR"/>
    </w:rPr>
  </w:style>
  <w:style w:type="paragraph" w:customStyle="1" w:styleId="Texto100">
    <w:name w:val="Texto 100"/>
    <w:basedOn w:val="Normal"/>
    <w:rsid w:val="00BD7227"/>
    <w:pPr>
      <w:jc w:val="both"/>
    </w:pPr>
    <w:rPr>
      <w:rFonts w:ascii="Ottawa" w:hAnsi="Ottawa"/>
      <w:bCs/>
      <w:iCs/>
      <w:sz w:val="24"/>
      <w:szCs w:val="24"/>
      <w:lang w:val="pt-BR" w:eastAsia="pt-BR"/>
    </w:rPr>
  </w:style>
  <w:style w:type="paragraph" w:styleId="Textodenotadefim">
    <w:name w:val="endnote text"/>
    <w:basedOn w:val="Normal"/>
    <w:link w:val="TextodenotadefimChar"/>
    <w:semiHidden/>
    <w:rsid w:val="00BD7227"/>
    <w:pPr>
      <w:widowControl w:val="0"/>
      <w:jc w:val="both"/>
    </w:pPr>
    <w:rPr>
      <w:rFonts w:ascii="MS Sans Serif" w:hAnsi="MS Sans Serif"/>
      <w:snapToGrid w:val="0"/>
      <w:sz w:val="22"/>
      <w:lang w:eastAsia="pt-BR"/>
    </w:rPr>
  </w:style>
  <w:style w:type="character" w:customStyle="1" w:styleId="TextodenotadefimChar">
    <w:name w:val="Texto de nota de fim Char"/>
    <w:basedOn w:val="Fontepargpadro"/>
    <w:link w:val="Textodenotadefim"/>
    <w:semiHidden/>
    <w:rsid w:val="00BD7227"/>
    <w:rPr>
      <w:rFonts w:ascii="MS Sans Serif" w:eastAsia="Times New Roman" w:hAnsi="MS Sans Serif" w:cs="Times New Roman"/>
      <w:snapToGrid w:val="0"/>
      <w:szCs w:val="20"/>
      <w:lang w:val="en-US" w:eastAsia="pt-BR"/>
    </w:rPr>
  </w:style>
  <w:style w:type="numbering" w:customStyle="1" w:styleId="Estilo2">
    <w:name w:val="Estilo2"/>
    <w:uiPriority w:val="99"/>
    <w:rsid w:val="00BD7227"/>
    <w:pPr>
      <w:numPr>
        <w:numId w:val="6"/>
      </w:numPr>
    </w:pPr>
  </w:style>
  <w:style w:type="character" w:styleId="nfaseIntensa">
    <w:name w:val="Intense Emphasis"/>
    <w:qFormat/>
    <w:rsid w:val="005E0507"/>
    <w:rPr>
      <w:b/>
      <w:bCs/>
      <w:i/>
      <w:iCs/>
      <w:color w:val="auto"/>
    </w:rPr>
  </w:style>
  <w:style w:type="paragraph" w:styleId="SemEspaamento">
    <w:name w:val="No Spacing"/>
    <w:uiPriority w:val="1"/>
    <w:qFormat/>
    <w:rsid w:val="006865DF"/>
    <w:pPr>
      <w:spacing w:after="0" w:line="240" w:lineRule="auto"/>
    </w:pPr>
    <w:rPr>
      <w:rFonts w:ascii="Calibri" w:eastAsia="Calibri" w:hAnsi="Calibri" w:cs="Times New Roman"/>
    </w:rPr>
  </w:style>
  <w:style w:type="paragraph" w:styleId="Textoembloco">
    <w:name w:val="Block Text"/>
    <w:basedOn w:val="Normal"/>
    <w:next w:val="Normal"/>
    <w:uiPriority w:val="99"/>
    <w:unhideWhenUsed/>
    <w:rsid w:val="00E5198C"/>
    <w:pPr>
      <w:autoSpaceDE w:val="0"/>
      <w:autoSpaceDN w:val="0"/>
      <w:adjustRightInd w:val="0"/>
    </w:pPr>
    <w:rPr>
      <w:rFonts w:ascii="DLDOGM+Arial" w:eastAsia="Calibri" w:hAnsi="DLDOGM+Arial"/>
      <w:sz w:val="24"/>
      <w:szCs w:val="24"/>
      <w:lang w:val="pt-BR"/>
    </w:rPr>
  </w:style>
  <w:style w:type="paragraph" w:customStyle="1" w:styleId="Default">
    <w:name w:val="Default"/>
    <w:rsid w:val="00E5198C"/>
    <w:pPr>
      <w:autoSpaceDE w:val="0"/>
      <w:autoSpaceDN w:val="0"/>
      <w:adjustRightInd w:val="0"/>
      <w:spacing w:after="0" w:line="240" w:lineRule="auto"/>
    </w:pPr>
    <w:rPr>
      <w:rFonts w:ascii="FABELC+Arial" w:eastAsia="Calibri" w:hAnsi="FABELC+Arial" w:cs="FABELC+Arial"/>
      <w:color w:val="000000"/>
      <w:sz w:val="24"/>
      <w:szCs w:val="24"/>
    </w:rPr>
  </w:style>
  <w:style w:type="table" w:styleId="Tabelacomgrade">
    <w:name w:val="Table Grid"/>
    <w:basedOn w:val="Tabelanormal"/>
    <w:uiPriority w:val="59"/>
    <w:rsid w:val="00B239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D7778D"/>
    <w:rPr>
      <w:color w:val="954F72"/>
      <w:u w:val="single"/>
    </w:rPr>
  </w:style>
  <w:style w:type="paragraph" w:customStyle="1" w:styleId="msonormal0">
    <w:name w:val="msonormal"/>
    <w:basedOn w:val="Normal"/>
    <w:rsid w:val="00D7778D"/>
    <w:pPr>
      <w:spacing w:before="100" w:beforeAutospacing="1" w:after="100" w:afterAutospacing="1"/>
    </w:pPr>
    <w:rPr>
      <w:sz w:val="24"/>
      <w:szCs w:val="24"/>
      <w:lang w:val="pt-BR" w:eastAsia="pt-BR"/>
    </w:rPr>
  </w:style>
  <w:style w:type="paragraph" w:customStyle="1" w:styleId="xl65">
    <w:name w:val="xl65"/>
    <w:basedOn w:val="Normal"/>
    <w:rsid w:val="00D7778D"/>
    <w:pPr>
      <w:pBdr>
        <w:top w:val="single" w:sz="4" w:space="0" w:color="000000"/>
      </w:pBdr>
      <w:spacing w:before="100" w:beforeAutospacing="1" w:after="100" w:afterAutospacing="1"/>
      <w:jc w:val="center"/>
      <w:textAlignment w:val="center"/>
    </w:pPr>
    <w:rPr>
      <w:lang w:val="pt-BR" w:eastAsia="pt-BR"/>
    </w:rPr>
  </w:style>
  <w:style w:type="paragraph" w:customStyle="1" w:styleId="xl66">
    <w:name w:val="xl66"/>
    <w:basedOn w:val="Normal"/>
    <w:rsid w:val="00D7778D"/>
    <w:pPr>
      <w:spacing w:before="100" w:beforeAutospacing="1" w:after="100" w:afterAutospacing="1"/>
      <w:jc w:val="center"/>
      <w:textAlignment w:val="center"/>
    </w:pPr>
    <w:rPr>
      <w:lang w:val="pt-BR" w:eastAsia="pt-BR"/>
    </w:rPr>
  </w:style>
  <w:style w:type="paragraph" w:customStyle="1" w:styleId="xl67">
    <w:name w:val="xl67"/>
    <w:basedOn w:val="Normal"/>
    <w:rsid w:val="00D7778D"/>
    <w:pPr>
      <w:pBdr>
        <w:top w:val="single" w:sz="4" w:space="0" w:color="auto"/>
        <w:left w:val="single" w:sz="4" w:space="0" w:color="auto"/>
      </w:pBdr>
      <w:spacing w:before="100" w:beforeAutospacing="1" w:after="100" w:afterAutospacing="1"/>
      <w:jc w:val="center"/>
      <w:textAlignment w:val="center"/>
    </w:pPr>
    <w:rPr>
      <w:lang w:val="pt-BR" w:eastAsia="pt-BR"/>
    </w:rPr>
  </w:style>
  <w:style w:type="paragraph" w:customStyle="1" w:styleId="xl68">
    <w:name w:val="xl68"/>
    <w:basedOn w:val="Normal"/>
    <w:rsid w:val="00D7778D"/>
    <w:pPr>
      <w:pBdr>
        <w:top w:val="single" w:sz="4" w:space="0" w:color="auto"/>
      </w:pBdr>
      <w:spacing w:before="100" w:beforeAutospacing="1" w:after="100" w:afterAutospacing="1"/>
      <w:jc w:val="center"/>
      <w:textAlignment w:val="center"/>
    </w:pPr>
    <w:rPr>
      <w:lang w:val="pt-BR" w:eastAsia="pt-BR"/>
    </w:rPr>
  </w:style>
  <w:style w:type="paragraph" w:customStyle="1" w:styleId="xl69">
    <w:name w:val="xl69"/>
    <w:basedOn w:val="Normal"/>
    <w:rsid w:val="00D7778D"/>
    <w:pPr>
      <w:pBdr>
        <w:top w:val="single" w:sz="4" w:space="0" w:color="auto"/>
        <w:right w:val="single" w:sz="4" w:space="0" w:color="auto"/>
      </w:pBdr>
      <w:spacing w:before="100" w:beforeAutospacing="1" w:after="100" w:afterAutospacing="1"/>
      <w:jc w:val="center"/>
      <w:textAlignment w:val="center"/>
    </w:pPr>
    <w:rPr>
      <w:lang w:val="pt-BR" w:eastAsia="pt-BR"/>
    </w:rPr>
  </w:style>
  <w:style w:type="paragraph" w:customStyle="1" w:styleId="xl70">
    <w:name w:val="xl70"/>
    <w:basedOn w:val="Normal"/>
    <w:rsid w:val="00D7778D"/>
    <w:pPr>
      <w:pBdr>
        <w:left w:val="single" w:sz="4" w:space="0" w:color="auto"/>
        <w:bottom w:val="single" w:sz="4" w:space="0" w:color="auto"/>
      </w:pBdr>
      <w:spacing w:before="100" w:beforeAutospacing="1" w:after="100" w:afterAutospacing="1"/>
      <w:jc w:val="center"/>
      <w:textAlignment w:val="center"/>
    </w:pPr>
    <w:rPr>
      <w:lang w:val="pt-BR" w:eastAsia="pt-BR"/>
    </w:rPr>
  </w:style>
  <w:style w:type="paragraph" w:customStyle="1" w:styleId="xl71">
    <w:name w:val="xl71"/>
    <w:basedOn w:val="Normal"/>
    <w:rsid w:val="00D7778D"/>
    <w:pPr>
      <w:pBdr>
        <w:bottom w:val="single" w:sz="4" w:space="0" w:color="auto"/>
      </w:pBdr>
      <w:spacing w:before="100" w:beforeAutospacing="1" w:after="100" w:afterAutospacing="1"/>
      <w:jc w:val="center"/>
      <w:textAlignment w:val="center"/>
    </w:pPr>
    <w:rPr>
      <w:lang w:val="pt-BR" w:eastAsia="pt-BR"/>
    </w:rPr>
  </w:style>
  <w:style w:type="paragraph" w:customStyle="1" w:styleId="xl72">
    <w:name w:val="xl72"/>
    <w:basedOn w:val="Normal"/>
    <w:rsid w:val="00D7778D"/>
    <w:pPr>
      <w:pBdr>
        <w:bottom w:val="single" w:sz="4" w:space="0" w:color="auto"/>
        <w:right w:val="single" w:sz="4" w:space="0" w:color="auto"/>
      </w:pBdr>
      <w:spacing w:before="100" w:beforeAutospacing="1" w:after="100" w:afterAutospacing="1"/>
      <w:jc w:val="center"/>
      <w:textAlignment w:val="center"/>
    </w:pPr>
    <w:rPr>
      <w:lang w:val="pt-BR" w:eastAsia="pt-BR"/>
    </w:rPr>
  </w:style>
  <w:style w:type="paragraph" w:customStyle="1" w:styleId="xl73">
    <w:name w:val="xl73"/>
    <w:basedOn w:val="Normal"/>
    <w:rsid w:val="00D7778D"/>
    <w:pPr>
      <w:spacing w:before="100" w:beforeAutospacing="1" w:after="100" w:afterAutospacing="1"/>
      <w:jc w:val="center"/>
      <w:textAlignment w:val="center"/>
    </w:pPr>
    <w:rPr>
      <w:b/>
      <w:bCs/>
      <w:sz w:val="48"/>
      <w:szCs w:val="48"/>
      <w:lang w:val="pt-BR" w:eastAsia="pt-BR"/>
    </w:rPr>
  </w:style>
  <w:style w:type="paragraph" w:customStyle="1" w:styleId="xl74">
    <w:name w:val="xl74"/>
    <w:basedOn w:val="Normal"/>
    <w:rsid w:val="00D7778D"/>
    <w:pPr>
      <w:pBdr>
        <w:bottom w:val="single" w:sz="4" w:space="0" w:color="000000"/>
      </w:pBdr>
      <w:spacing w:before="100" w:beforeAutospacing="1" w:after="100" w:afterAutospacing="1"/>
      <w:jc w:val="center"/>
      <w:textAlignment w:val="center"/>
    </w:pPr>
    <w:rPr>
      <w:sz w:val="24"/>
      <w:szCs w:val="24"/>
      <w:lang w:val="pt-BR" w:eastAsia="pt-BR"/>
    </w:rPr>
  </w:style>
  <w:style w:type="paragraph" w:customStyle="1" w:styleId="xl75">
    <w:name w:val="xl75"/>
    <w:basedOn w:val="Normal"/>
    <w:rsid w:val="00D7778D"/>
    <w:pPr>
      <w:pBdr>
        <w:top w:val="single" w:sz="4" w:space="0" w:color="000000"/>
        <w:left w:val="single" w:sz="4" w:space="0" w:color="000000"/>
        <w:bottom w:val="single" w:sz="4" w:space="0" w:color="000000"/>
      </w:pBdr>
      <w:spacing w:before="100" w:beforeAutospacing="1" w:after="100" w:afterAutospacing="1"/>
      <w:jc w:val="center"/>
      <w:textAlignment w:val="center"/>
    </w:pPr>
    <w:rPr>
      <w:lang w:val="pt-BR" w:eastAsia="pt-BR"/>
    </w:rPr>
  </w:style>
  <w:style w:type="paragraph" w:customStyle="1" w:styleId="xl76">
    <w:name w:val="xl76"/>
    <w:basedOn w:val="Normal"/>
    <w:rsid w:val="00D7778D"/>
    <w:pPr>
      <w:pBdr>
        <w:top w:val="single" w:sz="4" w:space="0" w:color="000000"/>
        <w:bottom w:val="single" w:sz="4" w:space="0" w:color="000000"/>
      </w:pBdr>
      <w:spacing w:before="100" w:beforeAutospacing="1" w:after="100" w:afterAutospacing="1"/>
      <w:jc w:val="center"/>
      <w:textAlignment w:val="center"/>
    </w:pPr>
    <w:rPr>
      <w:lang w:val="pt-BR" w:eastAsia="pt-BR"/>
    </w:rPr>
  </w:style>
  <w:style w:type="paragraph" w:customStyle="1" w:styleId="xl77">
    <w:name w:val="xl77"/>
    <w:basedOn w:val="Normal"/>
    <w:rsid w:val="00D7778D"/>
    <w:pPr>
      <w:pBdr>
        <w:top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78">
    <w:name w:val="xl78"/>
    <w:basedOn w:val="Normal"/>
    <w:rsid w:val="00D7778D"/>
    <w:pPr>
      <w:pBdr>
        <w:top w:val="single" w:sz="4" w:space="0" w:color="auto"/>
        <w:left w:val="single" w:sz="4" w:space="0" w:color="auto"/>
        <w:bottom w:val="single" w:sz="4" w:space="0" w:color="auto"/>
      </w:pBdr>
      <w:spacing w:before="100" w:beforeAutospacing="1" w:after="100" w:afterAutospacing="1"/>
      <w:jc w:val="center"/>
      <w:textAlignment w:val="center"/>
    </w:pPr>
    <w:rPr>
      <w:lang w:val="pt-BR" w:eastAsia="pt-BR"/>
    </w:rPr>
  </w:style>
  <w:style w:type="paragraph" w:customStyle="1" w:styleId="xl79">
    <w:name w:val="xl79"/>
    <w:basedOn w:val="Normal"/>
    <w:rsid w:val="00D7778D"/>
    <w:pPr>
      <w:pBdr>
        <w:top w:val="single" w:sz="4" w:space="0" w:color="auto"/>
        <w:bottom w:val="single" w:sz="4" w:space="0" w:color="auto"/>
      </w:pBdr>
      <w:spacing w:before="100" w:beforeAutospacing="1" w:after="100" w:afterAutospacing="1"/>
      <w:jc w:val="center"/>
      <w:textAlignment w:val="center"/>
    </w:pPr>
    <w:rPr>
      <w:lang w:val="pt-BR" w:eastAsia="pt-BR"/>
    </w:rPr>
  </w:style>
  <w:style w:type="paragraph" w:customStyle="1" w:styleId="xl80">
    <w:name w:val="xl80"/>
    <w:basedOn w:val="Normal"/>
    <w:rsid w:val="00D7778D"/>
    <w:pPr>
      <w:pBdr>
        <w:top w:val="single" w:sz="4" w:space="0" w:color="auto"/>
        <w:bottom w:val="single" w:sz="4" w:space="0" w:color="auto"/>
        <w:right w:val="single" w:sz="4" w:space="0" w:color="auto"/>
      </w:pBdr>
      <w:spacing w:before="100" w:beforeAutospacing="1" w:after="100" w:afterAutospacing="1"/>
      <w:jc w:val="center"/>
      <w:textAlignment w:val="center"/>
    </w:pPr>
    <w:rPr>
      <w:lang w:val="pt-BR" w:eastAsia="pt-BR"/>
    </w:rPr>
  </w:style>
  <w:style w:type="paragraph" w:customStyle="1" w:styleId="xl81">
    <w:name w:val="xl81"/>
    <w:basedOn w:val="Normal"/>
    <w:rsid w:val="00D7778D"/>
    <w:pPr>
      <w:pBdr>
        <w:top w:val="single" w:sz="4" w:space="0" w:color="000000"/>
        <w:left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82">
    <w:name w:val="xl82"/>
    <w:basedOn w:val="Normal"/>
    <w:rsid w:val="00D7778D"/>
    <w:pPr>
      <w:pBdr>
        <w:left w:val="single" w:sz="4" w:space="0" w:color="000000"/>
        <w:bottom w:val="single" w:sz="4" w:space="0" w:color="000000"/>
      </w:pBdr>
      <w:spacing w:before="100" w:beforeAutospacing="1" w:after="100" w:afterAutospacing="1"/>
      <w:jc w:val="center"/>
      <w:textAlignment w:val="center"/>
    </w:pPr>
    <w:rPr>
      <w:lang w:val="pt-BR" w:eastAsia="pt-BR"/>
    </w:rPr>
  </w:style>
  <w:style w:type="paragraph" w:customStyle="1" w:styleId="xl83">
    <w:name w:val="xl83"/>
    <w:basedOn w:val="Normal"/>
    <w:rsid w:val="00D7778D"/>
    <w:pPr>
      <w:pBdr>
        <w:bottom w:val="single" w:sz="4" w:space="0" w:color="000000"/>
      </w:pBdr>
      <w:spacing w:before="100" w:beforeAutospacing="1" w:after="100" w:afterAutospacing="1"/>
      <w:jc w:val="center"/>
      <w:textAlignment w:val="center"/>
    </w:pPr>
    <w:rPr>
      <w:lang w:val="pt-BR" w:eastAsia="pt-BR"/>
    </w:rPr>
  </w:style>
  <w:style w:type="paragraph" w:customStyle="1" w:styleId="xl84">
    <w:name w:val="xl84"/>
    <w:basedOn w:val="Normal"/>
    <w:rsid w:val="00D7778D"/>
    <w:pPr>
      <w:pBdr>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85">
    <w:name w:val="xl85"/>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86">
    <w:name w:val="xl86"/>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87">
    <w:name w:val="xl87"/>
    <w:basedOn w:val="Normal"/>
    <w:rsid w:val="00D7778D"/>
    <w:pPr>
      <w:pBdr>
        <w:left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88">
    <w:name w:val="xl88"/>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89">
    <w:name w:val="xl89"/>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4"/>
      <w:szCs w:val="24"/>
      <w:lang w:val="pt-BR" w:eastAsia="pt-BR"/>
    </w:rPr>
  </w:style>
  <w:style w:type="paragraph" w:customStyle="1" w:styleId="xl90">
    <w:name w:val="xl90"/>
    <w:basedOn w:val="Normal"/>
    <w:rsid w:val="00D7778D"/>
    <w:pPr>
      <w:spacing w:before="100" w:beforeAutospacing="1" w:after="100" w:afterAutospacing="1"/>
      <w:jc w:val="center"/>
      <w:textAlignment w:val="center"/>
    </w:pPr>
    <w:rPr>
      <w:sz w:val="24"/>
      <w:szCs w:val="24"/>
      <w:lang w:val="pt-BR" w:eastAsia="pt-BR"/>
    </w:rPr>
  </w:style>
  <w:style w:type="paragraph" w:customStyle="1" w:styleId="xl91">
    <w:name w:val="xl91"/>
    <w:basedOn w:val="Normal"/>
    <w:rsid w:val="00D7778D"/>
    <w:pPr>
      <w:pBdr>
        <w:top w:val="single" w:sz="4" w:space="0" w:color="000000"/>
        <w:bottom w:val="single" w:sz="4" w:space="0" w:color="000000"/>
        <w:right w:val="single" w:sz="4" w:space="0" w:color="auto"/>
      </w:pBdr>
      <w:spacing w:before="100" w:beforeAutospacing="1" w:after="100" w:afterAutospacing="1"/>
      <w:jc w:val="center"/>
      <w:textAlignment w:val="center"/>
    </w:pPr>
    <w:rPr>
      <w:lang w:val="pt-BR" w:eastAsia="pt-BR"/>
    </w:rPr>
  </w:style>
  <w:style w:type="paragraph" w:customStyle="1" w:styleId="xl92">
    <w:name w:val="xl92"/>
    <w:basedOn w:val="Normal"/>
    <w:rsid w:val="00D7778D"/>
    <w:pPr>
      <w:spacing w:before="100" w:beforeAutospacing="1" w:after="100" w:afterAutospacing="1"/>
      <w:jc w:val="center"/>
      <w:textAlignment w:val="center"/>
    </w:pPr>
    <w:rPr>
      <w:sz w:val="24"/>
      <w:szCs w:val="24"/>
      <w:lang w:val="pt-BR" w:eastAsia="pt-BR"/>
    </w:rPr>
  </w:style>
  <w:style w:type="paragraph" w:customStyle="1" w:styleId="xl93">
    <w:name w:val="xl93"/>
    <w:basedOn w:val="Normal"/>
    <w:rsid w:val="00D7778D"/>
    <w:pPr>
      <w:pBdr>
        <w:bottom w:val="single" w:sz="4" w:space="0" w:color="000000"/>
      </w:pBdr>
      <w:spacing w:before="100" w:beforeAutospacing="1" w:after="100" w:afterAutospacing="1"/>
      <w:jc w:val="center"/>
      <w:textAlignment w:val="center"/>
    </w:pPr>
    <w:rPr>
      <w:sz w:val="24"/>
      <w:szCs w:val="24"/>
      <w:lang w:val="pt-BR" w:eastAsia="pt-BR"/>
    </w:rPr>
  </w:style>
  <w:style w:type="paragraph" w:customStyle="1" w:styleId="xl94">
    <w:name w:val="xl94"/>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24"/>
      <w:szCs w:val="24"/>
      <w:lang w:val="pt-BR" w:eastAsia="pt-BR"/>
    </w:rPr>
  </w:style>
  <w:style w:type="paragraph" w:customStyle="1" w:styleId="xl95">
    <w:name w:val="xl95"/>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 w:type="paragraph" w:customStyle="1" w:styleId="xl96">
    <w:name w:val="xl96"/>
    <w:basedOn w:val="Normal"/>
    <w:rsid w:val="00D7778D"/>
    <w:pPr>
      <w:spacing w:before="100" w:beforeAutospacing="1" w:after="100" w:afterAutospacing="1"/>
      <w:jc w:val="center"/>
      <w:textAlignment w:val="center"/>
    </w:pPr>
    <w:rPr>
      <w:sz w:val="24"/>
      <w:szCs w:val="24"/>
      <w:lang w:val="pt-BR" w:eastAsia="pt-BR"/>
    </w:rPr>
  </w:style>
  <w:style w:type="paragraph" w:customStyle="1" w:styleId="xl97">
    <w:name w:val="xl97"/>
    <w:basedOn w:val="Normal"/>
    <w:rsid w:val="00D7778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335452">
      <w:bodyDiv w:val="1"/>
      <w:marLeft w:val="0"/>
      <w:marRight w:val="0"/>
      <w:marTop w:val="0"/>
      <w:marBottom w:val="0"/>
      <w:divBdr>
        <w:top w:val="none" w:sz="0" w:space="0" w:color="auto"/>
        <w:left w:val="none" w:sz="0" w:space="0" w:color="auto"/>
        <w:bottom w:val="none" w:sz="0" w:space="0" w:color="auto"/>
        <w:right w:val="none" w:sz="0" w:space="0" w:color="auto"/>
      </w:divBdr>
    </w:div>
    <w:div w:id="99640725">
      <w:bodyDiv w:val="1"/>
      <w:marLeft w:val="0"/>
      <w:marRight w:val="0"/>
      <w:marTop w:val="0"/>
      <w:marBottom w:val="0"/>
      <w:divBdr>
        <w:top w:val="none" w:sz="0" w:space="0" w:color="auto"/>
        <w:left w:val="none" w:sz="0" w:space="0" w:color="auto"/>
        <w:bottom w:val="none" w:sz="0" w:space="0" w:color="auto"/>
        <w:right w:val="none" w:sz="0" w:space="0" w:color="auto"/>
      </w:divBdr>
    </w:div>
    <w:div w:id="106586809">
      <w:bodyDiv w:val="1"/>
      <w:marLeft w:val="0"/>
      <w:marRight w:val="0"/>
      <w:marTop w:val="0"/>
      <w:marBottom w:val="0"/>
      <w:divBdr>
        <w:top w:val="none" w:sz="0" w:space="0" w:color="auto"/>
        <w:left w:val="none" w:sz="0" w:space="0" w:color="auto"/>
        <w:bottom w:val="none" w:sz="0" w:space="0" w:color="auto"/>
        <w:right w:val="none" w:sz="0" w:space="0" w:color="auto"/>
      </w:divBdr>
    </w:div>
    <w:div w:id="110513201">
      <w:bodyDiv w:val="1"/>
      <w:marLeft w:val="0"/>
      <w:marRight w:val="0"/>
      <w:marTop w:val="0"/>
      <w:marBottom w:val="0"/>
      <w:divBdr>
        <w:top w:val="none" w:sz="0" w:space="0" w:color="auto"/>
        <w:left w:val="none" w:sz="0" w:space="0" w:color="auto"/>
        <w:bottom w:val="none" w:sz="0" w:space="0" w:color="auto"/>
        <w:right w:val="none" w:sz="0" w:space="0" w:color="auto"/>
      </w:divBdr>
    </w:div>
    <w:div w:id="145435188">
      <w:bodyDiv w:val="1"/>
      <w:marLeft w:val="0"/>
      <w:marRight w:val="0"/>
      <w:marTop w:val="0"/>
      <w:marBottom w:val="0"/>
      <w:divBdr>
        <w:top w:val="none" w:sz="0" w:space="0" w:color="auto"/>
        <w:left w:val="none" w:sz="0" w:space="0" w:color="auto"/>
        <w:bottom w:val="none" w:sz="0" w:space="0" w:color="auto"/>
        <w:right w:val="none" w:sz="0" w:space="0" w:color="auto"/>
      </w:divBdr>
    </w:div>
    <w:div w:id="232862226">
      <w:bodyDiv w:val="1"/>
      <w:marLeft w:val="0"/>
      <w:marRight w:val="0"/>
      <w:marTop w:val="0"/>
      <w:marBottom w:val="0"/>
      <w:divBdr>
        <w:top w:val="none" w:sz="0" w:space="0" w:color="auto"/>
        <w:left w:val="none" w:sz="0" w:space="0" w:color="auto"/>
        <w:bottom w:val="none" w:sz="0" w:space="0" w:color="auto"/>
        <w:right w:val="none" w:sz="0" w:space="0" w:color="auto"/>
      </w:divBdr>
    </w:div>
    <w:div w:id="297227390">
      <w:bodyDiv w:val="1"/>
      <w:marLeft w:val="0"/>
      <w:marRight w:val="0"/>
      <w:marTop w:val="0"/>
      <w:marBottom w:val="0"/>
      <w:divBdr>
        <w:top w:val="none" w:sz="0" w:space="0" w:color="auto"/>
        <w:left w:val="none" w:sz="0" w:space="0" w:color="auto"/>
        <w:bottom w:val="none" w:sz="0" w:space="0" w:color="auto"/>
        <w:right w:val="none" w:sz="0" w:space="0" w:color="auto"/>
      </w:divBdr>
    </w:div>
    <w:div w:id="532156584">
      <w:bodyDiv w:val="1"/>
      <w:marLeft w:val="0"/>
      <w:marRight w:val="0"/>
      <w:marTop w:val="0"/>
      <w:marBottom w:val="0"/>
      <w:divBdr>
        <w:top w:val="none" w:sz="0" w:space="0" w:color="auto"/>
        <w:left w:val="none" w:sz="0" w:space="0" w:color="auto"/>
        <w:bottom w:val="none" w:sz="0" w:space="0" w:color="auto"/>
        <w:right w:val="none" w:sz="0" w:space="0" w:color="auto"/>
      </w:divBdr>
    </w:div>
    <w:div w:id="532497371">
      <w:bodyDiv w:val="1"/>
      <w:marLeft w:val="0"/>
      <w:marRight w:val="0"/>
      <w:marTop w:val="0"/>
      <w:marBottom w:val="0"/>
      <w:divBdr>
        <w:top w:val="none" w:sz="0" w:space="0" w:color="auto"/>
        <w:left w:val="none" w:sz="0" w:space="0" w:color="auto"/>
        <w:bottom w:val="none" w:sz="0" w:space="0" w:color="auto"/>
        <w:right w:val="none" w:sz="0" w:space="0" w:color="auto"/>
      </w:divBdr>
    </w:div>
    <w:div w:id="645160635">
      <w:bodyDiv w:val="1"/>
      <w:marLeft w:val="0"/>
      <w:marRight w:val="0"/>
      <w:marTop w:val="0"/>
      <w:marBottom w:val="0"/>
      <w:divBdr>
        <w:top w:val="none" w:sz="0" w:space="0" w:color="auto"/>
        <w:left w:val="none" w:sz="0" w:space="0" w:color="auto"/>
        <w:bottom w:val="none" w:sz="0" w:space="0" w:color="auto"/>
        <w:right w:val="none" w:sz="0" w:space="0" w:color="auto"/>
      </w:divBdr>
    </w:div>
    <w:div w:id="883299115">
      <w:bodyDiv w:val="1"/>
      <w:marLeft w:val="0"/>
      <w:marRight w:val="0"/>
      <w:marTop w:val="0"/>
      <w:marBottom w:val="0"/>
      <w:divBdr>
        <w:top w:val="none" w:sz="0" w:space="0" w:color="auto"/>
        <w:left w:val="none" w:sz="0" w:space="0" w:color="auto"/>
        <w:bottom w:val="none" w:sz="0" w:space="0" w:color="auto"/>
        <w:right w:val="none" w:sz="0" w:space="0" w:color="auto"/>
      </w:divBdr>
    </w:div>
    <w:div w:id="987973185">
      <w:bodyDiv w:val="1"/>
      <w:marLeft w:val="0"/>
      <w:marRight w:val="0"/>
      <w:marTop w:val="0"/>
      <w:marBottom w:val="0"/>
      <w:divBdr>
        <w:top w:val="none" w:sz="0" w:space="0" w:color="auto"/>
        <w:left w:val="none" w:sz="0" w:space="0" w:color="auto"/>
        <w:bottom w:val="none" w:sz="0" w:space="0" w:color="auto"/>
        <w:right w:val="none" w:sz="0" w:space="0" w:color="auto"/>
      </w:divBdr>
    </w:div>
    <w:div w:id="1105617218">
      <w:bodyDiv w:val="1"/>
      <w:marLeft w:val="0"/>
      <w:marRight w:val="0"/>
      <w:marTop w:val="0"/>
      <w:marBottom w:val="0"/>
      <w:divBdr>
        <w:top w:val="none" w:sz="0" w:space="0" w:color="auto"/>
        <w:left w:val="none" w:sz="0" w:space="0" w:color="auto"/>
        <w:bottom w:val="none" w:sz="0" w:space="0" w:color="auto"/>
        <w:right w:val="none" w:sz="0" w:space="0" w:color="auto"/>
      </w:divBdr>
    </w:div>
    <w:div w:id="1144542964">
      <w:bodyDiv w:val="1"/>
      <w:marLeft w:val="0"/>
      <w:marRight w:val="0"/>
      <w:marTop w:val="0"/>
      <w:marBottom w:val="0"/>
      <w:divBdr>
        <w:top w:val="none" w:sz="0" w:space="0" w:color="auto"/>
        <w:left w:val="none" w:sz="0" w:space="0" w:color="auto"/>
        <w:bottom w:val="none" w:sz="0" w:space="0" w:color="auto"/>
        <w:right w:val="none" w:sz="0" w:space="0" w:color="auto"/>
      </w:divBdr>
    </w:div>
    <w:div w:id="1197160362">
      <w:bodyDiv w:val="1"/>
      <w:marLeft w:val="0"/>
      <w:marRight w:val="0"/>
      <w:marTop w:val="0"/>
      <w:marBottom w:val="0"/>
      <w:divBdr>
        <w:top w:val="none" w:sz="0" w:space="0" w:color="auto"/>
        <w:left w:val="none" w:sz="0" w:space="0" w:color="auto"/>
        <w:bottom w:val="none" w:sz="0" w:space="0" w:color="auto"/>
        <w:right w:val="none" w:sz="0" w:space="0" w:color="auto"/>
      </w:divBdr>
    </w:div>
    <w:div w:id="1200432166">
      <w:bodyDiv w:val="1"/>
      <w:marLeft w:val="0"/>
      <w:marRight w:val="0"/>
      <w:marTop w:val="0"/>
      <w:marBottom w:val="0"/>
      <w:divBdr>
        <w:top w:val="none" w:sz="0" w:space="0" w:color="auto"/>
        <w:left w:val="none" w:sz="0" w:space="0" w:color="auto"/>
        <w:bottom w:val="none" w:sz="0" w:space="0" w:color="auto"/>
        <w:right w:val="none" w:sz="0" w:space="0" w:color="auto"/>
      </w:divBdr>
    </w:div>
    <w:div w:id="1228221448">
      <w:bodyDiv w:val="1"/>
      <w:marLeft w:val="0"/>
      <w:marRight w:val="0"/>
      <w:marTop w:val="0"/>
      <w:marBottom w:val="0"/>
      <w:divBdr>
        <w:top w:val="none" w:sz="0" w:space="0" w:color="auto"/>
        <w:left w:val="none" w:sz="0" w:space="0" w:color="auto"/>
        <w:bottom w:val="none" w:sz="0" w:space="0" w:color="auto"/>
        <w:right w:val="none" w:sz="0" w:space="0" w:color="auto"/>
      </w:divBdr>
    </w:div>
    <w:div w:id="1229608105">
      <w:bodyDiv w:val="1"/>
      <w:marLeft w:val="0"/>
      <w:marRight w:val="0"/>
      <w:marTop w:val="0"/>
      <w:marBottom w:val="0"/>
      <w:divBdr>
        <w:top w:val="none" w:sz="0" w:space="0" w:color="auto"/>
        <w:left w:val="none" w:sz="0" w:space="0" w:color="auto"/>
        <w:bottom w:val="none" w:sz="0" w:space="0" w:color="auto"/>
        <w:right w:val="none" w:sz="0" w:space="0" w:color="auto"/>
      </w:divBdr>
    </w:div>
    <w:div w:id="1254971707">
      <w:bodyDiv w:val="1"/>
      <w:marLeft w:val="0"/>
      <w:marRight w:val="0"/>
      <w:marTop w:val="0"/>
      <w:marBottom w:val="0"/>
      <w:divBdr>
        <w:top w:val="none" w:sz="0" w:space="0" w:color="auto"/>
        <w:left w:val="none" w:sz="0" w:space="0" w:color="auto"/>
        <w:bottom w:val="none" w:sz="0" w:space="0" w:color="auto"/>
        <w:right w:val="none" w:sz="0" w:space="0" w:color="auto"/>
      </w:divBdr>
    </w:div>
    <w:div w:id="1309553367">
      <w:bodyDiv w:val="1"/>
      <w:marLeft w:val="0"/>
      <w:marRight w:val="0"/>
      <w:marTop w:val="0"/>
      <w:marBottom w:val="0"/>
      <w:divBdr>
        <w:top w:val="none" w:sz="0" w:space="0" w:color="auto"/>
        <w:left w:val="none" w:sz="0" w:space="0" w:color="auto"/>
        <w:bottom w:val="none" w:sz="0" w:space="0" w:color="auto"/>
        <w:right w:val="none" w:sz="0" w:space="0" w:color="auto"/>
      </w:divBdr>
    </w:div>
    <w:div w:id="1312325116">
      <w:bodyDiv w:val="1"/>
      <w:marLeft w:val="0"/>
      <w:marRight w:val="0"/>
      <w:marTop w:val="0"/>
      <w:marBottom w:val="0"/>
      <w:divBdr>
        <w:top w:val="none" w:sz="0" w:space="0" w:color="auto"/>
        <w:left w:val="none" w:sz="0" w:space="0" w:color="auto"/>
        <w:bottom w:val="none" w:sz="0" w:space="0" w:color="auto"/>
        <w:right w:val="none" w:sz="0" w:space="0" w:color="auto"/>
      </w:divBdr>
    </w:div>
    <w:div w:id="1425422720">
      <w:bodyDiv w:val="1"/>
      <w:marLeft w:val="0"/>
      <w:marRight w:val="0"/>
      <w:marTop w:val="0"/>
      <w:marBottom w:val="0"/>
      <w:divBdr>
        <w:top w:val="none" w:sz="0" w:space="0" w:color="auto"/>
        <w:left w:val="none" w:sz="0" w:space="0" w:color="auto"/>
        <w:bottom w:val="none" w:sz="0" w:space="0" w:color="auto"/>
        <w:right w:val="none" w:sz="0" w:space="0" w:color="auto"/>
      </w:divBdr>
    </w:div>
    <w:div w:id="1454204587">
      <w:bodyDiv w:val="1"/>
      <w:marLeft w:val="0"/>
      <w:marRight w:val="0"/>
      <w:marTop w:val="0"/>
      <w:marBottom w:val="0"/>
      <w:divBdr>
        <w:top w:val="none" w:sz="0" w:space="0" w:color="auto"/>
        <w:left w:val="none" w:sz="0" w:space="0" w:color="auto"/>
        <w:bottom w:val="none" w:sz="0" w:space="0" w:color="auto"/>
        <w:right w:val="none" w:sz="0" w:space="0" w:color="auto"/>
      </w:divBdr>
    </w:div>
    <w:div w:id="1504780497">
      <w:bodyDiv w:val="1"/>
      <w:marLeft w:val="0"/>
      <w:marRight w:val="0"/>
      <w:marTop w:val="0"/>
      <w:marBottom w:val="0"/>
      <w:divBdr>
        <w:top w:val="none" w:sz="0" w:space="0" w:color="auto"/>
        <w:left w:val="none" w:sz="0" w:space="0" w:color="auto"/>
        <w:bottom w:val="none" w:sz="0" w:space="0" w:color="auto"/>
        <w:right w:val="none" w:sz="0" w:space="0" w:color="auto"/>
      </w:divBdr>
    </w:div>
    <w:div w:id="1572154033">
      <w:bodyDiv w:val="1"/>
      <w:marLeft w:val="0"/>
      <w:marRight w:val="0"/>
      <w:marTop w:val="0"/>
      <w:marBottom w:val="0"/>
      <w:divBdr>
        <w:top w:val="none" w:sz="0" w:space="0" w:color="auto"/>
        <w:left w:val="none" w:sz="0" w:space="0" w:color="auto"/>
        <w:bottom w:val="none" w:sz="0" w:space="0" w:color="auto"/>
        <w:right w:val="none" w:sz="0" w:space="0" w:color="auto"/>
      </w:divBdr>
    </w:div>
    <w:div w:id="1581596895">
      <w:bodyDiv w:val="1"/>
      <w:marLeft w:val="0"/>
      <w:marRight w:val="0"/>
      <w:marTop w:val="0"/>
      <w:marBottom w:val="0"/>
      <w:divBdr>
        <w:top w:val="none" w:sz="0" w:space="0" w:color="auto"/>
        <w:left w:val="none" w:sz="0" w:space="0" w:color="auto"/>
        <w:bottom w:val="none" w:sz="0" w:space="0" w:color="auto"/>
        <w:right w:val="none" w:sz="0" w:space="0" w:color="auto"/>
      </w:divBdr>
    </w:div>
    <w:div w:id="1603370810">
      <w:bodyDiv w:val="1"/>
      <w:marLeft w:val="0"/>
      <w:marRight w:val="0"/>
      <w:marTop w:val="0"/>
      <w:marBottom w:val="0"/>
      <w:divBdr>
        <w:top w:val="none" w:sz="0" w:space="0" w:color="auto"/>
        <w:left w:val="none" w:sz="0" w:space="0" w:color="auto"/>
        <w:bottom w:val="none" w:sz="0" w:space="0" w:color="auto"/>
        <w:right w:val="none" w:sz="0" w:space="0" w:color="auto"/>
      </w:divBdr>
    </w:div>
    <w:div w:id="1612584712">
      <w:bodyDiv w:val="1"/>
      <w:marLeft w:val="0"/>
      <w:marRight w:val="0"/>
      <w:marTop w:val="0"/>
      <w:marBottom w:val="0"/>
      <w:divBdr>
        <w:top w:val="none" w:sz="0" w:space="0" w:color="auto"/>
        <w:left w:val="none" w:sz="0" w:space="0" w:color="auto"/>
        <w:bottom w:val="none" w:sz="0" w:space="0" w:color="auto"/>
        <w:right w:val="none" w:sz="0" w:space="0" w:color="auto"/>
      </w:divBdr>
    </w:div>
    <w:div w:id="1662584822">
      <w:bodyDiv w:val="1"/>
      <w:marLeft w:val="0"/>
      <w:marRight w:val="0"/>
      <w:marTop w:val="0"/>
      <w:marBottom w:val="0"/>
      <w:divBdr>
        <w:top w:val="none" w:sz="0" w:space="0" w:color="auto"/>
        <w:left w:val="none" w:sz="0" w:space="0" w:color="auto"/>
        <w:bottom w:val="none" w:sz="0" w:space="0" w:color="auto"/>
        <w:right w:val="none" w:sz="0" w:space="0" w:color="auto"/>
      </w:divBdr>
    </w:div>
    <w:div w:id="1694526459">
      <w:bodyDiv w:val="1"/>
      <w:marLeft w:val="0"/>
      <w:marRight w:val="0"/>
      <w:marTop w:val="0"/>
      <w:marBottom w:val="0"/>
      <w:divBdr>
        <w:top w:val="none" w:sz="0" w:space="0" w:color="auto"/>
        <w:left w:val="none" w:sz="0" w:space="0" w:color="auto"/>
        <w:bottom w:val="none" w:sz="0" w:space="0" w:color="auto"/>
        <w:right w:val="none" w:sz="0" w:space="0" w:color="auto"/>
      </w:divBdr>
    </w:div>
    <w:div w:id="1731923419">
      <w:bodyDiv w:val="1"/>
      <w:marLeft w:val="0"/>
      <w:marRight w:val="0"/>
      <w:marTop w:val="0"/>
      <w:marBottom w:val="0"/>
      <w:divBdr>
        <w:top w:val="none" w:sz="0" w:space="0" w:color="auto"/>
        <w:left w:val="none" w:sz="0" w:space="0" w:color="auto"/>
        <w:bottom w:val="none" w:sz="0" w:space="0" w:color="auto"/>
        <w:right w:val="none" w:sz="0" w:space="0" w:color="auto"/>
      </w:divBdr>
    </w:div>
    <w:div w:id="1879707683">
      <w:bodyDiv w:val="1"/>
      <w:marLeft w:val="0"/>
      <w:marRight w:val="0"/>
      <w:marTop w:val="0"/>
      <w:marBottom w:val="0"/>
      <w:divBdr>
        <w:top w:val="none" w:sz="0" w:space="0" w:color="auto"/>
        <w:left w:val="none" w:sz="0" w:space="0" w:color="auto"/>
        <w:bottom w:val="none" w:sz="0" w:space="0" w:color="auto"/>
        <w:right w:val="none" w:sz="0" w:space="0" w:color="auto"/>
      </w:divBdr>
    </w:div>
    <w:div w:id="1885940006">
      <w:bodyDiv w:val="1"/>
      <w:marLeft w:val="0"/>
      <w:marRight w:val="0"/>
      <w:marTop w:val="0"/>
      <w:marBottom w:val="0"/>
      <w:divBdr>
        <w:top w:val="none" w:sz="0" w:space="0" w:color="auto"/>
        <w:left w:val="none" w:sz="0" w:space="0" w:color="auto"/>
        <w:bottom w:val="none" w:sz="0" w:space="0" w:color="auto"/>
        <w:right w:val="none" w:sz="0" w:space="0" w:color="auto"/>
      </w:divBdr>
    </w:div>
    <w:div w:id="1929653013">
      <w:bodyDiv w:val="1"/>
      <w:marLeft w:val="0"/>
      <w:marRight w:val="0"/>
      <w:marTop w:val="0"/>
      <w:marBottom w:val="0"/>
      <w:divBdr>
        <w:top w:val="none" w:sz="0" w:space="0" w:color="auto"/>
        <w:left w:val="none" w:sz="0" w:space="0" w:color="auto"/>
        <w:bottom w:val="none" w:sz="0" w:space="0" w:color="auto"/>
        <w:right w:val="none" w:sz="0" w:space="0" w:color="auto"/>
      </w:divBdr>
    </w:div>
    <w:div w:id="2035299196">
      <w:bodyDiv w:val="1"/>
      <w:marLeft w:val="0"/>
      <w:marRight w:val="0"/>
      <w:marTop w:val="0"/>
      <w:marBottom w:val="0"/>
      <w:divBdr>
        <w:top w:val="none" w:sz="0" w:space="0" w:color="auto"/>
        <w:left w:val="none" w:sz="0" w:space="0" w:color="auto"/>
        <w:bottom w:val="none" w:sz="0" w:space="0" w:color="auto"/>
        <w:right w:val="none" w:sz="0" w:space="0" w:color="auto"/>
      </w:divBdr>
    </w:div>
    <w:div w:id="2037803643">
      <w:bodyDiv w:val="1"/>
      <w:marLeft w:val="0"/>
      <w:marRight w:val="0"/>
      <w:marTop w:val="0"/>
      <w:marBottom w:val="0"/>
      <w:divBdr>
        <w:top w:val="none" w:sz="0" w:space="0" w:color="auto"/>
        <w:left w:val="none" w:sz="0" w:space="0" w:color="auto"/>
        <w:bottom w:val="none" w:sz="0" w:space="0" w:color="auto"/>
        <w:right w:val="none" w:sz="0" w:space="0" w:color="auto"/>
      </w:divBdr>
    </w:div>
    <w:div w:id="2056389982">
      <w:bodyDiv w:val="1"/>
      <w:marLeft w:val="0"/>
      <w:marRight w:val="0"/>
      <w:marTop w:val="0"/>
      <w:marBottom w:val="0"/>
      <w:divBdr>
        <w:top w:val="none" w:sz="0" w:space="0" w:color="auto"/>
        <w:left w:val="none" w:sz="0" w:space="0" w:color="auto"/>
        <w:bottom w:val="none" w:sz="0" w:space="0" w:color="auto"/>
        <w:right w:val="none" w:sz="0" w:space="0" w:color="auto"/>
      </w:divBdr>
    </w:div>
    <w:div w:id="2093811717">
      <w:bodyDiv w:val="1"/>
      <w:marLeft w:val="0"/>
      <w:marRight w:val="0"/>
      <w:marTop w:val="0"/>
      <w:marBottom w:val="0"/>
      <w:divBdr>
        <w:top w:val="none" w:sz="0" w:space="0" w:color="auto"/>
        <w:left w:val="none" w:sz="0" w:space="0" w:color="auto"/>
        <w:bottom w:val="none" w:sz="0" w:space="0" w:color="auto"/>
        <w:right w:val="none" w:sz="0" w:space="0" w:color="auto"/>
      </w:divBdr>
    </w:div>
    <w:div w:id="2144763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oleObject" Target="embeddings/oleObject2.bin"/><Relationship Id="rId21" Type="http://schemas.openxmlformats.org/officeDocument/2006/relationships/image" Target="media/image13.emf"/><Relationship Id="rId34" Type="http://schemas.openxmlformats.org/officeDocument/2006/relationships/image" Target="media/image25.emf"/><Relationship Id="rId42" Type="http://schemas.openxmlformats.org/officeDocument/2006/relationships/header" Target="header2.xml"/><Relationship Id="rId47" Type="http://schemas.openxmlformats.org/officeDocument/2006/relationships/image" Target="media/image33.emf"/><Relationship Id="rId50" Type="http://schemas.openxmlformats.org/officeDocument/2006/relationships/image" Target="media/image3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3.emf"/><Relationship Id="rId37" Type="http://schemas.openxmlformats.org/officeDocument/2006/relationships/oleObject" Target="embeddings/oleObject1.bin"/><Relationship Id="rId40" Type="http://schemas.openxmlformats.org/officeDocument/2006/relationships/image" Target="media/image29.wmf"/><Relationship Id="rId45" Type="http://schemas.openxmlformats.org/officeDocument/2006/relationships/image" Target="media/image31.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emf"/><Relationship Id="rId44" Type="http://schemas.openxmlformats.org/officeDocument/2006/relationships/image" Target="media/image30.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hyperlink" Target="http://www.dec.ufcg.edu.br/saneamento/Dren03.html" TargetMode="External"/><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footer" Target="footer2.xml"/><Relationship Id="rId48" Type="http://schemas.openxmlformats.org/officeDocument/2006/relationships/image" Target="media/image34.emf"/><Relationship Id="rId8" Type="http://schemas.openxmlformats.org/officeDocument/2006/relationships/header" Target="header1.xml"/><Relationship Id="rId51"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4.emf"/><Relationship Id="rId38" Type="http://schemas.openxmlformats.org/officeDocument/2006/relationships/image" Target="media/image28.wmf"/><Relationship Id="rId46" Type="http://schemas.openxmlformats.org/officeDocument/2006/relationships/image" Target="media/image32.emf"/><Relationship Id="rId20" Type="http://schemas.openxmlformats.org/officeDocument/2006/relationships/image" Target="media/image12.jpeg"/><Relationship Id="rId41"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19.png"/><Relationship Id="rId36" Type="http://schemas.openxmlformats.org/officeDocument/2006/relationships/image" Target="media/image27.wmf"/><Relationship Id="rId49" Type="http://schemas.openxmlformats.org/officeDocument/2006/relationships/image" Target="media/image35.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8CC725-5E8D-4097-BCF8-3E8DDF6DE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1189</TotalTime>
  <Pages>139</Pages>
  <Words>30680</Words>
  <Characters>165673</Characters>
  <Application>Microsoft Office Word</Application>
  <DocSecurity>0</DocSecurity>
  <Lines>1380</Lines>
  <Paragraphs>391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Leandro</dc:creator>
  <cp:keywords/>
  <dc:description/>
  <cp:lastModifiedBy>d2mprojeto@outlook.com</cp:lastModifiedBy>
  <cp:revision>39</cp:revision>
  <cp:lastPrinted>2019-09-26T21:11:00Z</cp:lastPrinted>
  <dcterms:created xsi:type="dcterms:W3CDTF">2018-06-14T18:33:00Z</dcterms:created>
  <dcterms:modified xsi:type="dcterms:W3CDTF">2019-09-26T21:13:00Z</dcterms:modified>
</cp:coreProperties>
</file>